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wheels-wins-pam-2.0-schema-playbook"/>
    <w:p>
      <w:pPr>
        <w:pStyle w:val="Heading1"/>
      </w:pPr>
      <w:r>
        <w:t xml:space="preserve">🗄️ Wheels &amp; Wins – Pam 2.0 Schema Playbook</w:t>
      </w:r>
    </w:p>
    <w:p>
      <w:pPr>
        <w:pStyle w:val="FirstParagraph"/>
      </w:pPr>
      <w:r>
        <w:t xml:space="preserve">This playbook defines all</w:t>
      </w:r>
      <w:r>
        <w:t xml:space="preserve"> </w:t>
      </w:r>
      <w:r>
        <w:rPr>
          <w:b/>
          <w:bCs/>
        </w:rPr>
        <w:t xml:space="preserve">Supabase schema changes</w:t>
      </w:r>
      <w:r>
        <w:t xml:space="preserve"> </w:t>
      </w:r>
      <w:r>
        <w:t xml:space="preserve">required for Pam 2.0. Apply changes</w:t>
      </w:r>
      <w:r>
        <w:t xml:space="preserve"> </w:t>
      </w:r>
      <w:r>
        <w:rPr>
          <w:b/>
          <w:bCs/>
        </w:rPr>
        <w:t xml:space="preserve">only after completing the relevant build phase</w:t>
      </w:r>
      <w:r>
        <w:t xml:space="preserve">. Keep migrations small, incremental, and documented.</w:t>
      </w:r>
    </w:p>
    <w:p>
      <w:r>
        <w:pict>
          <v:rect style="width:0;height:1.5pt" o:hralign="center" o:hrstd="t" o:hr="t"/>
        </w:pict>
      </w:r>
    </w:p>
    <w:bookmarkStart w:id="20" w:name="general-rules"/>
    <w:p>
      <w:pPr>
        <w:pStyle w:val="Heading2"/>
      </w:pPr>
      <w:r>
        <w:t xml:space="preserve">📌 General Rules</w:t>
      </w:r>
    </w:p>
    <w:p>
      <w:pPr>
        <w:pStyle w:val="Compact"/>
        <w:numPr>
          <w:ilvl w:val="0"/>
          <w:numId w:val="1001"/>
        </w:numPr>
      </w:pPr>
      <w:r>
        <w:t xml:space="preserve">Always test schema changes in</w:t>
      </w:r>
      <w:r>
        <w:t xml:space="preserve"> </w:t>
      </w:r>
      <w:r>
        <w:rPr>
          <w:b/>
          <w:bCs/>
        </w:rPr>
        <w:t xml:space="preserve">staging first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Keep existing schema intact; only</w:t>
      </w:r>
      <w:r>
        <w:t xml:space="preserve"> </w:t>
      </w:r>
      <w:r>
        <w:rPr>
          <w:b/>
          <w:bCs/>
        </w:rPr>
        <w:t xml:space="preserve">add</w:t>
      </w:r>
      <w:r>
        <w:t xml:space="preserve"> </w:t>
      </w:r>
      <w:r>
        <w:t xml:space="preserve">new tables/columns.</w:t>
      </w:r>
    </w:p>
    <w:p>
      <w:pPr>
        <w:pStyle w:val="Compact"/>
        <w:numPr>
          <w:ilvl w:val="0"/>
          <w:numId w:val="1001"/>
        </w:numPr>
      </w:pPr>
      <w:r>
        <w:t xml:space="preserve">Apply changes via</w:t>
      </w:r>
      <w:r>
        <w:t xml:space="preserve"> </w:t>
      </w:r>
      <w:r>
        <w:rPr>
          <w:b/>
          <w:bCs/>
        </w:rPr>
        <w:t xml:space="preserve">SQL migration scripts</w:t>
      </w:r>
      <w:r>
        <w:t xml:space="preserve">, checked into repo.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Row Level Security (RLS)</w:t>
      </w:r>
      <w:r>
        <w:t xml:space="preserve"> </w:t>
      </w:r>
      <w:r>
        <w:t xml:space="preserve">from the start.</w:t>
      </w:r>
    </w:p>
    <w:p>
      <w:pPr>
        <w:pStyle w:val="Compact"/>
        <w:numPr>
          <w:ilvl w:val="0"/>
          <w:numId w:val="1001"/>
        </w:numPr>
      </w:pPr>
      <w:r>
        <w:t xml:space="preserve">One feature = one migration file.</w:t>
      </w:r>
    </w:p>
    <w:p>
      <w:r>
        <w:pict>
          <v:rect style="width:0;height:1.5pt" o:hralign="center" o:hrstd="t" o:hr="t"/>
        </w:pict>
      </w:r>
    </w:p>
    <w:bookmarkEnd w:id="20"/>
    <w:bookmarkStart w:id="21" w:name="phase-2-conversational-engine"/>
    <w:p>
      <w:pPr>
        <w:pStyle w:val="Heading2"/>
      </w:pPr>
      <w:r>
        <w:t xml:space="preserve">📌 Phase 2 – Conversational Engine</w:t>
      </w:r>
    </w:p>
    <w:p>
      <w:pPr>
        <w:pStyle w:val="FirstParagraph"/>
      </w:pPr>
      <w:r>
        <w:rPr>
          <w:b/>
          <w:bCs/>
        </w:rPr>
        <w:t xml:space="preserve">Table: pam_messages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pam_messages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session_id UUID,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content TEXT,</w:t>
      </w:r>
      <w:r>
        <w:br/>
      </w:r>
      <w:r>
        <w:rPr>
          <w:rStyle w:val="NormalTok"/>
        </w:rPr>
        <w:t xml:space="preserve">  metadata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pam_messages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messages"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pam_messages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messages"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pam_messages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r>
        <w:pict>
          <v:rect style="width:0;height:1.5pt" o:hralign="center" o:hrstd="t" o:hr="t"/>
        </w:pict>
      </w:r>
    </w:p>
    <w:bookmarkEnd w:id="21"/>
    <w:bookmarkStart w:id="22" w:name="phase-3-context-manager"/>
    <w:p>
      <w:pPr>
        <w:pStyle w:val="Heading2"/>
      </w:pPr>
      <w:r>
        <w:t xml:space="preserve">📌 Phase 3 – Context Manager</w:t>
      </w:r>
    </w:p>
    <w:p>
      <w:pPr>
        <w:pStyle w:val="FirstParagraph"/>
      </w:pPr>
      <w:r>
        <w:rPr>
          <w:b/>
          <w:bCs/>
        </w:rPr>
        <w:t xml:space="preserve">Table: pam_sessions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pam_sessions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 JSONB,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pam_sessions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sessions"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pam_sessions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sessions"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pam_sessions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update own sessions"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pam_sessions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r>
        <w:pict>
          <v:rect style="width:0;height:1.5pt" o:hralign="center" o:hrstd="t" o:hr="t"/>
        </w:pict>
      </w:r>
    </w:p>
    <w:bookmarkEnd w:id="22"/>
    <w:bookmarkStart w:id="23" w:name="phase-4-passive-trip-logger-wheels"/>
    <w:p>
      <w:pPr>
        <w:pStyle w:val="Heading2"/>
      </w:pPr>
      <w:r>
        <w:t xml:space="preserve">📌 Phase 4 – Passive Trip Logger (Wheels)</w:t>
      </w:r>
    </w:p>
    <w:p>
      <w:pPr>
        <w:pStyle w:val="FirstParagraph"/>
      </w:pPr>
      <w:r>
        <w:rPr>
          <w:b/>
          <w:bCs/>
        </w:rPr>
        <w:t xml:space="preserve">Table: trips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trips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TIMESTAMPTZ,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TIMESTAMPTZ,</w:t>
      </w:r>
      <w:r>
        <w:br/>
      </w:r>
      <w:r>
        <w:rPr>
          <w:rStyle w:val="NormalTok"/>
        </w:rPr>
        <w:t xml:space="preserve">  route JSONB,</w:t>
      </w:r>
      <w:r>
        <w:br/>
      </w:r>
      <w:r>
        <w:rPr>
          <w:rStyle w:val="NormalTok"/>
        </w:rPr>
        <w:t xml:space="preserve">  stops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trips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trips"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trips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trips"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trips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r>
        <w:pict>
          <v:rect style="width:0;height:1.5pt" o:hralign="center" o:hrstd="t" o:hr="t"/>
        </w:pict>
      </w:r>
    </w:p>
    <w:bookmarkEnd w:id="23"/>
    <w:bookmarkStart w:id="24" w:name="phase-5-savings-tracker-wins"/>
    <w:p>
      <w:pPr>
        <w:pStyle w:val="Heading2"/>
      </w:pPr>
      <w:r>
        <w:t xml:space="preserve">📌 Phase 5 – Savings Tracker (Wins)</w:t>
      </w:r>
    </w:p>
    <w:p>
      <w:pPr>
        <w:pStyle w:val="FirstParagraph"/>
      </w:pPr>
      <w:r>
        <w:rPr>
          <w:b/>
          <w:bCs/>
        </w:rPr>
        <w:t xml:space="preserve">Table: pam_savings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pam_savings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total_saved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free_month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pam_savings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savings"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pam_savings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savings"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pam_savings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update own savings"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pam_savings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r>
        <w:pict>
          <v:rect style="width:0;height:1.5pt" o:hralign="center" o:hrstd="t" o:hr="t"/>
        </w:pict>
      </w:r>
    </w:p>
    <w:bookmarkEnd w:id="24"/>
    <w:bookmarkStart w:id="25" w:name="phase-6-safety-layer"/>
    <w:p>
      <w:pPr>
        <w:pStyle w:val="Heading2"/>
      </w:pPr>
      <w:r>
        <w:t xml:space="preserve">📌 Phase 6 – Safety Layer</w:t>
      </w:r>
    </w:p>
    <w:p>
      <w:pPr>
        <w:pStyle w:val="FirstParagraph"/>
      </w:pPr>
      <w:r>
        <w:rPr>
          <w:b/>
          <w:bCs/>
        </w:rPr>
        <w:t xml:space="preserve">Table: safety_events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safety_events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event_type TEXT,</w:t>
      </w:r>
      <w:r>
        <w:br/>
      </w:r>
      <w:r>
        <w:rPr>
          <w:rStyle w:val="NormalTok"/>
        </w:rPr>
        <w:t xml:space="preserve">  details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safety_events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read own safety events"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safety_events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insert own safety events"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safety_events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user_id);</w:t>
      </w:r>
    </w:p>
    <w:p>
      <w:r>
        <w:pict>
          <v:rect style="width:0;height:1.5pt" o:hralign="center" o:hrstd="t" o:hr="t"/>
        </w:pict>
      </w:r>
    </w:p>
    <w:bookmarkEnd w:id="25"/>
    <w:bookmarkStart w:id="26" w:name="phase-7-testing-tables-optional"/>
    <w:p>
      <w:pPr>
        <w:pStyle w:val="Heading2"/>
      </w:pPr>
      <w:r>
        <w:t xml:space="preserve">📌 Phase 7 – Testing Tables (Optional)</w:t>
      </w:r>
    </w:p>
    <w:p>
      <w:pPr>
        <w:pStyle w:val="FirstParagraph"/>
      </w:pPr>
      <w:r>
        <w:rPr>
          <w:b/>
          <w:bCs/>
        </w:rPr>
        <w:t xml:space="preserve">Table: pam_test_data</w:t>
      </w:r>
      <w:r>
        <w:t xml:space="preserve"> </w:t>
      </w:r>
      <w:r>
        <w:t xml:space="preserve">(for staging only)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pam_test_data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UUID,</w:t>
      </w:r>
      <w:r>
        <w:br/>
      </w:r>
      <w:r>
        <w:rPr>
          <w:rStyle w:val="NormalTok"/>
        </w:rPr>
        <w:t xml:space="preserve">  test_name TEXT,</w:t>
      </w:r>
      <w:r>
        <w:br/>
      </w:r>
      <w:r>
        <w:rPr>
          <w:rStyle w:val="NormalTok"/>
        </w:rPr>
        <w:t xml:space="preserve">  payload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end-state"/>
    <w:p>
      <w:pPr>
        <w:pStyle w:val="Heading1"/>
      </w:pPr>
      <w:r>
        <w:t xml:space="preserve">✅ End State</w:t>
      </w:r>
    </w:p>
    <w:p>
      <w:pPr>
        <w:pStyle w:val="Compact"/>
        <w:numPr>
          <w:ilvl w:val="0"/>
          <w:numId w:val="1002"/>
        </w:numPr>
      </w:pPr>
      <w:r>
        <w:t xml:space="preserve">Messages, sessions, trips, savings, and safety events tracked.</w:t>
      </w:r>
    </w:p>
    <w:p>
      <w:pPr>
        <w:pStyle w:val="Compact"/>
        <w:numPr>
          <w:ilvl w:val="0"/>
          <w:numId w:val="1002"/>
        </w:numPr>
      </w:pPr>
      <w:r>
        <w:t xml:space="preserve">All tables secure with RLS.</w:t>
      </w:r>
    </w:p>
    <w:p>
      <w:pPr>
        <w:pStyle w:val="Compact"/>
        <w:numPr>
          <w:ilvl w:val="0"/>
          <w:numId w:val="1002"/>
        </w:numPr>
      </w:pPr>
      <w:r>
        <w:t xml:space="preserve">Schema changes incremental, easy to extend.</w:t>
      </w:r>
    </w:p>
    <w:p>
      <w:pPr>
        <w:pStyle w:val="Compact"/>
        <w:numPr>
          <w:ilvl w:val="0"/>
          <w:numId w:val="1002"/>
        </w:numPr>
      </w:pPr>
      <w:r>
        <w:t xml:space="preserve">Future modules can add their own tables without clutter.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2025-09-23T00:35:24Z</dcterms:created>
  <dcterms:modified xsi:type="dcterms:W3CDTF">2025-09-23T00:35:24Z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