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DEDA" w14:textId="77777777" w:rsidR="00904E79" w:rsidRPr="00904E79" w:rsidRDefault="00904E79" w:rsidP="00904E79">
      <w:pPr>
        <w:jc w:val="center"/>
        <w:rPr>
          <w:b/>
          <w:bCs/>
          <w:sz w:val="36"/>
          <w:szCs w:val="36"/>
        </w:rPr>
      </w:pPr>
      <w:r w:rsidRPr="00904E79">
        <w:rPr>
          <w:b/>
          <w:bCs/>
          <w:sz w:val="36"/>
          <w:szCs w:val="36"/>
        </w:rPr>
        <w:t>Design and Implementation of a Web-Based Outpatient Management System for Multi-Branch Family Clinics</w:t>
      </w:r>
    </w:p>
    <w:p w14:paraId="3D37A7C2" w14:textId="77777777" w:rsidR="00904E79" w:rsidRDefault="00904E79"/>
    <w:p w14:paraId="7144DC83" w14:textId="77777777" w:rsidR="00904E79" w:rsidRDefault="00904E79"/>
    <w:p w14:paraId="336364CB" w14:textId="76A89A77" w:rsidR="00904E79" w:rsidRPr="00904E79" w:rsidRDefault="00904E79">
      <w:pPr>
        <w:rPr>
          <w:b/>
          <w:bCs/>
        </w:rPr>
      </w:pPr>
      <w:r>
        <w:rPr>
          <w:b/>
          <w:bCs/>
        </w:rPr>
        <w:t>Bibliography</w:t>
      </w:r>
    </w:p>
    <w:p w14:paraId="44176577" w14:textId="65C96E16" w:rsidR="00904E79" w:rsidRDefault="00904E79">
      <w:hyperlink r:id="rId5" w:history="1">
        <w:r w:rsidRPr="00150D5F">
          <w:rPr>
            <w:rStyle w:val="Hyperlink"/>
          </w:rPr>
          <w:t>https://mam.org.mm/what-we-do/healthcare</w:t>
        </w:r>
      </w:hyperlink>
    </w:p>
    <w:p w14:paraId="1394588E" w14:textId="1759250F" w:rsidR="00904E79" w:rsidRDefault="00904E79">
      <w:hyperlink r:id="rId6" w:history="1">
        <w:r w:rsidRPr="00150D5F">
          <w:rPr>
            <w:rStyle w:val="Hyperlink"/>
          </w:rPr>
          <w:t>https://www.bizsouthasia.com/MM/chan-myae-family-clinic_2N-09-965-111908</w:t>
        </w:r>
      </w:hyperlink>
    </w:p>
    <w:p w14:paraId="69CCEBD8" w14:textId="48F22705" w:rsidR="00904E79" w:rsidRDefault="00904E79">
      <w:hyperlink r:id="rId7" w:history="1">
        <w:r w:rsidRPr="00150D5F">
          <w:rPr>
            <w:rStyle w:val="Hyperlink"/>
          </w:rPr>
          <w:t>https://victoriahospitalmyanmar.com/</w:t>
        </w:r>
      </w:hyperlink>
    </w:p>
    <w:p w14:paraId="6ECE585E" w14:textId="23178FB7" w:rsidR="00904E79" w:rsidRDefault="00904E79">
      <w:hyperlink r:id="rId8" w:history="1">
        <w:r w:rsidRPr="00150D5F">
          <w:rPr>
            <w:rStyle w:val="Hyperlink"/>
          </w:rPr>
          <w:t>https://www.cllhealth.com/</w:t>
        </w:r>
      </w:hyperlink>
    </w:p>
    <w:p w14:paraId="118C98FE" w14:textId="77777777" w:rsidR="00904E79" w:rsidRDefault="00904E79"/>
    <w:p w14:paraId="1453A5EF" w14:textId="2436D1D9" w:rsidR="00904E79" w:rsidRDefault="00904E79">
      <w:r>
        <w:t>Search - F</w:t>
      </w:r>
      <w:r w:rsidRPr="00904E79">
        <w:t>amily Clinic Myanmar</w:t>
      </w:r>
    </w:p>
    <w:sectPr w:rsidR="0090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79"/>
    <w:rsid w:val="00525F14"/>
    <w:rsid w:val="0090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9C99"/>
  <w15:chartTrackingRefBased/>
  <w15:docId w15:val="{54DB065D-FA97-4DBE-BF3F-6CFCC4B6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lhealth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ctoriahospitalmyanmar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izsouthasia.com/MM/chan-myae-family-clinic_2N-09-965-111908" TargetMode="External"/><Relationship Id="rId5" Type="http://schemas.openxmlformats.org/officeDocument/2006/relationships/hyperlink" Target="https://mam.org.mm/what-we-do/healthc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BF2F9-1813-4DB2-AFBE-B917F9A1F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  Pyae Eain</dc:creator>
  <cp:keywords/>
  <dc:description/>
  <cp:lastModifiedBy>Yoon  Pyae Eain</cp:lastModifiedBy>
  <cp:revision>1</cp:revision>
  <dcterms:created xsi:type="dcterms:W3CDTF">2025-07-15T13:32:00Z</dcterms:created>
  <dcterms:modified xsi:type="dcterms:W3CDTF">2025-07-15T13:36:00Z</dcterms:modified>
</cp:coreProperties>
</file>