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KI-Modell-Radar - Trending Models zum Ausprobieren</w:t>
      </w:r>
    </w:p>
    <w:p>
      <w:pPr>
        <w:pStyle w:val="Heading1"/>
      </w:pPr>
      <w:r>
        <w:t xml:space="preserve">KI-Modell-Radar</w:t>
      </w:r>
    </w:p>
    <w:p>
      <w:pPr>
        <w:pBdr>
          <w:left w:val="single" w:color="C1C7D0" w:sz="18" w:space="12"/>
        </w:pBdr>
        <w:ind w:left="360"/>
      </w:pPr>
      <w:r>
        <w:t xml:space="preserve"/>
      </w:r>
    </w:p>
    <w:p>
      <w:pPr>
        <w:spacing w:after="120"/>
      </w:pPr>
      <w:r>
        <w:t xml:space="preserve">Monatlich aktualisiert von K2SO. Die spannendsten Open-Source-Modelle mit HuggingFace Spaces zum direkt Ausprobieren - sortiert nach Kategorie.</w:t>
      </w:r>
    </w:p>
    <w:p>
      <w:pPr>
        <w:spacing w:after="120"/>
      </w:pPr>
      <w:r>
        <w:rPr>
          <w:b/>
          <w:bCs/>
        </w:rPr>
        <w:t xml:space="preserve">Letztes Update:</w:t>
      </w:r>
      <w:r>
        <w:t xml:space="preserve"> Februar 2026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Text → Bild</w:t>
      </w:r>
    </w:p>
    <w:p>
      <w:pPr>
        <w:pStyle w:val="Heading3"/>
      </w:pPr>
      <w:r>
        <w:t xml:space="preserve">Z-Image Turbo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xlg3p1xuzebya36cp1oca">
              <w:r>
                <w:rPr>
                  <w:color w:val="0052CC"/>
                  <w:u w:val="single"/>
                </w:rPr>
                <w:t xml:space="preserve">Z-Image Turbo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Modell</w:t>
            </w:r>
          </w:p>
        </w:tc>
        <w:tc>
          <w:p>
            <w:hyperlink w:history="1" r:id="rIdctuaziil8pemwvy6jbeyd">
              <w:r>
                <w:rPr>
                  <w:color w:val="0052CC"/>
                  <w:u w:val="single"/>
                </w:rPr>
                <w:t xml:space="preserve">Tongyi-MAI/Z-Image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Lizenz</w:t>
            </w:r>
          </w:p>
        </w:tc>
        <w:tc>
          <w:p>
            <w:r>
              <w:t xml:space="preserve">Apache 2.0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2061 (Space) / 862 (Modell)</w:t>
            </w:r>
          </w:p>
        </w:tc>
      </w:tr>
    </w:tbl>
    <w:p>
      <w:pPr>
        <w:spacing w:after="120"/>
      </w:pPr>
      <w:r>
        <w:t xml:space="preserve">Generiert hochwertige Bilder aus Textbeschreibungen. Von Alibabas Tongyi-Team. Besonders gut bei </w:t>
      </w:r>
      <w:r>
        <w:rPr>
          <w:b/>
          <w:bCs/>
        </w:rPr>
        <w:t xml:space="preserve">Text-in-Bild</w:t>
      </w:r>
      <w:r>
        <w:t xml:space="preserve"> (Logos, Schilder, Poster lesbar!). Sehr schnelle "Turbo"-Generierung.</w:t>
      </w:r>
    </w:p>
    <w:p>
      <w:pPr>
        <w:spacing w:after="120"/>
      </w:pPr>
      <w:r>
        <w:rPr>
          <w:b/>
          <w:bCs/>
        </w:rPr>
        <w:t xml:space="preserve">Testen:</w:t>
      </w:r>
      <w:r>
        <w:t xml:space="preserve"> Prompt eingeben, z.B. </w:t>
      </w:r>
      <w:r>
        <w:rPr>
          <w:i/>
          <w:iCs/>
        </w:rPr>
        <w:t xml:space="preserve">"a coffee shop sign reading 'K2SO Café' in neon lights"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Text → Musik</w:t>
      </w:r>
    </w:p>
    <w:p>
      <w:pPr>
        <w:pStyle w:val="Heading3"/>
      </w:pPr>
      <w:r>
        <w:t xml:space="preserve">ACE-Step 1.5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sacald0itxlu5psnobvol">
              <w:r>
                <w:rPr>
                  <w:color w:val="0052CC"/>
                  <w:u w:val="single"/>
                </w:rPr>
                <w:t xml:space="preserve">ACE-Step Demo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Modell</w:t>
            </w:r>
          </w:p>
        </w:tc>
        <w:tc>
          <w:p>
            <w:hyperlink w:history="1" r:id="rIdcvuuay_dsav8xk8qbdl-y">
              <w:r>
                <w:rPr>
                  <w:color w:val="0052CC"/>
                  <w:u w:val="single"/>
                </w:rPr>
                <w:t xml:space="preserve">ACE-Step/Ace-Step1.5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Lizenz</w:t>
            </w:r>
          </w:p>
        </w:tc>
        <w:tc>
          <w:p>
            <w:r>
              <w:t xml:space="preserve">MIT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636 (Space) / 441 (Modell)</w:t>
            </w:r>
          </w:p>
        </w:tc>
      </w:tr>
    </w:tbl>
    <w:p>
      <w:pPr>
        <w:spacing w:after="120"/>
      </w:pPr>
      <w:r>
        <w:t xml:space="preserve">Generiert komplette Musikstücke aus Textbeschreibungen. Genre, Stimmung, Instrumente beschreiben → fertiger Audio-Track. Erster wirklich brauchbarer Open-Source Music Generator. Diffusion-Architektur (wie Stable Diffusion, aber für Audio).</w:t>
      </w:r>
    </w:p>
    <w:p>
      <w:pPr>
        <w:spacing w:after="120"/>
      </w:pPr>
      <w:r>
        <w:rPr>
          <w:b/>
          <w:bCs/>
        </w:rPr>
        <w:t xml:space="preserve">Testen:</w:t>
      </w:r>
      <w:r>
        <w:t xml:space="preserve"> Prompt eingeben, z.B. </w:t>
      </w:r>
      <w:r>
        <w:rPr>
          <w:i/>
          <w:iCs/>
        </w:rPr>
        <w:t xml:space="preserve">"upbeat jazz piano with drums, 120 BPM"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Text → Video</w:t>
      </w:r>
    </w:p>
    <w:p>
      <w:pPr>
        <w:pStyle w:val="Heading3"/>
      </w:pPr>
      <w:r>
        <w:t xml:space="preserve">Wan2.2 Animate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swxqasu1uhoj4irsvdwbt">
              <w:r>
                <w:rPr>
                  <w:color w:val="0052CC"/>
                  <w:u w:val="single"/>
                </w:rPr>
                <w:t xml:space="preserve">Wan2.2 Animate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4512</w:t>
            </w:r>
          </w:p>
        </w:tc>
      </w:tr>
    </w:tbl>
    <w:p>
      <w:pPr>
        <w:spacing w:after="120"/>
      </w:pPr>
      <w:r>
        <w:t xml:space="preserve">Text oder Bild als Input → animiertes Video als Output. Der mit Abstand beliebteste Video-Generator auf HuggingFace. Unterstützt Text-to-Video und Image-to-Video.</w:t>
      </w:r>
    </w:p>
    <w:p>
      <w:pPr>
        <w:spacing w:after="120"/>
      </w:pPr>
      <w:r>
        <w:rPr>
          <w:b/>
          <w:bCs/>
        </w:rPr>
        <w:t xml:space="preserve">Testen:</w:t>
      </w:r>
      <w:r>
        <w:t xml:space="preserve"> Prompt eingeben, z.B. </w:t>
      </w:r>
      <w:r>
        <w:rPr>
          <w:i/>
          <w:iCs/>
        </w:rPr>
        <w:t xml:space="preserve">"a cat walking through a snowy forest, cinematic"</w:t>
      </w:r>
    </w:p>
    <w:p>
      <w:pPr>
        <w:pStyle w:val="Heading3"/>
      </w:pPr>
      <w:r>
        <w:t xml:space="preserve">LTX-2 Video Turbo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ji9wdy6ieztiu1-ki8jzc">
              <w:r>
                <w:rPr>
                  <w:color w:val="0052CC"/>
                  <w:u w:val="single"/>
                </w:rPr>
                <w:t xml:space="preserve">LTX-2 Video Turbo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148</w:t>
            </w:r>
          </w:p>
        </w:tc>
      </w:tr>
    </w:tbl>
    <w:p>
      <w:pPr>
        <w:spacing w:after="120"/>
      </w:pPr>
      <w:r>
        <w:t xml:space="preserve">Schnelle Video-Generierung </w:t>
      </w:r>
      <w:r>
        <w:rPr>
          <w:b/>
          <w:bCs/>
        </w:rPr>
        <w:t xml:space="preserve">mit Audio</w:t>
      </w:r>
      <w:r>
        <w:t xml:space="preserve">. Generiert nicht nur das Video sondern auch passenden Sound dazu.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Text → Sprache (TTS / Voice Cloning)</w:t>
      </w:r>
    </w:p>
    <w:p>
      <w:pPr>
        <w:pStyle w:val="Heading3"/>
      </w:pPr>
      <w:r>
        <w:t xml:space="preserve">Qwen3-TTS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gkowrv3fcrzgtlswxm4pg">
              <w:r>
                <w:rPr>
                  <w:color w:val="0052CC"/>
                  <w:u w:val="single"/>
                </w:rPr>
                <w:t xml:space="preserve">Qwen3-TTS Demo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1310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Trending Score</w:t>
            </w:r>
          </w:p>
        </w:tc>
        <w:tc>
          <w:p>
            <w:r>
              <w:t xml:space="preserve">222 (aktuell sehr heiß!)</w:t>
            </w:r>
          </w:p>
        </w:tc>
      </w:tr>
    </w:tbl>
    <w:p>
      <w:pPr>
        <w:spacing w:after="120"/>
      </w:pPr>
      <w:r>
        <w:t xml:space="preserve">Natürlich klingende Stimmen aus Text. Unterstützt Custom Voices - du kannst eine Stimme klonen indem du ein Audio-Sample hochlädst. Von Alibabas Qwen-Team.</w:t>
      </w:r>
    </w:p>
    <w:p>
      <w:pPr>
        <w:spacing w:after="120"/>
      </w:pPr>
      <w:r>
        <w:rPr>
          <w:b/>
          <w:bCs/>
        </w:rPr>
        <w:t xml:space="preserve">Testen:</w:t>
      </w:r>
      <w:r>
        <w:t xml:space="preserve"> Text eingeben, optional eigene Stimme als Reference Audio hochladen.</w:t>
      </w:r>
    </w:p>
    <w:p>
      <w:pPr>
        <w:pStyle w:val="Heading3"/>
      </w:pPr>
      <w:r>
        <w:t xml:space="preserve">OpenVoice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w1pqwg2yuub-ycp97w0uf">
              <w:r>
                <w:rPr>
                  <w:color w:val="0052CC"/>
                  <w:u w:val="single"/>
                </w:rPr>
                <w:t xml:space="preserve">OpenVoice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1125</w:t>
            </w:r>
          </w:p>
        </w:tc>
      </w:tr>
    </w:tbl>
    <w:p>
      <w:pPr>
        <w:spacing w:after="120"/>
      </w:pPr>
      <w:r>
        <w:t xml:space="preserve">Voice Cloning in mehreren Sprachen. Kurzes Audio-Sample reicht um eine Stimme zu klonen und beliebigen Text damit sprechen zu lassen.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Text/Bild → 3D</w:t>
      </w:r>
    </w:p>
    <w:p>
      <w:pPr>
        <w:pStyle w:val="Heading3"/>
      </w:pPr>
      <w:r>
        <w:t xml:space="preserve">Hunyuan3D-2.0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_h_-qmwsotocrksnfd-yt">
              <w:r>
                <w:rPr>
                  <w:color w:val="0052CC"/>
                  <w:u w:val="single"/>
                </w:rPr>
                <w:t xml:space="preserve">Hunyuan3D-2.0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3204</w:t>
            </w:r>
          </w:p>
        </w:tc>
      </w:tr>
    </w:tbl>
    <w:p>
      <w:pPr>
        <w:spacing w:after="120"/>
      </w:pPr>
      <w:r>
        <w:rPr>
          <w:b/>
          <w:bCs/>
        </w:rPr>
        <w:t xml:space="preserve">Text → 3D</w:t>
      </w:r>
      <w:r>
        <w:t xml:space="preserve"> und </w:t>
      </w:r>
      <w:r>
        <w:rPr>
          <w:b/>
          <w:bCs/>
        </w:rPr>
        <w:t xml:space="preserve">Bild → 3D</w:t>
      </w:r>
      <w:r>
        <w:t xml:space="preserve">. Beschreibung oder Foto rein, rotierbares 3D-Modell raus. Exportierbar als GLB/OBJ. Von Tencent. Einsatz: Produktvisualisierung, Game Assets, Architektur-Mockups, Präsentationen.</w:t>
      </w:r>
    </w:p>
    <w:p>
      <w:pPr>
        <w:spacing w:after="120"/>
      </w:pPr>
      <w:r>
        <w:rPr>
          <w:b/>
          <w:bCs/>
        </w:rPr>
        <w:t xml:space="preserve">Testen:</w:t>
      </w:r>
      <w:r>
        <w:t xml:space="preserve"> Text eingeben, z.B. </w:t>
      </w:r>
      <w:r>
        <w:rPr>
          <w:i/>
          <w:iCs/>
        </w:rPr>
        <w:t xml:space="preserve">"a red office chair, modern design"</w:t>
      </w:r>
      <w:r>
        <w:t xml:space="preserve"> oder ein Produktfoto hochladen.</w:t>
      </w:r>
    </w:p>
    <w:p>
      <w:pPr>
        <w:pStyle w:val="Heading3"/>
      </w:pPr>
      <w:r>
        <w:t xml:space="preserve">Hunyuan3D-2.1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zsqlpjlilbg0jbokt4nvo">
              <w:r>
                <w:rPr>
                  <w:color w:val="0052CC"/>
                  <w:u w:val="single"/>
                </w:rPr>
                <w:t xml:space="preserve">Hunyuan3D-2.1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2017</w:t>
            </w:r>
          </w:p>
        </w:tc>
      </w:tr>
    </w:tbl>
    <w:p>
      <w:pPr>
        <w:spacing w:after="120"/>
      </w:pPr>
      <w:r>
        <w:t xml:space="preserve">Nur </w:t>
      </w:r>
      <w:r>
        <w:rPr>
          <w:b/>
          <w:bCs/>
        </w:rPr>
        <w:t xml:space="preserve">Bild → 3D</w:t>
      </w:r>
      <w:r>
        <w:t xml:space="preserve">, aber bessere Qualität als 2.0. Foto hochladen → detailliertes 3D-Modell.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Bild-Editing</w:t>
      </w:r>
    </w:p>
    <w:p>
      <w:pPr>
        <w:pStyle w:val="Heading3"/>
      </w:pPr>
      <w:r>
        <w:t xml:space="preserve">Omni Image Editor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m1d6mf07hg0jme-kd2rth">
              <w:r>
                <w:rPr>
                  <w:color w:val="0052CC"/>
                  <w:u w:val="single"/>
                </w:rPr>
                <w:t xml:space="preserve">Omni Image Editor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856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Trending Score</w:t>
            </w:r>
          </w:p>
        </w:tc>
        <w:tc>
          <w:p>
            <w:r>
              <w:t xml:space="preserve">92</w:t>
            </w:r>
          </w:p>
        </w:tc>
      </w:tr>
    </w:tbl>
    <w:p>
      <w:pPr>
        <w:spacing w:after="120"/>
      </w:pPr>
      <w:r>
        <w:t xml:space="preserve">All-in-One Bild-Editor: Upscale, Wasserzeichen entfernen, Hintergrund ändern, Text-to-Image, Inpainting. Alles KI-basiert in einem Tool.</w:t>
      </w:r>
    </w:p>
    <w:p>
      <w:pPr>
        <w:pStyle w:val="Heading3"/>
      </w:pPr>
      <w:r>
        <w:t xml:space="preserve">Background Removal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eanvlsz5n6-zof-dxhakl">
              <w:r>
                <w:rPr>
                  <w:color w:val="0052CC"/>
                  <w:u w:val="single"/>
                </w:rPr>
                <w:t xml:space="preserve">Background Removal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2683</w:t>
            </w:r>
          </w:p>
        </w:tc>
      </w:tr>
    </w:tbl>
    <w:p>
      <w:pPr>
        <w:spacing w:after="120"/>
      </w:pPr>
      <w:r>
        <w:t xml:space="preserve">Hintergrund aus Bildern entfernen. Simpel, schnell, zuverlässig. Der Klassiker.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Dokument-Erkennung (OCR)</w:t>
      </w:r>
    </w:p>
    <w:p>
      <w:pPr>
        <w:pStyle w:val="Heading3"/>
      </w:pPr>
      <w:r>
        <w:t xml:space="preserve">GLM-OCR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Space</w:t>
            </w:r>
          </w:p>
        </w:tc>
        <w:tc>
          <w:p>
            <w:hyperlink w:history="1" r:id="rIdcufz-oc-nmutg_kqnajsw">
              <w:r>
                <w:rPr>
                  <w:color w:val="0052CC"/>
                  <w:u w:val="single"/>
                </w:rPr>
                <w:t xml:space="preserve">GLM-OCR Demo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Modell</w:t>
            </w:r>
          </w:p>
        </w:tc>
        <w:tc>
          <w:p>
            <w:hyperlink w:history="1" r:id="rIdmbwcjelwgpcl00ttfo2zw">
              <w:r>
                <w:rPr>
                  <w:color w:val="0052CC"/>
                  <w:u w:val="single"/>
                </w:rPr>
                <w:t xml:space="preserve">zai-org/GLM-OCR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Lizenz</w:t>
            </w:r>
          </w:p>
        </w:tc>
        <w:tc>
          <w:p>
            <w:r>
              <w:t xml:space="preserve">MIT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Trending Score</w:t>
            </w:r>
          </w:p>
        </w:tc>
        <w:tc>
          <w:p>
            <w:r>
              <w:t xml:space="preserve">800 (#1 Trending Februar 2026)</w:t>
            </w:r>
          </w:p>
        </w:tc>
      </w:tr>
    </w:tbl>
    <w:p>
      <w:pPr>
        <w:spacing w:after="120"/>
      </w:pPr>
      <w:r>
        <w:t xml:space="preserve">8 Sprachen (inkl. Deutsch), erkennt Text, Tabellen und mathematische Formeln. 3 Modi: Text, Formula, Table. Das aktuell heißeste Modell auf HuggingFace.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Sprache &amp; Audio</w:t>
      </w:r>
    </w:p>
    <w:p>
      <w:pPr>
        <w:pStyle w:val="Heading3"/>
      </w:pPr>
      <w:r>
        <w:t xml:space="preserve">Voxtral-Mini-4B (Realtime Voice)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Modell</w:t>
            </w:r>
          </w:p>
        </w:tc>
        <w:tc>
          <w:p>
            <w:hyperlink w:history="1" r:id="rIdht1fdsobb0mv5t2rxbyer">
              <w:r>
                <w:rPr>
                  <w:color w:val="0052CC"/>
                  <w:u w:val="single"/>
                </w:rPr>
                <w:t xml:space="preserve">Voxtral-Mini-4B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Lizenz</w:t>
            </w:r>
          </w:p>
        </w:tc>
        <w:tc>
          <w:p>
            <w:r>
              <w:t xml:space="preserve">Apache 2.0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Trending Score</w:t>
            </w:r>
          </w:p>
        </w:tc>
        <w:tc>
          <w:p>
            <w:r>
              <w:t xml:space="preserve">376</w:t>
            </w:r>
          </w:p>
        </w:tc>
      </w:tr>
    </w:tbl>
    <w:p>
      <w:pPr>
        <w:spacing w:after="120"/>
      </w:pPr>
      <w:r>
        <w:t xml:space="preserve">Echtzeit-Sprachkonversation von Mistral. 6 Sprachen inkl. Deutsch. Kein Space verfügbar - braucht eigene GPU.</w:t>
      </w:r>
    </w:p>
    <w:p>
      <w:pPr>
        <w:pStyle w:val="Heading3"/>
      </w:pPr>
      <w:r>
        <w:t xml:space="preserve">Personaplex-7B (Speech-to-Speech)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Modell</w:t>
            </w:r>
          </w:p>
        </w:tc>
        <w:tc>
          <w:p>
            <w:hyperlink w:history="1" r:id="rIdjpuvc1onxccirh0jp1nol">
              <w:r>
                <w:rPr>
                  <w:color w:val="0052CC"/>
                  <w:u w:val="single"/>
                </w:rPr>
                <w:t xml:space="preserve">Personaplex-7B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Likes</w:t>
            </w:r>
          </w:p>
        </w:tc>
        <w:tc>
          <w:p>
            <w:r>
              <w:t xml:space="preserve">1700</w:t>
            </w:r>
          </w:p>
        </w:tc>
      </w:tr>
    </w:tbl>
    <w:p>
      <w:pPr>
        <w:spacing w:after="120"/>
      </w:pPr>
      <w:r>
        <w:t xml:space="preserve">Audio rein → Audio raus, mit Persönlichkeit. Von Nvidia. Kann Stimme und Sprechstil beibehalten.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Code Generation</w:t>
      </w:r>
    </w:p>
    <w:p>
      <w:pPr>
        <w:pStyle w:val="Heading3"/>
      </w:pPr>
      <w:r>
        <w:t xml:space="preserve">Qwen3-Coder-Next</w:t>
      </w:r>
    </w:p>
    <w:tbl>
      <w:tblPr>
        <w:tblW w:type="pct" w:w="100%"/>
        <w:tblBorders>
          <w:top w:val="single" w:color="DFE1E6" w:sz="2"/>
          <w:left w:val="single" w:color="DFE1E6" w:sz="2"/>
          <w:bottom w:val="single" w:color="DFE1E6" w:sz="2"/>
          <w:right w:val="single" w:color="DFE1E6" w:sz="2"/>
          <w:insideH w:val="single" w:color="DFE1E6" w:sz="2"/>
          <w:insideV w:val="single" w:color="DFE1E6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F4F5F7" w:color="auto" w:val="clear"/>
          </w:tcPr>
          <w:p>
            <w:r>
              <w:t xml:space="preserve"/>
            </w:r>
          </w:p>
        </w:tc>
        <w:tc>
          <w:tcPr>
            <w:shd w:fill="F4F5F7" w:color="auto" w:val="clea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Modell</w:t>
            </w:r>
          </w:p>
        </w:tc>
        <w:tc>
          <w:p>
            <w:hyperlink w:history="1" r:id="rIdcblymryioa_jlnbhchone">
              <w:r>
                <w:rPr>
                  <w:color w:val="0052CC"/>
                  <w:u w:val="single"/>
                </w:rPr>
                <w:t xml:space="preserve">Qwen3-Coder-Next</w:t>
              </w:r>
            </w:hyperlink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Lizenz</w:t>
            </w:r>
          </w:p>
        </w:tc>
        <w:tc>
          <w:p>
            <w:r>
              <w:t xml:space="preserve">Apache 2.0</w:t>
            </w:r>
          </w:p>
        </w:tc>
      </w:tr>
      <w:tr>
        <w:trPr>
          <w:tblHeader w:val="false"/>
        </w:trPr>
        <w:tc>
          <w:p>
            <w:r>
              <w:rPr>
                <w:b/>
                <w:bCs/>
              </w:rPr>
              <w:t xml:space="preserve">Trending Score</w:t>
            </w:r>
          </w:p>
        </w:tc>
        <w:tc>
          <w:p>
            <w:r>
              <w:t xml:space="preserve">597</w:t>
            </w:r>
          </w:p>
        </w:tc>
      </w:tr>
    </w:tbl>
    <w:p>
      <w:pPr>
        <w:spacing w:after="120"/>
      </w:pPr>
      <w:r>
        <w:t xml:space="preserve">Open-Source Coding-Modell von Alibaba. Konkurriert mit Claude Code und GPT für Programmieraufgaben. Auch als </w:t>
      </w:r>
      <w:hyperlink w:history="1" r:id="rIdvy7aj0z5cr0ha7lx5e9ca">
        <w:r>
          <w:rPr>
            <w:color w:val="0052CC"/>
            <w:u w:val="single"/>
          </w:rPr>
          <w:t xml:space="preserve">GGUF für Ollama</w:t>
        </w:r>
      </w:hyperlink>
      <w:r>
        <w:t xml:space="preserve"> verfügbar.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Archiv</w:t>
      </w:r>
    </w:p>
    <w:p>
      <w:pPr>
        <w:pStyle w:val="Heading3"/>
      </w:pPr>
      <w:r>
        <w:t xml:space="preserve">Januar 2026</w:t>
      </w:r>
    </w:p>
    <w:p>
      <w:pPr>
        <w:spacing w:after="120"/>
      </w:pPr>
      <w:r>
        <w:rPr>
          <w:i/>
          <w:iCs/>
        </w:rPr>
        <w:t xml:space="preserve">Erste Ausgabe - kein Archiv</w:t>
      </w:r>
    </w:p>
    <w:p>
      <w:pPr>
        <w:pBdr>
          <w:bottom w:val="single" w:color="C1C7D0" w:sz="6" w:space="1"/>
        </w:pBdr>
        <w:spacing w:after="120" w:before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Aktualisiert von K2SO als Teil der monatlichen KI-Lern-Routine.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78C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lg3p1xuzebya36cp1oca" Type="http://schemas.openxmlformats.org/officeDocument/2006/relationships/hyperlink" Target="https://hf.co/spaces/mrfakename/Z-Image-Turbo" TargetMode="External"/><Relationship Id="rIdctuaziil8pemwvy6jbeyd" Type="http://schemas.openxmlformats.org/officeDocument/2006/relationships/hyperlink" Target="https://hf.co/Tongyi-MAI/Z-Image" TargetMode="External"/><Relationship Id="rIdsacald0itxlu5psnobvol" Type="http://schemas.openxmlformats.org/officeDocument/2006/relationships/hyperlink" Target="https://hf.co/spaces/ACE-Step/ACE-Step" TargetMode="External"/><Relationship Id="rIdcvuuay_dsav8xk8qbdl-y" Type="http://schemas.openxmlformats.org/officeDocument/2006/relationships/hyperlink" Target="https://hf.co/ACE-Step/Ace-Step1.5" TargetMode="External"/><Relationship Id="rIdswxqasu1uhoj4irsvdwbt" Type="http://schemas.openxmlformats.org/officeDocument/2006/relationships/hyperlink" Target="https://hf.co/spaces/Wan-AI/Wan2.2-Animate" TargetMode="External"/><Relationship Id="rIdji9wdy6ieztiu1-ki8jzc" Type="http://schemas.openxmlformats.org/officeDocument/2006/relationships/hyperlink" Target="https://hf.co/spaces/alexnasa/ltx-2-TURBO" TargetMode="External"/><Relationship Id="rIdgkowrv3fcrzgtlswxm4pg" Type="http://schemas.openxmlformats.org/officeDocument/2006/relationships/hyperlink" Target="https://hf.co/spaces/Qwen/Qwen3-TTS" TargetMode="External"/><Relationship Id="rIdw1pqwg2yuub-ycp97w0uf" Type="http://schemas.openxmlformats.org/officeDocument/2006/relationships/hyperlink" Target="https://hf.co/spaces/myshell-ai/OpenVoice" TargetMode="External"/><Relationship Id="rId_h_-qmwsotocrksnfd-yt" Type="http://schemas.openxmlformats.org/officeDocument/2006/relationships/hyperlink" Target="https://hf.co/spaces/tencent/Hunyuan3D-2" TargetMode="External"/><Relationship Id="rIdzsqlpjlilbg0jbokt4nvo" Type="http://schemas.openxmlformats.org/officeDocument/2006/relationships/hyperlink" Target="https://hf.co/spaces/tencent/Hunyuan3D-2.1" TargetMode="External"/><Relationship Id="rIdm1d6mf07hg0jme-kd2rth" Type="http://schemas.openxmlformats.org/officeDocument/2006/relationships/hyperlink" Target="https://hf.co/spaces/selfit-camera/Omni-Image-Editor" TargetMode="External"/><Relationship Id="rIdeanvlsz5n6-zof-dxhakl" Type="http://schemas.openxmlformats.org/officeDocument/2006/relationships/hyperlink" Target="https://hf.co/spaces/not-lain/background-removal" TargetMode="External"/><Relationship Id="rIdcufz-oc-nmutg_kqnajsw" Type="http://schemas.openxmlformats.org/officeDocument/2006/relationships/hyperlink" Target="https://hf.co/spaces/prithivMLmods/GLM-OCR-Demo" TargetMode="External"/><Relationship Id="rIdmbwcjelwgpcl00ttfo2zw" Type="http://schemas.openxmlformats.org/officeDocument/2006/relationships/hyperlink" Target="https://hf.co/zai-org/GLM-OCR" TargetMode="External"/><Relationship Id="rIdht1fdsobb0mv5t2rxbyer" Type="http://schemas.openxmlformats.org/officeDocument/2006/relationships/hyperlink" Target="https://hf.co/mistralai/Voxtral-Mini-4B-Realtime-2602" TargetMode="External"/><Relationship Id="rIdjpuvc1onxccirh0jp1nol" Type="http://schemas.openxmlformats.org/officeDocument/2006/relationships/hyperlink" Target="https://hf.co/nvidia/personaplex-7b-v1" TargetMode="External"/><Relationship Id="rIdcblymryioa_jlnbhchone" Type="http://schemas.openxmlformats.org/officeDocument/2006/relationships/hyperlink" Target="https://hf.co/Qwen/Qwen3-Coder-Next" TargetMode="External"/><Relationship Id="rIdvy7aj0z5cr0ha7lx5e9ca" Type="http://schemas.openxmlformats.org/officeDocument/2006/relationships/hyperlink" Target="https://hf.co/unsloth/Qwen3-Coder-Next-GGUF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2026-06-13T12:06:00.768Z</dcterms:created>
  <dcterms:modified xsi:type="dcterms:W3CDTF">2026-06-13T12:06:00.768Z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