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7FE10" w14:textId="103E1FBA" w:rsidR="004C4D2F" w:rsidRDefault="0027539A" w:rsidP="0027539A">
      <w:pPr>
        <w:pStyle w:val="Title"/>
        <w:jc w:val="center"/>
      </w:pPr>
      <w:r>
        <w:t>MLDSP Web Application</w:t>
      </w:r>
    </w:p>
    <w:p w14:paraId="3A53E1CF" w14:textId="3F0AA7BA" w:rsidR="0027539A" w:rsidRDefault="0027539A" w:rsidP="00DF6FFA">
      <w:pPr>
        <w:pStyle w:val="InlineCode"/>
      </w:pPr>
    </w:p>
    <w:p w14:paraId="16D16922" w14:textId="5415AE04" w:rsidR="0027539A" w:rsidRDefault="0027539A" w:rsidP="00DF6FFA">
      <w:pPr>
        <w:pStyle w:val="Heading1"/>
      </w:pPr>
      <w:r>
        <w:t>Datasets</w:t>
      </w:r>
    </w:p>
    <w:p w14:paraId="1BAA5915" w14:textId="0E270A85" w:rsidR="0027539A" w:rsidRDefault="002757CB" w:rsidP="00AB7314">
      <w:r>
        <w:t xml:space="preserve">By default, datasets are stored in </w:t>
      </w:r>
      <w:r w:rsidRPr="002757CB">
        <w:t xml:space="preserve">the </w:t>
      </w:r>
      <w:r w:rsidRPr="008E0EC2">
        <w:rPr>
          <w:rStyle w:val="InlineCodeChar"/>
        </w:rPr>
        <w:t>/</w:t>
      </w:r>
      <w:r w:rsidRPr="00AB7314">
        <w:rPr>
          <w:rStyle w:val="InlineCodeChar"/>
        </w:rPr>
        <w:t>data</w:t>
      </w:r>
      <w:r>
        <w:t xml:space="preserve"> directory.  Preset datasets in the </w:t>
      </w:r>
      <w:r w:rsidRPr="008E0EC2">
        <w:rPr>
          <w:rStyle w:val="InlineCodeChar"/>
        </w:rPr>
        <w:t>/data/default</w:t>
      </w:r>
      <w:r>
        <w:t xml:space="preserve"> directory and user datasets in the </w:t>
      </w:r>
      <w:r w:rsidRPr="008E0EC2">
        <w:rPr>
          <w:rStyle w:val="InlineCodeChar"/>
        </w:rPr>
        <w:t>/data/users/username</w:t>
      </w:r>
      <w:r w:rsidR="00291243">
        <w:rPr>
          <w:rStyle w:val="InlineCodeChar"/>
        </w:rPr>
        <w:t>/datasets</w:t>
      </w:r>
      <w:r w:rsidRPr="008E0EC2">
        <w:rPr>
          <w:rStyle w:val="InlineCodeChar"/>
        </w:rPr>
        <w:t xml:space="preserve"> </w:t>
      </w:r>
      <w:r>
        <w:t>directory.</w:t>
      </w:r>
      <w:r w:rsidR="008E0EC2">
        <w:t xml:space="preserve">  Each individual dataset must have it’s own unique name.  This name servers as the subdirectory name in the file system.</w:t>
      </w:r>
      <w:r w:rsidR="00915C80">
        <w:t xml:space="preserve">  Each dataset subdirectory contains a single “metadata.csv” file, and a single “fastas” subdirectory.  Inside the fastas subdirectory are the “.txt” fasta files.</w:t>
      </w:r>
    </w:p>
    <w:p w14:paraId="4A83494B" w14:textId="1FD33A0B" w:rsidR="00F50BD2" w:rsidRDefault="00DF6FFA" w:rsidP="00DF6FFA">
      <w:pPr>
        <w:pStyle w:val="Heading2"/>
      </w:pPr>
      <w:r>
        <w:t>Uploading</w:t>
      </w:r>
    </w:p>
    <w:p w14:paraId="05668374" w14:textId="70DD0680" w:rsidR="00DF6FFA" w:rsidRPr="00DF6FFA" w:rsidRDefault="00DF6FFA" w:rsidP="00DF6FFA">
      <w:r>
        <w:t xml:space="preserve">Uploading the datasets is handled by </w:t>
      </w:r>
      <w:r w:rsidRPr="00DF6FFA">
        <w:rPr>
          <w:rStyle w:val="InlineCodeChar"/>
        </w:rPr>
        <w:t>uploadRoute.js</w:t>
      </w:r>
      <w:r>
        <w:t xml:space="preserve">.  The uploaded dataset must be in a .zip file.  The name of the dataset will be </w:t>
      </w:r>
      <w:r w:rsidR="004A7D02">
        <w:t>derived</w:t>
      </w:r>
      <w:r>
        <w:t xml:space="preserve"> from the name of the .zip file.</w:t>
      </w:r>
    </w:p>
    <w:p w14:paraId="6AF1CE3C" w14:textId="29DD6DB0" w:rsidR="00DF6FFA" w:rsidRDefault="00AB7314" w:rsidP="00AB7314">
      <w:pPr>
        <w:pStyle w:val="Heading2"/>
      </w:pPr>
      <w:r>
        <w:t>Upload Dialog</w:t>
      </w:r>
    </w:p>
    <w:p w14:paraId="2EC5BE9F" w14:textId="04E50D66" w:rsidR="00AB7314" w:rsidRDefault="00AB7314" w:rsidP="0027539A">
      <w:r>
        <w:t>The upload dialog functions by preventing and overriding the default behaviour.  It submits the file using a POST call.</w:t>
      </w:r>
    </w:p>
    <w:p w14:paraId="68FD8324" w14:textId="2FAF8724" w:rsidR="00F50BD2" w:rsidRPr="005A76FB" w:rsidRDefault="00F50BD2" w:rsidP="005A76FB">
      <w:pPr>
        <w:pStyle w:val="Heading1"/>
      </w:pPr>
      <w:r w:rsidRPr="005A76FB">
        <w:t>Auth0</w:t>
      </w:r>
    </w:p>
    <w:p w14:paraId="12E360C5" w14:textId="08B1F560" w:rsidR="00BD700B" w:rsidRDefault="00BD700B" w:rsidP="00BD700B">
      <w:r>
        <w:t xml:space="preserve">The active auth0 domain is </w:t>
      </w:r>
      <w:r w:rsidRPr="00BD700B">
        <w:t>dev-vxn945qd</w:t>
      </w:r>
      <w:r>
        <w:t>.  Put the client id, domain, and client secret in the .env file.</w:t>
      </w:r>
      <w:r w:rsidR="00511D26">
        <w:t xml:space="preserve">  For development the local host does not require SSL.</w:t>
      </w:r>
    </w:p>
    <w:p w14:paraId="3D9C398A" w14:textId="2F015858" w:rsidR="00F50BD2" w:rsidRDefault="00F50BD2" w:rsidP="00F50BD2">
      <w:r>
        <w:t xml:space="preserve">Auth0 is setup to accept </w:t>
      </w:r>
      <w:r w:rsidR="00BD700B">
        <w:t>the following 3</w:t>
      </w:r>
      <w:r>
        <w:t xml:space="preserve"> ip addresses:</w:t>
      </w:r>
    </w:p>
    <w:p w14:paraId="1B62ECAF" w14:textId="21FC97DB" w:rsidR="00F50BD2" w:rsidRDefault="00F50BD2" w:rsidP="00F50BD2">
      <w:pPr>
        <w:pStyle w:val="ListParagraph"/>
        <w:numPr>
          <w:ilvl w:val="0"/>
          <w:numId w:val="1"/>
        </w:numPr>
      </w:pPr>
      <w:r>
        <w:t>localhost:8000</w:t>
      </w:r>
    </w:p>
    <w:p w14:paraId="725A7430" w14:textId="6F738AD9" w:rsidR="00F50BD2" w:rsidRDefault="00F50BD2" w:rsidP="00F50BD2">
      <w:pPr>
        <w:pStyle w:val="ListParagraph"/>
        <w:numPr>
          <w:ilvl w:val="0"/>
          <w:numId w:val="1"/>
        </w:numPr>
      </w:pPr>
      <w:r w:rsidRPr="00F50BD2">
        <w:t>mldspweb.ca</w:t>
      </w:r>
      <w:r w:rsidR="00BD700B">
        <w:t xml:space="preserve"> (live)</w:t>
      </w:r>
    </w:p>
    <w:p w14:paraId="64544362" w14:textId="2628EB96" w:rsidR="00BD700B" w:rsidRDefault="00BD700B" w:rsidP="00F50BD2">
      <w:pPr>
        <w:pStyle w:val="ListParagraph"/>
        <w:numPr>
          <w:ilvl w:val="0"/>
          <w:numId w:val="1"/>
        </w:numPr>
      </w:pPr>
      <w:r>
        <w:t>edward.sharcnet.ca (dev)</w:t>
      </w:r>
    </w:p>
    <w:p w14:paraId="52066A46" w14:textId="68B2D3DB" w:rsidR="0054792B" w:rsidRDefault="0054792B" w:rsidP="00BD700B">
      <w:r>
        <w:t>Three .env settings that are derived from Auth0: client id, issuer base url, secret.  There is also the server url setting which is used to construct the auth callback urls.  This must match the server portion of the allowed callback urls.  Note 127.0.0.1 and localhost are treated as different by Auth0.</w:t>
      </w:r>
    </w:p>
    <w:p w14:paraId="2F766774" w14:textId="77777777" w:rsidR="001F27C7" w:rsidRDefault="001F27C7" w:rsidP="00BD700B"/>
    <w:p w14:paraId="51999F13" w14:textId="335968DD" w:rsidR="00BD700B" w:rsidRDefault="00BD700B" w:rsidP="00BD700B">
      <w:r>
        <w:t>Example .env settings:</w:t>
      </w:r>
    </w:p>
    <w:p w14:paraId="6F10DF99" w14:textId="77777777" w:rsidR="00BD700B" w:rsidRPr="00BD700B" w:rsidRDefault="00BD700B" w:rsidP="00BD700B">
      <w:pPr>
        <w:rPr>
          <w:rFonts w:ascii="Consolas" w:hAnsi="Consolas"/>
        </w:rPr>
      </w:pPr>
      <w:r w:rsidRPr="00BD700B">
        <w:rPr>
          <w:rFonts w:ascii="Consolas" w:hAnsi="Consolas"/>
        </w:rPr>
        <w:t>CLIENT_ID=0ZkHxK5c449BG0JUT9ouMEn3ETc9N6bK</w:t>
      </w:r>
    </w:p>
    <w:p w14:paraId="755EF175" w14:textId="77777777" w:rsidR="00BD700B" w:rsidRPr="00BD700B" w:rsidRDefault="00BD700B" w:rsidP="00BD700B">
      <w:pPr>
        <w:rPr>
          <w:rFonts w:ascii="Consolas" w:hAnsi="Consolas"/>
        </w:rPr>
      </w:pPr>
      <w:r w:rsidRPr="00BD700B">
        <w:rPr>
          <w:rFonts w:ascii="Consolas" w:hAnsi="Consolas"/>
        </w:rPr>
        <w:t>ISSUER_BASE_URL=https://dev-vxn945qd.us.auth0.com</w:t>
      </w:r>
    </w:p>
    <w:p w14:paraId="715F30C0" w14:textId="6C6BA062" w:rsidR="00BD700B" w:rsidRDefault="00BD700B" w:rsidP="00BD700B">
      <w:pPr>
        <w:rPr>
          <w:rFonts w:ascii="Consolas" w:hAnsi="Consolas"/>
        </w:rPr>
      </w:pPr>
      <w:r w:rsidRPr="00BD700B">
        <w:rPr>
          <w:rFonts w:ascii="Consolas" w:hAnsi="Consolas"/>
        </w:rPr>
        <w:t>SECRET='</w:t>
      </w:r>
      <w:r w:rsidRPr="00BD700B">
        <w:rPr>
          <w:rFonts w:ascii="Consolas" w:hAnsi="Consolas"/>
        </w:rPr>
        <w:t>long-hash-provided-by-auth-zero</w:t>
      </w:r>
      <w:r w:rsidRPr="00BD700B">
        <w:rPr>
          <w:rFonts w:ascii="Consolas" w:hAnsi="Consolas"/>
        </w:rPr>
        <w:t>'</w:t>
      </w:r>
    </w:p>
    <w:p w14:paraId="77F4C83C" w14:textId="41EA769A" w:rsidR="001F27C7" w:rsidRDefault="001F27C7" w:rsidP="00BD700B">
      <w:pPr>
        <w:rPr>
          <w:rFonts w:ascii="Consolas" w:hAnsi="Consolas"/>
        </w:rPr>
      </w:pPr>
      <w:r>
        <w:rPr>
          <w:rFonts w:ascii="Consolas" w:hAnsi="Consolas"/>
        </w:rPr>
        <w:t>SERVER_URL=http://localhost:8000</w:t>
      </w:r>
    </w:p>
    <w:p w14:paraId="635BA7D1" w14:textId="77777777" w:rsidR="0054792B" w:rsidRPr="00BD700B" w:rsidRDefault="0054792B" w:rsidP="00BD700B">
      <w:pPr>
        <w:rPr>
          <w:rFonts w:ascii="Consolas" w:hAnsi="Consolas"/>
        </w:rPr>
      </w:pPr>
    </w:p>
    <w:sectPr w:rsidR="0054792B" w:rsidRPr="00BD7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908F4"/>
    <w:multiLevelType w:val="hybridMultilevel"/>
    <w:tmpl w:val="5518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11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9A"/>
    <w:rsid w:val="00025FCD"/>
    <w:rsid w:val="001F27C7"/>
    <w:rsid w:val="0027539A"/>
    <w:rsid w:val="002757CB"/>
    <w:rsid w:val="00291243"/>
    <w:rsid w:val="004A7D02"/>
    <w:rsid w:val="004C4D2F"/>
    <w:rsid w:val="00511D26"/>
    <w:rsid w:val="0054792B"/>
    <w:rsid w:val="005A76FB"/>
    <w:rsid w:val="005C5663"/>
    <w:rsid w:val="00811643"/>
    <w:rsid w:val="008E0EC2"/>
    <w:rsid w:val="00915C80"/>
    <w:rsid w:val="00AB7314"/>
    <w:rsid w:val="00BD700B"/>
    <w:rsid w:val="00CA3004"/>
    <w:rsid w:val="00DF6FFA"/>
    <w:rsid w:val="00F5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E1E4"/>
  <w15:chartTrackingRefBased/>
  <w15:docId w15:val="{8A0DB7C3-065C-487B-A332-28853674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14"/>
    <w:rPr>
      <w:rFonts w:ascii="Helvetica" w:hAnsi="Helvetica"/>
      <w:sz w:val="24"/>
    </w:rPr>
  </w:style>
  <w:style w:type="paragraph" w:styleId="Heading1">
    <w:name w:val="heading 1"/>
    <w:basedOn w:val="Normal"/>
    <w:next w:val="Normal"/>
    <w:link w:val="Heading1Char"/>
    <w:uiPriority w:val="9"/>
    <w:qFormat/>
    <w:rsid w:val="005A76F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B7314"/>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3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6FB"/>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F50BD2"/>
    <w:pPr>
      <w:ind w:left="720"/>
      <w:contextualSpacing/>
    </w:pPr>
  </w:style>
  <w:style w:type="paragraph" w:customStyle="1" w:styleId="Style1">
    <w:name w:val="Style1"/>
    <w:basedOn w:val="Normal"/>
    <w:link w:val="Style1Char"/>
    <w:autoRedefine/>
    <w:qFormat/>
    <w:rsid w:val="002757CB"/>
    <w:rPr>
      <w:rFonts w:ascii="Consolas" w:hAnsi="Consolas"/>
      <w:b/>
      <w:bCs/>
    </w:rPr>
  </w:style>
  <w:style w:type="paragraph" w:customStyle="1" w:styleId="InlineCode">
    <w:name w:val="Inline Code"/>
    <w:basedOn w:val="Normal"/>
    <w:next w:val="Normal"/>
    <w:link w:val="InlineCodeChar"/>
    <w:qFormat/>
    <w:rsid w:val="00DF6FFA"/>
    <w:rPr>
      <w:rFonts w:ascii="Consolas" w:hAnsi="Consolas"/>
      <w:b/>
      <w:bCs/>
    </w:rPr>
  </w:style>
  <w:style w:type="character" w:customStyle="1" w:styleId="Style1Char">
    <w:name w:val="Style1 Char"/>
    <w:basedOn w:val="DefaultParagraphFont"/>
    <w:link w:val="Style1"/>
    <w:rsid w:val="002757CB"/>
    <w:rPr>
      <w:rFonts w:ascii="Consolas" w:hAnsi="Consolas"/>
      <w:b/>
      <w:bCs/>
      <w:sz w:val="28"/>
    </w:rPr>
  </w:style>
  <w:style w:type="character" w:customStyle="1" w:styleId="Heading2Char">
    <w:name w:val="Heading 2 Char"/>
    <w:basedOn w:val="DefaultParagraphFont"/>
    <w:link w:val="Heading2"/>
    <w:uiPriority w:val="9"/>
    <w:rsid w:val="00AB7314"/>
    <w:rPr>
      <w:rFonts w:asciiTheme="majorHAnsi" w:eastAsiaTheme="majorEastAsia" w:hAnsiTheme="majorHAnsi" w:cstheme="majorBidi"/>
      <w:color w:val="2F5496" w:themeColor="accent1" w:themeShade="BF"/>
      <w:sz w:val="26"/>
      <w:szCs w:val="26"/>
    </w:rPr>
  </w:style>
  <w:style w:type="character" w:customStyle="1" w:styleId="InlineCodeChar">
    <w:name w:val="Inline Code Char"/>
    <w:basedOn w:val="DefaultParagraphFont"/>
    <w:link w:val="InlineCode"/>
    <w:rsid w:val="00DF6FFA"/>
    <w:rPr>
      <w:rFonts w:ascii="Consolas" w:hAnsi="Consolas"/>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Armstrong</dc:creator>
  <cp:keywords/>
  <dc:description/>
  <cp:lastModifiedBy>Edward Armstrong</cp:lastModifiedBy>
  <cp:revision>15</cp:revision>
  <dcterms:created xsi:type="dcterms:W3CDTF">2022-10-05T16:30:00Z</dcterms:created>
  <dcterms:modified xsi:type="dcterms:W3CDTF">2022-10-06T15:41:00Z</dcterms:modified>
</cp:coreProperties>
</file>