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9200" w14:textId="58BFDD3F" w:rsidR="00510629" w:rsidRDefault="00333883">
      <w:r>
        <w:rPr>
          <w:noProof/>
        </w:rPr>
        <w:drawing>
          <wp:anchor distT="0" distB="0" distL="114300" distR="114300" simplePos="0" relativeHeight="251658240" behindDoc="1" locked="0" layoutInCell="1" allowOverlap="1" wp14:anchorId="153E3FD2" wp14:editId="463AD64D">
            <wp:simplePos x="0" y="0"/>
            <wp:positionH relativeFrom="margin">
              <wp:posOffset>478427</wp:posOffset>
            </wp:positionH>
            <wp:positionV relativeFrom="paragraph">
              <wp:posOffset>-1403803</wp:posOffset>
            </wp:positionV>
            <wp:extent cx="4887686" cy="3671195"/>
            <wp:effectExtent l="0" t="0" r="8255" b="5715"/>
            <wp:wrapNone/>
            <wp:docPr id="209756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686" cy="3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3FD0E" w14:textId="77777777" w:rsidR="00333883" w:rsidRDefault="00333883">
      <w:pPr>
        <w:rPr>
          <w:b/>
          <w:bCs/>
          <w:color w:val="FF0000"/>
          <w:sz w:val="36"/>
          <w:szCs w:val="36"/>
        </w:rPr>
      </w:pPr>
    </w:p>
    <w:p w14:paraId="4A3EE756" w14:textId="77777777" w:rsidR="00333883" w:rsidRDefault="00333883">
      <w:pPr>
        <w:rPr>
          <w:b/>
          <w:bCs/>
          <w:color w:val="FF0000"/>
          <w:sz w:val="36"/>
          <w:szCs w:val="36"/>
        </w:rPr>
      </w:pPr>
    </w:p>
    <w:p w14:paraId="4067B44D" w14:textId="77777777" w:rsidR="00333883" w:rsidRDefault="00333883">
      <w:pPr>
        <w:rPr>
          <w:b/>
          <w:bCs/>
          <w:color w:val="FF0000"/>
          <w:sz w:val="36"/>
          <w:szCs w:val="36"/>
        </w:rPr>
      </w:pPr>
    </w:p>
    <w:p w14:paraId="56E20992" w14:textId="77777777" w:rsidR="00333883" w:rsidRDefault="00333883" w:rsidP="0049715E">
      <w:pPr>
        <w:shd w:val="clear" w:color="auto" w:fill="FFFFFF"/>
        <w:spacing w:after="0" w:line="240" w:lineRule="auto"/>
        <w:outlineLvl w:val="0"/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</w:pPr>
      <w:r>
        <w:rPr>
          <w:rFonts w:ascii="Roboto" w:hAnsi="Roboto"/>
          <w:b/>
          <w:bCs/>
          <w:color w:val="DA251C"/>
          <w:sz w:val="36"/>
          <w:szCs w:val="36"/>
          <w:shd w:val="clear" w:color="auto" w:fill="FFFFFF"/>
        </w:rPr>
        <w:t>8.780.000đ</w:t>
      </w:r>
    </w:p>
    <w:p w14:paraId="51E26858" w14:textId="561EDECE" w:rsidR="0049715E" w:rsidRPr="00333883" w:rsidRDefault="0049715E" w:rsidP="00333883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2"/>
          <w:szCs w:val="32"/>
          <w14:ligatures w14:val="none"/>
        </w:rPr>
      </w:pPr>
      <w:r w:rsidRPr="00333883">
        <w:rPr>
          <w:rFonts w:ascii="Roboto" w:eastAsia="Times New Roman" w:hAnsi="Roboto" w:cs="Times New Roman"/>
          <w:b/>
          <w:bCs/>
          <w:kern w:val="36"/>
          <w:sz w:val="32"/>
          <w:szCs w:val="32"/>
          <w:shd w:val="clear" w:color="auto" w:fill="C9D7F1"/>
          <w14:ligatures w14:val="none"/>
        </w:rPr>
        <w:t>Air conditioner Carrier 38/42 CER 013 12,000BTU Gas R410A</w:t>
      </w:r>
    </w:p>
    <w:p w14:paraId="75C9E776" w14:textId="77777777" w:rsidR="0049715E" w:rsidRPr="00894785" w:rsidRDefault="0049715E" w:rsidP="004971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Type of air conditioner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 pm</w:t>
      </w:r>
    </w:p>
    <w:p w14:paraId="5DC17E7F" w14:textId="77777777" w:rsidR="0049715E" w:rsidRPr="00894785" w:rsidRDefault="0049715E" w:rsidP="0049715E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Usable area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20m2 - 30m2</w:t>
      </w:r>
    </w:p>
    <w:p w14:paraId="631EA5E0" w14:textId="77777777" w:rsidR="0049715E" w:rsidRPr="00894785" w:rsidRDefault="0049715E" w:rsidP="004971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Installation type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Wall mounted</w:t>
      </w:r>
    </w:p>
    <w:p w14:paraId="29CE771D" w14:textId="77777777" w:rsidR="0049715E" w:rsidRPr="00894785" w:rsidRDefault="0049715E" w:rsidP="0049715E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Control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Have</w:t>
      </w:r>
    </w:p>
    <w:p w14:paraId="70BC6D39" w14:textId="77777777" w:rsidR="0049715E" w:rsidRPr="00894785" w:rsidRDefault="0049715E" w:rsidP="004971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Inverter technology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Are not</w:t>
      </w:r>
    </w:p>
    <w:p w14:paraId="07B70DCF" w14:textId="77777777" w:rsidR="0049715E" w:rsidRPr="00894785" w:rsidRDefault="0049715E" w:rsidP="0049715E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Power Consumption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1.100W</w:t>
      </w:r>
    </w:p>
    <w:p w14:paraId="14997978" w14:textId="77777777" w:rsidR="0049715E" w:rsidRPr="00894785" w:rsidRDefault="0049715E" w:rsidP="004971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Voltage source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220V/50Hz</w:t>
      </w:r>
    </w:p>
    <w:p w14:paraId="5ED5BE11" w14:textId="77777777" w:rsidR="0049715E" w:rsidRPr="00894785" w:rsidRDefault="0049715E" w:rsidP="0049715E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Guarantee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24 months</w:t>
      </w:r>
    </w:p>
    <w:p w14:paraId="48E98B56" w14:textId="77777777" w:rsidR="0049715E" w:rsidRPr="00894785" w:rsidRDefault="0049715E" w:rsidP="0049715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Made in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Thailand</w:t>
      </w:r>
    </w:p>
    <w:p w14:paraId="42933111" w14:textId="77777777" w:rsidR="0049715E" w:rsidRPr="00894785" w:rsidRDefault="0049715E" w:rsidP="0049715E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Brand origin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America</w:t>
      </w:r>
    </w:p>
    <w:p w14:paraId="23CE3650" w14:textId="77777777" w:rsidR="0049715E" w:rsidRPr="00894785" w:rsidRDefault="0049715E" w:rsidP="0049715E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r w:rsidRPr="00894785">
        <w:rPr>
          <w:rFonts w:ascii="inherit" w:hAnsi="inherit"/>
          <w:b/>
          <w:bCs/>
          <w:color w:val="333333"/>
          <w:sz w:val="28"/>
          <w:szCs w:val="28"/>
        </w:rPr>
        <w:t>Indoor unit parameters</w:t>
      </w:r>
    </w:p>
    <w:p w14:paraId="39066C6F" w14:textId="77777777" w:rsidR="0049715E" w:rsidRPr="00894785" w:rsidRDefault="0049715E" w:rsidP="004971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Size of indoor unit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Width x height x depth </w:t>
      </w:r>
      <w:r w:rsidRPr="00894785">
        <w:rPr>
          <w:rStyle w:val="specs-right"/>
          <w:rFonts w:ascii="inherit" w:hAnsi="inherit"/>
          <w:i/>
          <w:iCs/>
          <w:color w:val="333333"/>
          <w:sz w:val="28"/>
          <w:szCs w:val="28"/>
          <w:bdr w:val="none" w:sz="0" w:space="0" w:color="auto" w:frame="1"/>
        </w:rPr>
        <w:t>(79cm x 27.5cm x 20.5cm)</w:t>
      </w:r>
    </w:p>
    <w:p w14:paraId="467AC234" w14:textId="77777777" w:rsidR="0049715E" w:rsidRPr="00894785" w:rsidRDefault="0049715E" w:rsidP="0049715E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Volume of indoor unit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9kg</w:t>
      </w:r>
    </w:p>
    <w:p w14:paraId="6E792399" w14:textId="77777777" w:rsidR="0049715E" w:rsidRPr="00894785" w:rsidRDefault="0049715E" w:rsidP="004971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Cooling capacity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12.000 BTU - 1.5HP</w:t>
      </w:r>
    </w:p>
    <w:p w14:paraId="38579533" w14:textId="77777777" w:rsidR="0049715E" w:rsidRPr="00894785" w:rsidRDefault="0049715E" w:rsidP="0049715E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r w:rsidRPr="00894785">
        <w:rPr>
          <w:rFonts w:ascii="inherit" w:hAnsi="inherit"/>
          <w:b/>
          <w:bCs/>
          <w:color w:val="333333"/>
          <w:sz w:val="28"/>
          <w:szCs w:val="28"/>
        </w:rPr>
        <w:t>Outdoor unit parameters</w:t>
      </w:r>
    </w:p>
    <w:p w14:paraId="13039FAB" w14:textId="77777777" w:rsidR="0049715E" w:rsidRPr="00894785" w:rsidRDefault="0049715E" w:rsidP="004971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Size of outdoor unit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Width x height x depth </w:t>
      </w:r>
      <w:r w:rsidRPr="00894785">
        <w:rPr>
          <w:rStyle w:val="specs-right"/>
          <w:rFonts w:ascii="inherit" w:hAnsi="inherit"/>
          <w:i/>
          <w:iCs/>
          <w:color w:val="333333"/>
          <w:sz w:val="28"/>
          <w:szCs w:val="28"/>
          <w:bdr w:val="none" w:sz="0" w:space="0" w:color="auto" w:frame="1"/>
        </w:rPr>
        <w:t>(78cm x 55cm x 29cm)</w:t>
      </w:r>
    </w:p>
    <w:p w14:paraId="0D112A4E" w14:textId="77777777" w:rsidR="0049715E" w:rsidRPr="00894785" w:rsidRDefault="0049715E" w:rsidP="0049715E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Mass of outdoor unit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34kg</w:t>
      </w:r>
    </w:p>
    <w:p w14:paraId="6690BB3D" w14:textId="77777777" w:rsidR="0049715E" w:rsidRPr="00894785" w:rsidRDefault="0049715E" w:rsidP="004971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inherit" w:hAnsi="inherit"/>
          <w:color w:val="333333"/>
          <w:sz w:val="28"/>
          <w:szCs w:val="28"/>
        </w:rPr>
      </w:pPr>
      <w:r w:rsidRPr="00894785">
        <w:rPr>
          <w:rStyle w:val="specs-left"/>
          <w:rFonts w:ascii="inherit" w:hAnsi="inherit"/>
          <w:color w:val="333333"/>
          <w:sz w:val="28"/>
          <w:szCs w:val="28"/>
          <w:bdr w:val="none" w:sz="0" w:space="0" w:color="auto" w:frame="1"/>
        </w:rPr>
        <w:t>Gas used</w:t>
      </w:r>
      <w:r w:rsidRPr="00894785">
        <w:rPr>
          <w:rStyle w:val="specs-right"/>
          <w:rFonts w:ascii="inherit" w:hAnsi="inherit"/>
          <w:color w:val="333333"/>
          <w:sz w:val="28"/>
          <w:szCs w:val="28"/>
          <w:bdr w:val="none" w:sz="0" w:space="0" w:color="auto" w:frame="1"/>
        </w:rPr>
        <w:t>R410A</w:t>
      </w:r>
    </w:p>
    <w:p w14:paraId="596C093F" w14:textId="77777777" w:rsidR="0049715E" w:rsidRPr="00894785" w:rsidRDefault="0049715E" w:rsidP="0049715E">
      <w:pPr>
        <w:shd w:val="clear" w:color="auto" w:fill="EEEEEE"/>
        <w:rPr>
          <w:rFonts w:ascii="inherit" w:hAnsi="inherit"/>
          <w:b/>
          <w:bCs/>
          <w:color w:val="333333"/>
          <w:sz w:val="28"/>
          <w:szCs w:val="28"/>
        </w:rPr>
      </w:pPr>
      <w:bookmarkStart w:id="0" w:name="box-intro"/>
      <w:bookmarkEnd w:id="0"/>
      <w:r w:rsidRPr="00894785">
        <w:rPr>
          <w:rFonts w:ascii="inherit" w:hAnsi="inherit"/>
          <w:b/>
          <w:bCs/>
          <w:color w:val="333333"/>
          <w:sz w:val="28"/>
          <w:szCs w:val="28"/>
        </w:rPr>
        <w:t>Product information</w:t>
      </w:r>
    </w:p>
    <w:p w14:paraId="20AB99EB" w14:textId="77777777" w:rsidR="0049715E" w:rsidRPr="00894785" w:rsidRDefault="0049715E" w:rsidP="0049715E">
      <w:pPr>
        <w:pStyle w:val="Heading2"/>
        <w:spacing w:before="0"/>
        <w:rPr>
          <w:rFonts w:ascii="inherit" w:hAnsi="inherit"/>
          <w:b/>
          <w:bCs/>
          <w:color w:val="auto"/>
          <w:sz w:val="28"/>
          <w:szCs w:val="28"/>
        </w:rPr>
      </w:pPr>
      <w:r w:rsidRPr="00894785">
        <w:rPr>
          <w:rFonts w:ascii="inherit" w:hAnsi="inherit"/>
          <w:sz w:val="28"/>
          <w:szCs w:val="28"/>
        </w:rPr>
        <w:t>Carrier 38/42 CER 013 air conditioner information</w:t>
      </w:r>
    </w:p>
    <w:p w14:paraId="723C92A7" w14:textId="77777777" w:rsidR="0049715E" w:rsidRPr="00894785" w:rsidRDefault="0049715E" w:rsidP="0049715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94785">
        <w:rPr>
          <w:rStyle w:val="Strong"/>
          <w:rFonts w:ascii="inherit" w:hAnsi="inherit"/>
          <w:sz w:val="28"/>
          <w:szCs w:val="28"/>
          <w:bdr w:val="none" w:sz="0" w:space="0" w:color="auto" w:frame="1"/>
        </w:rPr>
        <w:t>Carrier 38/42 CER 013</w:t>
      </w:r>
      <w:r w:rsidRPr="00894785">
        <w:rPr>
          <w:sz w:val="28"/>
          <w:szCs w:val="28"/>
        </w:rPr>
        <w:t> air conditioner has a modern design with soft curves that help accentuate luxury and elegant colors suitable for installation in any space. Wall-mounted installation helps save space effectively. </w:t>
      </w:r>
    </w:p>
    <w:p w14:paraId="18D2F90C" w14:textId="77777777" w:rsidR="0049715E" w:rsidRPr="00894785" w:rsidRDefault="00000000" w:rsidP="0049715E">
      <w:pPr>
        <w:pStyle w:val="NormalWeb"/>
        <w:spacing w:before="0" w:beforeAutospacing="0" w:after="0" w:afterAutospacing="0"/>
        <w:rPr>
          <w:sz w:val="28"/>
          <w:szCs w:val="28"/>
        </w:rPr>
      </w:pPr>
      <w:hyperlink r:id="rId6" w:tooltip="The air conditioner has an operating capacity of 1.5 HP" w:history="1">
        <w:r w:rsidR="0049715E" w:rsidRPr="00894785">
          <w:rPr>
            <w:rStyle w:val="Hyperlink"/>
            <w:color w:val="0071C4"/>
            <w:sz w:val="28"/>
            <w:szCs w:val="28"/>
            <w:u w:val="none"/>
            <w:bdr w:val="none" w:sz="0" w:space="0" w:color="auto" w:frame="1"/>
          </w:rPr>
          <w:t>Air conditioners with an operating capacity of 1.5 HP</w:t>
        </w:r>
      </w:hyperlink>
      <w:r w:rsidR="0049715E" w:rsidRPr="00894785">
        <w:rPr>
          <w:sz w:val="28"/>
          <w:szCs w:val="28"/>
        </w:rPr>
        <w:t> are suitable for spaces with an area of ​​34 to 40m3.</w:t>
      </w:r>
    </w:p>
    <w:p w14:paraId="70A8F5E2" w14:textId="77777777" w:rsidR="0049715E" w:rsidRDefault="0049715E" w:rsidP="0049715E">
      <w:pPr>
        <w:pStyle w:val="ilcss0"/>
        <w:spacing w:before="120" w:beforeAutospacing="0" w:after="120" w:afterAutospacing="0"/>
        <w:jc w:val="center"/>
      </w:pPr>
      <w:r>
        <w:rPr>
          <w:noProof/>
        </w:rPr>
        <w:lastRenderedPageBreak/>
        <w:drawing>
          <wp:inline distT="0" distB="0" distL="0" distR="0" wp14:anchorId="7F2B5182" wp14:editId="3BE2D194">
            <wp:extent cx="4762500" cy="1836420"/>
            <wp:effectExtent l="0" t="0" r="0" b="0"/>
            <wp:docPr id="2137077685" name="Picture 3" descr="Image of Carrier 38/42 CER 013 air conditio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Carrier 38/42 CER 013 air conditio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C59B" w14:textId="77777777" w:rsidR="0049715E" w:rsidRDefault="0049715E" w:rsidP="0049715E">
      <w:pPr>
        <w:pStyle w:val="ilcss0"/>
        <w:spacing w:before="120" w:beforeAutospacing="0" w:after="120" w:afterAutospacing="0"/>
        <w:jc w:val="center"/>
      </w:pPr>
      <w:r>
        <w:t>Image of Carrier 38/42 CER 013 air conditioner</w:t>
      </w:r>
    </w:p>
    <w:p w14:paraId="68C2915D" w14:textId="77777777" w:rsidR="0049715E" w:rsidRDefault="0049715E" w:rsidP="0049715E">
      <w:pPr>
        <w:pStyle w:val="NormalWeb"/>
        <w:spacing w:before="0" w:beforeAutospacing="0" w:after="0" w:afterAutospacing="0"/>
      </w:pPr>
      <w:r>
        <w:t>The machine has the ability to quickly cool with </w:t>
      </w:r>
      <w:r>
        <w:rPr>
          <w:rStyle w:val="Strong"/>
          <w:rFonts w:ascii="inherit" w:hAnsi="inherit"/>
          <w:bdr w:val="none" w:sz="0" w:space="0" w:color="auto" w:frame="1"/>
        </w:rPr>
        <w:t>10 different wind speeds</w:t>
      </w:r>
      <w:r>
        <w:t> to help spread cool temperatures throughout the space. At the same time, you can conveniently adjust the wind direction up and down according to your personal preferences via remote control. </w:t>
      </w:r>
    </w:p>
    <w:p w14:paraId="0B4F969F" w14:textId="77777777" w:rsidR="0049715E" w:rsidRDefault="0049715E" w:rsidP="0049715E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38/42 CER 013 is equipped with smart timer</w:t>
      </w:r>
      <w:r>
        <w:t> capabilities like most modern air conditioners today. Thanks to this function, you can proactively manage the operation of the Carrier air conditioner, even if you fall asleep is no longer a worry. </w:t>
      </w:r>
    </w:p>
    <w:p w14:paraId="07521294" w14:textId="77777777" w:rsidR="0049715E" w:rsidRDefault="0049715E" w:rsidP="0049715E">
      <w:pPr>
        <w:pStyle w:val="NormalWeb"/>
        <w:spacing w:before="0" w:beforeAutospacing="0" w:after="0" w:afterAutospacing="0"/>
      </w:pPr>
      <w:r>
        <w:t>Besides the cooling ability, </w:t>
      </w:r>
      <w:hyperlink r:id="rId8" w:tooltip="Carrier air conditioner" w:history="1">
        <w:r>
          <w:rPr>
            <w:rStyle w:val="Hyperlink"/>
            <w:color w:val="0071C4"/>
            <w:u w:val="none"/>
            <w:bdr w:val="none" w:sz="0" w:space="0" w:color="auto" w:frame="1"/>
          </w:rPr>
          <w:t>Carrier air conditioners</w:t>
        </w:r>
      </w:hyperlink>
      <w:r>
        <w:t> can </w:t>
      </w:r>
      <w:r>
        <w:rPr>
          <w:rStyle w:val="Strong"/>
          <w:rFonts w:ascii="inherit" w:hAnsi="inherit"/>
          <w:bdr w:val="none" w:sz="0" w:space="0" w:color="auto" w:frame="1"/>
        </w:rPr>
        <w:t>kill bacteria well</w:t>
      </w:r>
      <w:r>
        <w:t> thanks to Nano Silver Ginseng and Nano Photo Copper filter technology. This is considered one of the most modern air purification technologies capable of preventing bacteria, fine dust,... bringing a fresh, pleasant space for your family. </w:t>
      </w:r>
    </w:p>
    <w:p w14:paraId="729F6FCF" w14:textId="77777777" w:rsidR="0049715E" w:rsidRDefault="0049715E" w:rsidP="0049715E">
      <w:pPr>
        <w:pStyle w:val="NormalWeb"/>
        <w:spacing w:before="0" w:beforeAutospacing="0" w:after="0" w:afterAutospacing="0"/>
      </w:pPr>
      <w:r>
        <w:t>Another advantage of </w:t>
      </w:r>
      <w:hyperlink r:id="rId9" w:tooltip="Genuine Carrier 1-way air conditioner" w:history="1">
        <w:r>
          <w:rPr>
            <w:rStyle w:val="Hyperlink"/>
            <w:color w:val="0071C4"/>
            <w:u w:val="none"/>
            <w:bdr w:val="none" w:sz="0" w:space="0" w:color="auto" w:frame="1"/>
          </w:rPr>
          <w:t>Carrier's 1-way air conditioner</w:t>
        </w:r>
      </w:hyperlink>
      <w:r>
        <w:t> is the integration of an effective </w:t>
      </w:r>
      <w:r>
        <w:rPr>
          <w:rStyle w:val="Strong"/>
          <w:rFonts w:ascii="inherit" w:hAnsi="inherit"/>
          <w:bdr w:val="none" w:sz="0" w:space="0" w:color="auto" w:frame="1"/>
        </w:rPr>
        <w:t>energy saving</w:t>
      </w:r>
      <w:r>
        <w:t> mode . You just need to press the E button on the remote to start this mode. </w:t>
      </w:r>
    </w:p>
    <w:p w14:paraId="6991534E" w14:textId="77777777" w:rsidR="0049715E" w:rsidRDefault="0049715E" w:rsidP="0049715E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&gt;&gt; Reference</w:t>
      </w:r>
      <w:r>
        <w:t> :  </w:t>
      </w:r>
      <w:hyperlink r:id="rId10" w:tooltip="How to use Carrier air conditioner remote control" w:history="1">
        <w:r>
          <w:rPr>
            <w:rStyle w:val="Hyperlink"/>
            <w:color w:val="0071C4"/>
            <w:u w:val="none"/>
            <w:bdr w:val="none" w:sz="0" w:space="0" w:color="auto" w:frame="1"/>
          </w:rPr>
          <w:t>How to use the air conditioner control, Carrier air conditioner remote</w:t>
        </w:r>
      </w:hyperlink>
    </w:p>
    <w:p w14:paraId="0735C1F6" w14:textId="77777777" w:rsidR="0049715E" w:rsidRDefault="0049715E" w:rsidP="0049715E">
      <w:pPr>
        <w:pStyle w:val="ilcss0"/>
        <w:spacing w:before="120" w:beforeAutospacing="0" w:after="120" w:afterAutospacing="0"/>
        <w:jc w:val="center"/>
      </w:pPr>
      <w:r>
        <w:rPr>
          <w:noProof/>
        </w:rPr>
        <w:drawing>
          <wp:inline distT="0" distB="0" distL="0" distR="0" wp14:anchorId="078EDD3B" wp14:editId="0EC9D855">
            <wp:extent cx="4762500" cy="3573780"/>
            <wp:effectExtent l="0" t="0" r="0" b="7620"/>
            <wp:docPr id="1165781726" name="Picture 2" descr="The machine has remote air condit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machine has remote air conditio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C00D" w14:textId="77777777" w:rsidR="0049715E" w:rsidRDefault="0049715E" w:rsidP="0049715E">
      <w:pPr>
        <w:pStyle w:val="ilcss0"/>
        <w:spacing w:before="120" w:beforeAutospacing="0" w:after="120" w:afterAutospacing="0"/>
        <w:jc w:val="center"/>
      </w:pPr>
      <w:r>
        <w:lastRenderedPageBreak/>
        <w:t>The machine has a remote control</w:t>
      </w:r>
    </w:p>
    <w:p w14:paraId="31FA89B7" w14:textId="77777777" w:rsidR="0049715E" w:rsidRDefault="00000000" w:rsidP="0049715E">
      <w:pPr>
        <w:pStyle w:val="NormalWeb"/>
        <w:spacing w:before="0" w:beforeAutospacing="0" w:after="0" w:afterAutospacing="0"/>
      </w:pPr>
      <w:hyperlink r:id="rId12" w:tooltip="Air-conditioner" w:history="1">
        <w:r w:rsidR="0049715E">
          <w:rPr>
            <w:rStyle w:val="Hyperlink"/>
            <w:color w:val="0071C4"/>
            <w:u w:val="none"/>
            <w:bdr w:val="none" w:sz="0" w:space="0" w:color="auto" w:frame="1"/>
          </w:rPr>
          <w:t>Carrier 38/42 CER 013 air conditioner</w:t>
        </w:r>
      </w:hyperlink>
      <w:r w:rsidR="0049715E">
        <w:t>  operates stably, cools quickly and smoothly, without affecting your family's activities. While using a Carrier air conditioner, you can enhance the ability to protect the machine by using the </w:t>
      </w:r>
      <w:r w:rsidR="0049715E">
        <w:rPr>
          <w:rStyle w:val="Strong"/>
          <w:rFonts w:ascii="inherit" w:hAnsi="inherit"/>
          <w:bdr w:val="none" w:sz="0" w:space="0" w:color="auto" w:frame="1"/>
        </w:rPr>
        <w:t>machine malfunction diagnosis mode</w:t>
      </w:r>
      <w:r w:rsidR="0049715E">
        <w:t> to facilitate repair. </w:t>
      </w:r>
    </w:p>
    <w:p w14:paraId="738206E5" w14:textId="77777777" w:rsidR="0049715E" w:rsidRDefault="0049715E" w:rsidP="0049715E">
      <w:pPr>
        <w:pStyle w:val="NormalWeb"/>
        <w:spacing w:before="120" w:beforeAutospacing="0" w:after="120" w:afterAutospacing="0"/>
      </w:pPr>
      <w:r>
        <w:t>The machine is equipped with a remote control. </w:t>
      </w:r>
    </w:p>
    <w:p w14:paraId="5E4F8217" w14:textId="77777777" w:rsidR="0049715E" w:rsidRDefault="0049715E" w:rsidP="0049715E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&gt;&gt; See details</w:t>
      </w:r>
      <w:r>
        <w:t> :  </w:t>
      </w:r>
      <w:hyperlink r:id="rId13" w:tooltip="Which country's Carrier air conditioner is from, is it good?" w:history="1">
        <w:r>
          <w:rPr>
            <w:rStyle w:val="Hyperlink"/>
            <w:color w:val="0071C4"/>
            <w:u w:val="none"/>
            <w:bdr w:val="none" w:sz="0" w:space="0" w:color="auto" w:frame="1"/>
          </w:rPr>
          <w:t>Which country's Carrier air conditioners and air conditioners are good?</w:t>
        </w:r>
      </w:hyperlink>
    </w:p>
    <w:p w14:paraId="2B3E92C9" w14:textId="77777777" w:rsidR="0049715E" w:rsidRDefault="0049715E" w:rsidP="0049715E">
      <w:pPr>
        <w:pStyle w:val="NormalWeb"/>
        <w:spacing w:before="0" w:beforeAutospacing="0" w:after="0" w:afterAutospacing="0"/>
      </w:pPr>
      <w:r>
        <w:rPr>
          <w:rStyle w:val="Strong"/>
          <w:rFonts w:ascii="inherit" w:hAnsi="inherit"/>
          <w:bdr w:val="none" w:sz="0" w:space="0" w:color="auto" w:frame="1"/>
        </w:rPr>
        <w:t>Note:</w:t>
      </w:r>
      <w:r>
        <w:t> Product images are for illustration purposes only, product details, colors, designs and specifications may vary depending on the actual product without prior notice.</w:t>
      </w:r>
    </w:p>
    <w:p w14:paraId="1A91E81D" w14:textId="77777777" w:rsidR="0049715E" w:rsidRPr="0049715E" w:rsidRDefault="0049715E">
      <w:pPr>
        <w:rPr>
          <w:b/>
          <w:bCs/>
          <w:color w:val="FF0000"/>
          <w:sz w:val="36"/>
          <w:szCs w:val="36"/>
        </w:rPr>
      </w:pPr>
    </w:p>
    <w:sectPr w:rsidR="0049715E" w:rsidRPr="004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8E6"/>
    <w:multiLevelType w:val="multilevel"/>
    <w:tmpl w:val="1EB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310F4"/>
    <w:multiLevelType w:val="multilevel"/>
    <w:tmpl w:val="2AF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C73EB"/>
    <w:multiLevelType w:val="multilevel"/>
    <w:tmpl w:val="A9C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727142">
    <w:abstractNumId w:val="1"/>
  </w:num>
  <w:num w:numId="2" w16cid:durableId="965888172">
    <w:abstractNumId w:val="2"/>
  </w:num>
  <w:num w:numId="3" w16cid:durableId="101222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5E"/>
    <w:rsid w:val="00333883"/>
    <w:rsid w:val="0049715E"/>
    <w:rsid w:val="00510629"/>
    <w:rsid w:val="00894785"/>
    <w:rsid w:val="00C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5B5E"/>
  <w15:chartTrackingRefBased/>
  <w15:docId w15:val="{B11B578D-EBEF-4530-A4F3-75FCC665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1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s-left">
    <w:name w:val="specs-left"/>
    <w:basedOn w:val="DefaultParagraphFont"/>
    <w:rsid w:val="0049715E"/>
  </w:style>
  <w:style w:type="character" w:customStyle="1" w:styleId="specs-right">
    <w:name w:val="specs-right"/>
    <w:basedOn w:val="DefaultParagraphFont"/>
    <w:rsid w:val="0049715E"/>
  </w:style>
  <w:style w:type="paragraph" w:styleId="NormalWeb">
    <w:name w:val="Normal (Web)"/>
    <w:basedOn w:val="Normal"/>
    <w:uiPriority w:val="99"/>
    <w:semiHidden/>
    <w:unhideWhenUsed/>
    <w:rsid w:val="0049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971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715E"/>
    <w:rPr>
      <w:color w:val="0000FF"/>
      <w:u w:val="single"/>
    </w:rPr>
  </w:style>
  <w:style w:type="paragraph" w:customStyle="1" w:styleId="ilcss0">
    <w:name w:val="_ilcss0_"/>
    <w:basedOn w:val="Normal"/>
    <w:rsid w:val="00497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2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4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10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.vn/dieu-hoa-c1018?brands=2633" TargetMode="External"/><Relationship Id="rId13" Type="http://schemas.openxmlformats.org/officeDocument/2006/relationships/hyperlink" Target="https://meta.vn/huong-dan/tu-van/danh-gia-may-lanh-dieu-hoa-carrier-898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meta.vn/dieu-hoa-c1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vn/dieu-hoa-c1018?franges=1.92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meta.vn/huong-dan/tu-van/cach-su-dung-dieu-khien-dieu-hoa-remote-may-lanh-carrier-9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.vn/dieu-hoa-1-chieu-c1039?brands=26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5</cp:revision>
  <dcterms:created xsi:type="dcterms:W3CDTF">2023-09-28T14:55:00Z</dcterms:created>
  <dcterms:modified xsi:type="dcterms:W3CDTF">2023-10-07T14:10:00Z</dcterms:modified>
</cp:coreProperties>
</file>