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EA1C" w14:textId="10CB57A5" w:rsidR="00510629" w:rsidRDefault="00C42683" w:rsidP="00C42683">
      <w:r>
        <w:rPr>
          <w:noProof/>
        </w:rPr>
        <w:drawing>
          <wp:anchor distT="0" distB="0" distL="114300" distR="114300" simplePos="0" relativeHeight="251658240" behindDoc="1" locked="0" layoutInCell="1" allowOverlap="1" wp14:anchorId="20B860C6" wp14:editId="26D80862">
            <wp:simplePos x="0" y="0"/>
            <wp:positionH relativeFrom="margin">
              <wp:align>center</wp:align>
            </wp:positionH>
            <wp:positionV relativeFrom="paragraph">
              <wp:posOffset>-1616529</wp:posOffset>
            </wp:positionV>
            <wp:extent cx="5511800" cy="3606800"/>
            <wp:effectExtent l="0" t="0" r="0" b="0"/>
            <wp:wrapNone/>
            <wp:docPr id="11953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E0DD1" w14:textId="77777777" w:rsidR="00C42683" w:rsidRDefault="00C42683">
      <w:pPr>
        <w:rPr>
          <w:b/>
          <w:bCs/>
          <w:color w:val="FF0000"/>
          <w:sz w:val="36"/>
          <w:szCs w:val="36"/>
        </w:rPr>
      </w:pPr>
    </w:p>
    <w:p w14:paraId="55100E94" w14:textId="77777777" w:rsidR="00C42683" w:rsidRDefault="00C42683">
      <w:pPr>
        <w:rPr>
          <w:b/>
          <w:bCs/>
          <w:color w:val="FF0000"/>
          <w:sz w:val="36"/>
          <w:szCs w:val="36"/>
        </w:rPr>
      </w:pPr>
    </w:p>
    <w:p w14:paraId="7EBBBC13" w14:textId="77777777" w:rsidR="00C42683" w:rsidRDefault="00C42683" w:rsidP="00C42683">
      <w:pPr>
        <w:shd w:val="clear" w:color="auto" w:fill="FFFFFF"/>
        <w:spacing w:after="0" w:line="240" w:lineRule="auto"/>
        <w:outlineLvl w:val="0"/>
        <w:rPr>
          <w:rFonts w:ascii="Roboto" w:hAnsi="Roboto"/>
          <w:b/>
          <w:bCs/>
          <w:color w:val="DA251C"/>
          <w:sz w:val="36"/>
          <w:szCs w:val="36"/>
          <w:shd w:val="clear" w:color="auto" w:fill="FFFFFF"/>
        </w:rPr>
      </w:pPr>
    </w:p>
    <w:p w14:paraId="270B1377" w14:textId="48C66920" w:rsidR="00C42683" w:rsidRDefault="00C42683" w:rsidP="00C4268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  <w14:ligatures w14:val="none"/>
        </w:rPr>
      </w:pPr>
      <w:r>
        <w:rPr>
          <w:rFonts w:ascii="Roboto" w:hAnsi="Roboto"/>
          <w:b/>
          <w:bCs/>
          <w:color w:val="DA251C"/>
          <w:sz w:val="36"/>
          <w:szCs w:val="36"/>
          <w:shd w:val="clear" w:color="auto" w:fill="FFFFFF"/>
        </w:rPr>
        <w:t>9.450.000đ</w:t>
      </w:r>
      <w:r w:rsidRPr="005E0FEF"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  <w14:ligatures w14:val="none"/>
        </w:rPr>
        <w:t xml:space="preserve"> </w:t>
      </w:r>
    </w:p>
    <w:p w14:paraId="18F5CCAD" w14:textId="2C03C0E0" w:rsidR="005E0FEF" w:rsidRPr="00C42683" w:rsidRDefault="005E0FEF" w:rsidP="00C4268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2"/>
          <w:szCs w:val="32"/>
          <w14:ligatures w14:val="none"/>
        </w:rPr>
      </w:pPr>
      <w:r w:rsidRPr="00C42683">
        <w:rPr>
          <w:rFonts w:ascii="Roboto" w:eastAsia="Times New Roman" w:hAnsi="Roboto" w:cs="Times New Roman"/>
          <w:b/>
          <w:bCs/>
          <w:color w:val="333333"/>
          <w:kern w:val="36"/>
          <w:sz w:val="32"/>
          <w:szCs w:val="32"/>
          <w14:ligatures w14:val="none"/>
        </w:rPr>
        <w:t>Carrier Inverter 38/42 GCVBE 013 12,000 BTU air conditioner</w:t>
      </w:r>
    </w:p>
    <w:p w14:paraId="7EEDDEBA" w14:textId="77777777" w:rsidR="005E0FEF" w:rsidRPr="00C42683" w:rsidRDefault="005E0FEF" w:rsidP="005E0FEF">
      <w:pPr>
        <w:shd w:val="clear" w:color="auto" w:fill="EEEEEE"/>
        <w:rPr>
          <w:rFonts w:ascii="inherit" w:hAnsi="inherit"/>
          <w:b/>
          <w:bCs/>
          <w:color w:val="333333"/>
          <w:sz w:val="30"/>
          <w:szCs w:val="30"/>
        </w:rPr>
      </w:pPr>
      <w:r w:rsidRPr="00C42683">
        <w:rPr>
          <w:rFonts w:ascii="inherit" w:hAnsi="inherit"/>
          <w:b/>
          <w:bCs/>
          <w:color w:val="333333"/>
          <w:sz w:val="30"/>
          <w:szCs w:val="30"/>
        </w:rPr>
        <w:t>Specifications</w:t>
      </w:r>
    </w:p>
    <w:p w14:paraId="06867EE2" w14:textId="77777777" w:rsidR="005E0FEF" w:rsidRPr="00C42683" w:rsidRDefault="005E0FEF" w:rsidP="005E0F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Type of air conditioner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1 pm</w:t>
      </w:r>
    </w:p>
    <w:p w14:paraId="70BE5A92" w14:textId="77777777" w:rsidR="005E0FEF" w:rsidRPr="00C42683" w:rsidRDefault="005E0FEF" w:rsidP="005E0FEF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Usable area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&lt; 20m2</w:t>
      </w:r>
    </w:p>
    <w:p w14:paraId="51A59544" w14:textId="77777777" w:rsidR="005E0FEF" w:rsidRPr="00C42683" w:rsidRDefault="005E0FEF" w:rsidP="005E0F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Installation type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Wall mounted</w:t>
      </w:r>
    </w:p>
    <w:p w14:paraId="585C1FDA" w14:textId="77777777" w:rsidR="005E0FEF" w:rsidRPr="00C42683" w:rsidRDefault="005E0FEF" w:rsidP="005E0FEF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Inverter technology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Have</w:t>
      </w:r>
    </w:p>
    <w:p w14:paraId="613ED957" w14:textId="77777777" w:rsidR="005E0FEF" w:rsidRPr="00C42683" w:rsidRDefault="005E0FEF" w:rsidP="005E0F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Wattage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1.1KW</w:t>
      </w:r>
    </w:p>
    <w:p w14:paraId="4324D511" w14:textId="77777777" w:rsidR="005E0FEF" w:rsidRPr="00C42683" w:rsidRDefault="005E0FEF" w:rsidP="005E0FEF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Voltage source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220V - 240V / 50Hz</w:t>
      </w:r>
    </w:p>
    <w:p w14:paraId="770ECDAE" w14:textId="77777777" w:rsidR="005E0FEF" w:rsidRPr="00C42683" w:rsidRDefault="005E0FEF" w:rsidP="005E0F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Guarantee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24 months</w:t>
      </w:r>
    </w:p>
    <w:p w14:paraId="0DF58A9E" w14:textId="77777777" w:rsidR="005E0FEF" w:rsidRPr="00C42683" w:rsidRDefault="005E0FEF" w:rsidP="005E0FEF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Made in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Thailand</w:t>
      </w:r>
    </w:p>
    <w:p w14:paraId="1FD3935C" w14:textId="77777777" w:rsidR="005E0FEF" w:rsidRPr="00C42683" w:rsidRDefault="005E0FEF" w:rsidP="005E0F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Brand origin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America</w:t>
      </w:r>
    </w:p>
    <w:p w14:paraId="12C90099" w14:textId="77777777" w:rsidR="005E0FEF" w:rsidRPr="00C42683" w:rsidRDefault="005E0FEF" w:rsidP="005E0FEF">
      <w:pPr>
        <w:shd w:val="clear" w:color="auto" w:fill="EEEEEE"/>
        <w:rPr>
          <w:rFonts w:ascii="inherit" w:hAnsi="inherit"/>
          <w:b/>
          <w:bCs/>
          <w:color w:val="333333"/>
          <w:sz w:val="30"/>
          <w:szCs w:val="30"/>
        </w:rPr>
      </w:pPr>
      <w:r w:rsidRPr="00C42683">
        <w:rPr>
          <w:rFonts w:ascii="inherit" w:hAnsi="inherit"/>
          <w:b/>
          <w:bCs/>
          <w:color w:val="333333"/>
          <w:sz w:val="30"/>
          <w:szCs w:val="30"/>
        </w:rPr>
        <w:t>Indoor unit parameters</w:t>
      </w:r>
    </w:p>
    <w:p w14:paraId="4428AEB2" w14:textId="77777777" w:rsidR="005E0FEF" w:rsidRPr="00C42683" w:rsidRDefault="005E0FEF" w:rsidP="005E0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Size of indoor unit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Width x height x depth </w:t>
      </w:r>
      <w:r w:rsidRPr="00C42683">
        <w:rPr>
          <w:rStyle w:val="specs-right"/>
          <w:rFonts w:ascii="inherit" w:hAnsi="inherit"/>
          <w:i/>
          <w:iCs/>
          <w:color w:val="333333"/>
          <w:sz w:val="30"/>
          <w:szCs w:val="30"/>
          <w:bdr w:val="none" w:sz="0" w:space="0" w:color="auto" w:frame="1"/>
        </w:rPr>
        <w:t>(79.8cm x 29.3cm x 23cm)</w:t>
      </w:r>
    </w:p>
    <w:p w14:paraId="67C2B695" w14:textId="77777777" w:rsidR="005E0FEF" w:rsidRPr="00C42683" w:rsidRDefault="005E0FEF" w:rsidP="005E0FEF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Volume of indoor unit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10kg</w:t>
      </w:r>
    </w:p>
    <w:p w14:paraId="33E35CC1" w14:textId="77777777" w:rsidR="005E0FEF" w:rsidRPr="00C42683" w:rsidRDefault="005E0FEF" w:rsidP="005E0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Cooling capacity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12.000 BTU - 1.5HP</w:t>
      </w:r>
    </w:p>
    <w:p w14:paraId="346A1DCC" w14:textId="77777777" w:rsidR="005E0FEF" w:rsidRPr="00C42683" w:rsidRDefault="005E0FEF" w:rsidP="005E0FEF">
      <w:pPr>
        <w:shd w:val="clear" w:color="auto" w:fill="EEEEEE"/>
        <w:rPr>
          <w:rFonts w:ascii="inherit" w:hAnsi="inherit"/>
          <w:b/>
          <w:bCs/>
          <w:color w:val="333333"/>
          <w:sz w:val="30"/>
          <w:szCs w:val="30"/>
        </w:rPr>
      </w:pPr>
      <w:r w:rsidRPr="00C42683">
        <w:rPr>
          <w:rFonts w:ascii="inherit" w:hAnsi="inherit"/>
          <w:b/>
          <w:bCs/>
          <w:color w:val="333333"/>
          <w:sz w:val="30"/>
          <w:szCs w:val="30"/>
        </w:rPr>
        <w:t>Outdoor unit parameters</w:t>
      </w:r>
    </w:p>
    <w:p w14:paraId="6605F219" w14:textId="77777777" w:rsidR="005E0FEF" w:rsidRPr="00C42683" w:rsidRDefault="005E0FEF" w:rsidP="005E0F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Size of outdoor unit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Width x height x depth </w:t>
      </w:r>
      <w:r w:rsidRPr="00C42683">
        <w:rPr>
          <w:rStyle w:val="specs-right"/>
          <w:rFonts w:ascii="inherit" w:hAnsi="inherit"/>
          <w:i/>
          <w:iCs/>
          <w:color w:val="333333"/>
          <w:sz w:val="30"/>
          <w:szCs w:val="30"/>
          <w:bdr w:val="none" w:sz="0" w:space="0" w:color="auto" w:frame="1"/>
        </w:rPr>
        <w:t>(66cm x 55cm x 24cm)</w:t>
      </w:r>
    </w:p>
    <w:p w14:paraId="0D25A4DE" w14:textId="77777777" w:rsidR="005E0FEF" w:rsidRPr="00C42683" w:rsidRDefault="005E0FEF" w:rsidP="005E0FEF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Mass of outdoor unit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22kg</w:t>
      </w:r>
    </w:p>
    <w:p w14:paraId="78328ED2" w14:textId="77777777" w:rsidR="005E0FEF" w:rsidRPr="00C42683" w:rsidRDefault="005E0FEF" w:rsidP="005E0F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30"/>
          <w:szCs w:val="30"/>
        </w:rPr>
      </w:pPr>
      <w:r w:rsidRPr="00C42683">
        <w:rPr>
          <w:rStyle w:val="specs-left"/>
          <w:rFonts w:ascii="inherit" w:hAnsi="inherit"/>
          <w:color w:val="333333"/>
          <w:sz w:val="30"/>
          <w:szCs w:val="30"/>
          <w:bdr w:val="none" w:sz="0" w:space="0" w:color="auto" w:frame="1"/>
        </w:rPr>
        <w:t>Gas used</w:t>
      </w:r>
      <w:r w:rsidRPr="00C42683">
        <w:rPr>
          <w:rStyle w:val="specs-right"/>
          <w:rFonts w:ascii="inherit" w:hAnsi="inherit"/>
          <w:color w:val="333333"/>
          <w:sz w:val="30"/>
          <w:szCs w:val="30"/>
          <w:bdr w:val="none" w:sz="0" w:space="0" w:color="auto" w:frame="1"/>
        </w:rPr>
        <w:t>R32</w:t>
      </w:r>
    </w:p>
    <w:p w14:paraId="469DF4A4" w14:textId="77777777" w:rsidR="005E0FEF" w:rsidRPr="00C42683" w:rsidRDefault="005E0FEF" w:rsidP="005E0FEF">
      <w:pPr>
        <w:shd w:val="clear" w:color="auto" w:fill="EEEEEE"/>
        <w:rPr>
          <w:rFonts w:ascii="inherit" w:hAnsi="inherit"/>
          <w:b/>
          <w:bCs/>
          <w:color w:val="333333"/>
          <w:sz w:val="30"/>
          <w:szCs w:val="30"/>
        </w:rPr>
      </w:pPr>
      <w:bookmarkStart w:id="0" w:name="box-intro"/>
      <w:bookmarkEnd w:id="0"/>
      <w:r w:rsidRPr="00C42683">
        <w:rPr>
          <w:rFonts w:ascii="inherit" w:hAnsi="inherit"/>
          <w:b/>
          <w:bCs/>
          <w:color w:val="333333"/>
          <w:sz w:val="30"/>
          <w:szCs w:val="30"/>
        </w:rPr>
        <w:t>Product information</w:t>
      </w:r>
    </w:p>
    <w:p w14:paraId="34BF1637" w14:textId="77777777" w:rsidR="005E0FEF" w:rsidRPr="00C42683" w:rsidRDefault="005E0FEF" w:rsidP="005E0FEF">
      <w:pPr>
        <w:pStyle w:val="Heading2"/>
        <w:spacing w:before="0"/>
        <w:rPr>
          <w:rFonts w:ascii="inherit" w:hAnsi="inherit"/>
          <w:b/>
          <w:bCs/>
          <w:color w:val="auto"/>
          <w:sz w:val="30"/>
          <w:szCs w:val="30"/>
        </w:rPr>
      </w:pPr>
      <w:r w:rsidRPr="00C42683">
        <w:rPr>
          <w:rFonts w:ascii="inherit" w:hAnsi="inherit"/>
          <w:sz w:val="30"/>
          <w:szCs w:val="30"/>
        </w:rPr>
        <w:t>Introducing the Carrier Inverter 38/42 GCVBE 013 air conditioner</w:t>
      </w:r>
    </w:p>
    <w:p w14:paraId="21C3FF45" w14:textId="77777777" w:rsidR="005E0FEF" w:rsidRPr="00C42683" w:rsidRDefault="005E0FEF" w:rsidP="005E0FEF">
      <w:pPr>
        <w:pStyle w:val="NormalWeb"/>
        <w:spacing w:before="0" w:beforeAutospacing="0" w:after="0" w:afterAutospacing="0"/>
        <w:rPr>
          <w:sz w:val="30"/>
          <w:szCs w:val="30"/>
        </w:rPr>
      </w:pPr>
      <w:r w:rsidRPr="00C42683">
        <w:rPr>
          <w:rStyle w:val="Strong"/>
          <w:rFonts w:ascii="inherit" w:hAnsi="inherit"/>
          <w:sz w:val="30"/>
          <w:szCs w:val="30"/>
          <w:bdr w:val="none" w:sz="0" w:space="0" w:color="auto" w:frame="1"/>
        </w:rPr>
        <w:t>Self-cleaning function + "Aqua resin" anti-stick coating</w:t>
      </w:r>
    </w:p>
    <w:p w14:paraId="7724B1E3" w14:textId="77777777" w:rsidR="005E0FEF" w:rsidRDefault="00000000" w:rsidP="005E0FEF">
      <w:pPr>
        <w:pStyle w:val="NormalWeb"/>
        <w:spacing w:before="0" w:beforeAutospacing="0" w:after="0" w:afterAutospacing="0"/>
        <w:rPr>
          <w:sz w:val="30"/>
          <w:szCs w:val="30"/>
        </w:rPr>
      </w:pPr>
      <w:hyperlink r:id="rId6" w:tgtFrame="_blank" w:tooltip="Carrier Inverter 38/42 GCVBE 013 air conditioner" w:history="1">
        <w:r w:rsidR="005E0FEF" w:rsidRPr="00C42683">
          <w:rPr>
            <w:rStyle w:val="Hyperlink"/>
            <w:color w:val="0071C4"/>
            <w:sz w:val="30"/>
            <w:szCs w:val="30"/>
            <w:u w:val="none"/>
            <w:bdr w:val="none" w:sz="0" w:space="0" w:color="auto" w:frame="1"/>
          </w:rPr>
          <w:t>Carrier Inverter 38/42 GCVBE 013 air conditioner</w:t>
        </w:r>
      </w:hyperlink>
      <w:r w:rsidR="005E0FEF" w:rsidRPr="00C42683">
        <w:rPr>
          <w:sz w:val="30"/>
          <w:szCs w:val="30"/>
        </w:rPr>
        <w:t> is equipped with leading advanced dual cleaning technology to minimize condensation of water and oil, prevent dust from sticking to the radiator fins, and prolong the life of the machine.</w:t>
      </w:r>
    </w:p>
    <w:p w14:paraId="28B9F474" w14:textId="77777777" w:rsidR="00C42683" w:rsidRPr="00C42683" w:rsidRDefault="00C42683" w:rsidP="005E0FEF">
      <w:pPr>
        <w:pStyle w:val="NormalWeb"/>
        <w:spacing w:before="0" w:beforeAutospacing="0" w:after="0" w:afterAutospacing="0"/>
        <w:rPr>
          <w:sz w:val="30"/>
          <w:szCs w:val="30"/>
        </w:rPr>
      </w:pPr>
    </w:p>
    <w:p w14:paraId="55C937AB" w14:textId="77777777" w:rsidR="005E0FEF" w:rsidRPr="00C42683" w:rsidRDefault="005E0FEF" w:rsidP="005E0FEF">
      <w:pPr>
        <w:pStyle w:val="NormalWeb"/>
        <w:spacing w:before="0" w:beforeAutospacing="0" w:after="0" w:afterAutospacing="0"/>
        <w:rPr>
          <w:sz w:val="30"/>
          <w:szCs w:val="30"/>
        </w:rPr>
      </w:pPr>
      <w:r w:rsidRPr="00C42683">
        <w:rPr>
          <w:rStyle w:val="Strong"/>
          <w:rFonts w:ascii="inherit" w:hAnsi="inherit"/>
          <w:sz w:val="30"/>
          <w:szCs w:val="30"/>
          <w:bdr w:val="none" w:sz="0" w:space="0" w:color="auto" w:frame="1"/>
        </w:rPr>
        <w:lastRenderedPageBreak/>
        <w:t>Self-cleaning function</w:t>
      </w:r>
    </w:p>
    <w:p w14:paraId="23696BAC" w14:textId="77777777" w:rsidR="005E0FEF" w:rsidRPr="00C42683" w:rsidRDefault="005E0FEF" w:rsidP="005E0FEF">
      <w:pPr>
        <w:pStyle w:val="NormalWeb"/>
        <w:spacing w:before="0" w:beforeAutospacing="0" w:after="0" w:afterAutospacing="0"/>
        <w:rPr>
          <w:sz w:val="30"/>
          <w:szCs w:val="30"/>
        </w:rPr>
      </w:pPr>
      <w:r w:rsidRPr="00C42683">
        <w:rPr>
          <w:sz w:val="30"/>
          <w:szCs w:val="30"/>
        </w:rPr>
        <w:t>After turning off </w:t>
      </w:r>
      <w:hyperlink r:id="rId7" w:tgtFrame="_blank" w:tooltip="Air conditioning" w:history="1">
        <w:r w:rsidRPr="00C42683">
          <w:rPr>
            <w:rStyle w:val="Hyperlink"/>
            <w:color w:val="0071C4"/>
            <w:sz w:val="30"/>
            <w:szCs w:val="30"/>
            <w:u w:val="none"/>
            <w:bdr w:val="none" w:sz="0" w:space="0" w:color="auto" w:frame="1"/>
          </w:rPr>
          <w:t>the air conditioner</w:t>
        </w:r>
      </w:hyperlink>
      <w:r w:rsidRPr="00C42683">
        <w:rPr>
          <w:sz w:val="30"/>
          <w:szCs w:val="30"/>
        </w:rPr>
        <w:t> , the cooling fan will automatically run for about 20 minutes to dehumidify to help minimize the formation of mold.</w:t>
      </w:r>
    </w:p>
    <w:p w14:paraId="1E546314" w14:textId="77777777" w:rsidR="005E0FEF" w:rsidRDefault="005E0FEF" w:rsidP="005E0FEF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Inverter technology</w:t>
      </w:r>
    </w:p>
    <w:p w14:paraId="2669B595" w14:textId="77777777" w:rsidR="005E0FEF" w:rsidRDefault="00000000" w:rsidP="005E0FEF">
      <w:pPr>
        <w:pStyle w:val="NormalWeb"/>
        <w:spacing w:before="0" w:beforeAutospacing="0" w:after="0" w:afterAutospacing="0"/>
      </w:pPr>
      <w:hyperlink r:id="rId8" w:tgtFrame="_blank" w:tooltip="1-way air conditioner" w:history="1">
        <w:r w:rsidR="005E0FEF">
          <w:rPr>
            <w:rStyle w:val="Hyperlink"/>
            <w:color w:val="0071C4"/>
            <w:u w:val="none"/>
            <w:bdr w:val="none" w:sz="0" w:space="0" w:color="auto" w:frame="1"/>
          </w:rPr>
          <w:t>Carrier GCVBE 013 1-way air conditioner</w:t>
        </w:r>
      </w:hyperlink>
      <w:r w:rsidR="005E0FEF">
        <w:t> is equipped with the latest inverter technology, helping to save energy effectively, operate smoothly, and achieve high cooling efficiency.</w:t>
      </w:r>
    </w:p>
    <w:p w14:paraId="4067DB43" w14:textId="77777777" w:rsidR="005E0FEF" w:rsidRDefault="005E0FEF" w:rsidP="005E0FEF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Lightning protection equipment</w:t>
      </w:r>
    </w:p>
    <w:p w14:paraId="6B5373C7" w14:textId="77777777" w:rsidR="005E0FEF" w:rsidRDefault="005E0FEF" w:rsidP="005E0FEF">
      <w:pPr>
        <w:pStyle w:val="NormalWeb"/>
        <w:spacing w:before="0" w:beforeAutospacing="0" w:after="0" w:afterAutospacing="0"/>
      </w:pPr>
      <w:r>
        <w:t>The board is integrated with a lightning absorber to protect the device from high voltage currents of up to 10,000 voltages. In addition, the GCVBE 013 </w:t>
      </w:r>
      <w:hyperlink r:id="rId9" w:tgtFrame="_blank" w:tooltip="1-way air conditioner" w:history="1">
        <w:r>
          <w:rPr>
            <w:rStyle w:val="Hyperlink"/>
            <w:color w:val="0071C4"/>
            <w:u w:val="none"/>
            <w:bdr w:val="none" w:sz="0" w:space="0" w:color="auto" w:frame="1"/>
          </w:rPr>
          <w:t>1-way air conditioner</w:t>
        </w:r>
      </w:hyperlink>
      <w:r>
        <w:t> is also equipped with an anti-noise filter to prevent voltage fluctuations. Since then the machine has worked well with high reliability.</w:t>
      </w:r>
    </w:p>
    <w:p w14:paraId="7B8D7C58" w14:textId="77777777" w:rsidR="005E0FEF" w:rsidRDefault="005E0FEF" w:rsidP="005E0FEF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E-box anti-insect box</w:t>
      </w:r>
    </w:p>
    <w:p w14:paraId="7DE84143" w14:textId="77777777" w:rsidR="005E0FEF" w:rsidRDefault="005E0FEF" w:rsidP="005E0FEF">
      <w:pPr>
        <w:pStyle w:val="NormalWeb"/>
        <w:spacing w:before="120" w:beforeAutospacing="0" w:after="120" w:afterAutospacing="0"/>
      </w:pPr>
      <w:r>
        <w:t>Important electrical circuits are protected by E-boxes to prevent insects from entering.</w:t>
      </w:r>
    </w:p>
    <w:p w14:paraId="521CACF0" w14:textId="77777777" w:rsidR="005E0FEF" w:rsidRDefault="005E0FEF" w:rsidP="005E0FEF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Fireproof layer</w:t>
      </w:r>
    </w:p>
    <w:p w14:paraId="312347EF" w14:textId="77777777" w:rsidR="005E0FEF" w:rsidRDefault="005E0FEF" w:rsidP="005E0FEF">
      <w:pPr>
        <w:pStyle w:val="NormalWeb"/>
        <w:spacing w:before="120" w:beforeAutospacing="0" w:after="120" w:afterAutospacing="0"/>
      </w:pPr>
      <w:r>
        <w:t>The electrical boxes of the outdoor and indoor units are protected by a fire-resistant membrane.</w:t>
      </w:r>
    </w:p>
    <w:p w14:paraId="318B6003" w14:textId="5ED91E7B" w:rsidR="005E0FEF" w:rsidRDefault="005E0FEF" w:rsidP="005E0FEF">
      <w:pPr>
        <w:pStyle w:val="ilcss0"/>
        <w:spacing w:before="120" w:beforeAutospacing="0" w:after="120" w:afterAutospacing="0"/>
        <w:jc w:val="center"/>
      </w:pPr>
      <w:r>
        <w:rPr>
          <w:noProof/>
        </w:rPr>
        <w:drawing>
          <wp:inline distT="0" distB="0" distL="0" distR="0" wp14:anchorId="65BF8212" wp14:editId="201EF63C">
            <wp:extent cx="5943600" cy="2110105"/>
            <wp:effectExtent l="0" t="0" r="0" b="4445"/>
            <wp:docPr id="810017677" name="Picture 2" descr="Carrier 1-way air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rier 1-way air conditio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11CE" w14:textId="77777777" w:rsidR="005E0FEF" w:rsidRDefault="005E0FEF" w:rsidP="005E0FEF">
      <w:pPr>
        <w:pStyle w:val="ilcss0"/>
        <w:spacing w:before="120" w:beforeAutospacing="0" w:after="120" w:afterAutospacing="0"/>
        <w:jc w:val="center"/>
      </w:pPr>
      <w:r>
        <w:t>Carrier Inverter 38/42 GCVBE 013 air conditioner.</w:t>
      </w:r>
    </w:p>
    <w:p w14:paraId="508AE6F3" w14:textId="77777777" w:rsidR="005E0FEF" w:rsidRDefault="005E0FEF" w:rsidP="005E0FEF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Note:</w:t>
      </w:r>
      <w:r>
        <w:t> Product images are for illustration purposes only, product details, colors, designs and specifications may vary depending on the actual product without prior notice.</w:t>
      </w:r>
    </w:p>
    <w:p w14:paraId="4CA4EB32" w14:textId="77777777" w:rsidR="005E0FEF" w:rsidRPr="005E0FEF" w:rsidRDefault="005E0FEF">
      <w:pPr>
        <w:rPr>
          <w:b/>
          <w:bCs/>
          <w:color w:val="FF0000"/>
          <w:sz w:val="36"/>
          <w:szCs w:val="36"/>
        </w:rPr>
      </w:pPr>
    </w:p>
    <w:sectPr w:rsidR="005E0FEF" w:rsidRPr="005E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436"/>
    <w:multiLevelType w:val="multilevel"/>
    <w:tmpl w:val="0BEE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C5AD2"/>
    <w:multiLevelType w:val="multilevel"/>
    <w:tmpl w:val="073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24550"/>
    <w:multiLevelType w:val="multilevel"/>
    <w:tmpl w:val="9C1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82131">
    <w:abstractNumId w:val="0"/>
  </w:num>
  <w:num w:numId="2" w16cid:durableId="234584309">
    <w:abstractNumId w:val="1"/>
  </w:num>
  <w:num w:numId="3" w16cid:durableId="579487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EF"/>
    <w:rsid w:val="00510629"/>
    <w:rsid w:val="005E0FEF"/>
    <w:rsid w:val="00C42683"/>
    <w:rsid w:val="00C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2D3E"/>
  <w15:chartTrackingRefBased/>
  <w15:docId w15:val="{A241DF1C-400A-4E60-A1D4-BBA20A4C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s-left">
    <w:name w:val="specs-left"/>
    <w:basedOn w:val="DefaultParagraphFont"/>
    <w:rsid w:val="005E0FEF"/>
  </w:style>
  <w:style w:type="character" w:customStyle="1" w:styleId="specs-right">
    <w:name w:val="specs-right"/>
    <w:basedOn w:val="DefaultParagraphFont"/>
    <w:rsid w:val="005E0FEF"/>
  </w:style>
  <w:style w:type="paragraph" w:styleId="NormalWeb">
    <w:name w:val="Normal (Web)"/>
    <w:basedOn w:val="Normal"/>
    <w:uiPriority w:val="99"/>
    <w:semiHidden/>
    <w:unhideWhenUsed/>
    <w:rsid w:val="005E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0F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FEF"/>
    <w:rPr>
      <w:color w:val="0000FF"/>
      <w:u w:val="single"/>
    </w:rPr>
  </w:style>
  <w:style w:type="paragraph" w:customStyle="1" w:styleId="ilcss0">
    <w:name w:val="_ilcss0_"/>
    <w:basedOn w:val="Normal"/>
    <w:rsid w:val="005E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7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5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3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4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vn/dieu-hoa-1-chieu-c1039?brands=26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.vn/dieu-hoa-c10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vn/dieu-hoa-carrier-inverter-38-42-gcvbe-013-p7747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eta.vn/dieu-hoa-1-chieu-c1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4</cp:revision>
  <dcterms:created xsi:type="dcterms:W3CDTF">2023-09-28T15:06:00Z</dcterms:created>
  <dcterms:modified xsi:type="dcterms:W3CDTF">2023-10-07T14:21:00Z</dcterms:modified>
</cp:coreProperties>
</file>