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3D16" w14:textId="2E53CE5B" w:rsidR="001B1D8F" w:rsidRDefault="00D12BA3">
      <w:pPr>
        <w:spacing w:after="80"/>
      </w:pPr>
      <w:r>
        <w:rPr>
          <w:b/>
          <w:bCs/>
          <w:color w:val="0E8F91"/>
          <w:spacing w:val="20"/>
        </w:rPr>
        <w:t>INTERNET OF THINGS</w:t>
      </w:r>
      <w:r w:rsidR="00000000">
        <w:rPr>
          <w:b/>
          <w:bCs/>
          <w:color w:val="0E8F91"/>
          <w:spacing w:val="20"/>
        </w:rPr>
        <w:t xml:space="preserve">  ·  LAB 1</w:t>
      </w:r>
    </w:p>
    <w:p w14:paraId="35DF1F07" w14:textId="77777777" w:rsidR="001B1D8F" w:rsidRDefault="00000000">
      <w:pPr>
        <w:spacing w:after="60"/>
      </w:pPr>
      <w:r>
        <w:rPr>
          <w:b/>
          <w:bCs/>
          <w:sz w:val="52"/>
          <w:szCs w:val="52"/>
        </w:rPr>
        <w:t>Getting Started with CoreIOT</w:t>
      </w:r>
    </w:p>
    <w:p w14:paraId="4BB6258F" w14:textId="77777777" w:rsidR="001B1D8F" w:rsidRDefault="00000000">
      <w:pPr>
        <w:pBdr>
          <w:bottom w:val="single" w:sz="12" w:space="8" w:color="0E8F91"/>
        </w:pBdr>
        <w:spacing w:after="200"/>
      </w:pPr>
      <w:r>
        <w:rPr>
          <w:color w:val="0E8F91"/>
          <w:sz w:val="28"/>
          <w:szCs w:val="28"/>
        </w:rPr>
        <w:t>Create an account, a device and a dashboard on the CoreIOT IoT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1B1D8F" w14:paraId="2CA2A02D" w14:textId="77777777">
        <w:tblPrEx>
          <w:tblCellMar>
            <w:top w:w="0" w:type="dxa"/>
            <w:bottom w:w="0" w:type="dxa"/>
          </w:tblCellMar>
        </w:tblPrEx>
        <w:trPr>
          <w:cantSplit/>
          <w:tblHeader/>
        </w:trPr>
        <w:tc>
          <w:tcPr>
            <w:tcW w:w="21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25CBCCDF" w14:textId="77777777" w:rsidR="001B1D8F" w:rsidRDefault="00000000">
            <w:r>
              <w:rPr>
                <w:b/>
                <w:bCs/>
                <w:color w:val="FFFFFF"/>
                <w:sz w:val="20"/>
                <w:szCs w:val="20"/>
              </w:rPr>
              <w:t>Item</w:t>
            </w:r>
          </w:p>
        </w:tc>
        <w:tc>
          <w:tcPr>
            <w:tcW w:w="69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167F4C66" w14:textId="77777777" w:rsidR="001B1D8F" w:rsidRDefault="00000000">
            <w:r>
              <w:rPr>
                <w:b/>
                <w:bCs/>
                <w:color w:val="FFFFFF"/>
                <w:sz w:val="20"/>
                <w:szCs w:val="20"/>
              </w:rPr>
              <w:t>Details</w:t>
            </w:r>
          </w:p>
        </w:tc>
      </w:tr>
      <w:tr w:rsidR="001B1D8F" w14:paraId="25046B04" w14:textId="77777777">
        <w:tblPrEx>
          <w:tblCellMar>
            <w:top w:w="0" w:type="dxa"/>
            <w:bottom w:w="0" w:type="dxa"/>
          </w:tblCellMar>
        </w:tblPrEx>
        <w:trPr>
          <w:cantSplit/>
        </w:trPr>
        <w:tc>
          <w:tcPr>
            <w:tcW w:w="2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5E79DE2" w14:textId="77777777" w:rsidR="001B1D8F" w:rsidRDefault="00000000">
            <w:r>
              <w:rPr>
                <w:sz w:val="20"/>
                <w:szCs w:val="20"/>
              </w:rPr>
              <w:t>Course</w:t>
            </w:r>
          </w:p>
        </w:tc>
        <w:tc>
          <w:tcPr>
            <w:tcW w:w="69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1A0E881" w14:textId="77777777" w:rsidR="001B1D8F" w:rsidRDefault="00000000">
            <w:r>
              <w:rPr>
                <w:sz w:val="20"/>
                <w:szCs w:val="20"/>
              </w:rPr>
              <w:t>Embedded Systems — From the Arduino Uno to the ESP32-S3 and Raspberry Pi with AI</w:t>
            </w:r>
          </w:p>
        </w:tc>
      </w:tr>
      <w:tr w:rsidR="001B1D8F" w14:paraId="4FDB4D7C" w14:textId="77777777">
        <w:tblPrEx>
          <w:tblCellMar>
            <w:top w:w="0" w:type="dxa"/>
            <w:bottom w:w="0" w:type="dxa"/>
          </w:tblCellMar>
        </w:tblPrEx>
        <w:trPr>
          <w:cantSplit/>
        </w:trPr>
        <w:tc>
          <w:tcPr>
            <w:tcW w:w="2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58A3D3D" w14:textId="77777777" w:rsidR="001B1D8F" w:rsidRDefault="00000000">
            <w:r>
              <w:rPr>
                <w:sz w:val="20"/>
                <w:szCs w:val="20"/>
              </w:rPr>
              <w:t>Platform</w:t>
            </w:r>
          </w:p>
        </w:tc>
        <w:tc>
          <w:tcPr>
            <w:tcW w:w="69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135C1D43" w14:textId="77777777" w:rsidR="001B1D8F" w:rsidRDefault="00000000">
            <w:r>
              <w:rPr>
                <w:sz w:val="20"/>
                <w:szCs w:val="20"/>
              </w:rPr>
              <w:t>CoreIOT cloud (</w:t>
            </w:r>
            <w:r>
              <w:rPr>
                <w:rFonts w:ascii="Courier New" w:eastAsia="Courier New" w:hAnsi="Courier New" w:cs="Courier New"/>
                <w:b/>
                <w:bCs/>
                <w:color w:val="0A6B6D"/>
                <w:sz w:val="18"/>
                <w:szCs w:val="18"/>
              </w:rPr>
              <w:t>app.coreiot.io</w:t>
            </w:r>
            <w:r>
              <w:rPr>
                <w:sz w:val="20"/>
                <w:szCs w:val="20"/>
              </w:rPr>
              <w:t>) · Python 3 simulated device (later: ESP32-S3 / Raspberry Pi)</w:t>
            </w:r>
          </w:p>
        </w:tc>
      </w:tr>
      <w:tr w:rsidR="001B1D8F" w14:paraId="0493C7BB" w14:textId="77777777">
        <w:tblPrEx>
          <w:tblCellMar>
            <w:top w:w="0" w:type="dxa"/>
            <w:bottom w:w="0" w:type="dxa"/>
          </w:tblCellMar>
        </w:tblPrEx>
        <w:trPr>
          <w:cantSplit/>
        </w:trPr>
        <w:tc>
          <w:tcPr>
            <w:tcW w:w="2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B386617" w14:textId="77777777" w:rsidR="001B1D8F" w:rsidRDefault="00000000">
            <w:r>
              <w:rPr>
                <w:sz w:val="20"/>
                <w:szCs w:val="20"/>
              </w:rPr>
              <w:t>Estimated time</w:t>
            </w:r>
          </w:p>
        </w:tc>
        <w:tc>
          <w:tcPr>
            <w:tcW w:w="69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DB1443E" w14:textId="77777777" w:rsidR="001B1D8F" w:rsidRDefault="00000000">
            <w:r>
              <w:rPr>
                <w:sz w:val="20"/>
                <w:szCs w:val="20"/>
              </w:rPr>
              <w:t>About 90 minutes</w:t>
            </w:r>
          </w:p>
        </w:tc>
      </w:tr>
      <w:tr w:rsidR="001B1D8F" w14:paraId="42929067" w14:textId="77777777">
        <w:tblPrEx>
          <w:tblCellMar>
            <w:top w:w="0" w:type="dxa"/>
            <w:bottom w:w="0" w:type="dxa"/>
          </w:tblCellMar>
        </w:tblPrEx>
        <w:trPr>
          <w:cantSplit/>
        </w:trPr>
        <w:tc>
          <w:tcPr>
            <w:tcW w:w="2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462162B" w14:textId="77777777" w:rsidR="001B1D8F" w:rsidRDefault="00000000">
            <w:r>
              <w:rPr>
                <w:sz w:val="20"/>
                <w:szCs w:val="20"/>
              </w:rPr>
              <w:t>Deliverables</w:t>
            </w:r>
          </w:p>
        </w:tc>
        <w:tc>
          <w:tcPr>
            <w:tcW w:w="69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1F9432B" w14:textId="77777777" w:rsidR="001B1D8F" w:rsidRDefault="00000000">
            <w:r>
              <w:rPr>
                <w:sz w:val="20"/>
                <w:szCs w:val="20"/>
              </w:rPr>
              <w:t>Public dashboard link, screenshots, your Python script and short answers (see Section 10)</w:t>
            </w:r>
          </w:p>
        </w:tc>
      </w:tr>
    </w:tbl>
    <w:p w14:paraId="0BBA99B6" w14:textId="77777777" w:rsidR="001B1D8F" w:rsidRDefault="001B1D8F">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17D439B9" w14:textId="77777777">
        <w:tblPrEx>
          <w:tblCellMar>
            <w:top w:w="0" w:type="dxa"/>
            <w:bottom w:w="0" w:type="dxa"/>
          </w:tblCellMar>
        </w:tblPrEx>
        <w:tc>
          <w:tcPr>
            <w:tcW w:w="9026" w:type="dxa"/>
            <w:tcBorders>
              <w:top w:val="none" w:sz="0" w:space="0" w:color="FFFFFF"/>
              <w:left w:val="single" w:sz="36" w:space="0" w:color="D64F45"/>
              <w:bottom w:val="none" w:sz="0" w:space="0" w:color="FFFFFF"/>
              <w:right w:val="none" w:sz="0" w:space="0" w:color="FFFFFF"/>
            </w:tcBorders>
            <w:shd w:val="clear" w:color="auto" w:fill="FBEAE8"/>
            <w:tcMar>
              <w:top w:w="120" w:type="dxa"/>
              <w:left w:w="220" w:type="dxa"/>
              <w:bottom w:w="120" w:type="dxa"/>
              <w:right w:w="200" w:type="dxa"/>
            </w:tcMar>
          </w:tcPr>
          <w:p w14:paraId="10A789E0" w14:textId="77777777" w:rsidR="001B1D8F" w:rsidRDefault="00000000">
            <w:pPr>
              <w:spacing w:after="60"/>
            </w:pPr>
            <w:r>
              <w:rPr>
                <w:b/>
                <w:bCs/>
                <w:color w:val="D64F45"/>
              </w:rPr>
              <w:t>Learning objectives</w:t>
            </w:r>
          </w:p>
          <w:p w14:paraId="0661170B" w14:textId="77777777" w:rsidR="001B1D8F" w:rsidRDefault="00000000">
            <w:pPr>
              <w:spacing w:after="60"/>
            </w:pPr>
            <w:r>
              <w:rPr>
                <w:sz w:val="21"/>
                <w:szCs w:val="21"/>
              </w:rPr>
              <w:t>By the end of this lab you will be able to:</w:t>
            </w:r>
          </w:p>
          <w:p w14:paraId="55BDAB1B" w14:textId="77777777" w:rsidR="001B1D8F" w:rsidRDefault="00000000">
            <w:pPr>
              <w:pStyle w:val="ListParagraph"/>
              <w:numPr>
                <w:ilvl w:val="0"/>
                <w:numId w:val="2"/>
              </w:numPr>
              <w:spacing w:after="40"/>
            </w:pPr>
            <w:r>
              <w:rPr>
                <w:sz w:val="21"/>
                <w:szCs w:val="21"/>
              </w:rPr>
              <w:t xml:space="preserve">Create a CoreIOT account and log in as a </w:t>
            </w:r>
            <w:r>
              <w:rPr>
                <w:b/>
                <w:bCs/>
                <w:sz w:val="21"/>
                <w:szCs w:val="21"/>
              </w:rPr>
              <w:t>Tenant administrator</w:t>
            </w:r>
            <w:r>
              <w:rPr>
                <w:sz w:val="21"/>
                <w:szCs w:val="21"/>
              </w:rPr>
              <w:t>.</w:t>
            </w:r>
          </w:p>
          <w:p w14:paraId="685A07CB" w14:textId="77777777" w:rsidR="001B1D8F" w:rsidRDefault="00000000">
            <w:pPr>
              <w:pStyle w:val="ListParagraph"/>
              <w:numPr>
                <w:ilvl w:val="0"/>
                <w:numId w:val="2"/>
              </w:numPr>
              <w:spacing w:after="40"/>
            </w:pPr>
            <w:r>
              <w:rPr>
                <w:sz w:val="21"/>
                <w:szCs w:val="21"/>
              </w:rPr>
              <w:t xml:space="preserve">Create a </w:t>
            </w:r>
            <w:r>
              <w:rPr>
                <w:b/>
                <w:bCs/>
                <w:sz w:val="21"/>
                <w:szCs w:val="21"/>
              </w:rPr>
              <w:t>device</w:t>
            </w:r>
            <w:r>
              <w:rPr>
                <w:sz w:val="21"/>
                <w:szCs w:val="21"/>
              </w:rPr>
              <w:t xml:space="preserve">, read its connectivity settings, manage its </w:t>
            </w:r>
            <w:r>
              <w:rPr>
                <w:b/>
                <w:bCs/>
                <w:sz w:val="21"/>
                <w:szCs w:val="21"/>
              </w:rPr>
              <w:t>credentials</w:t>
            </w:r>
            <w:r>
              <w:rPr>
                <w:sz w:val="21"/>
                <w:szCs w:val="21"/>
              </w:rPr>
              <w:t xml:space="preserve"> and organise devices into </w:t>
            </w:r>
            <w:r>
              <w:rPr>
                <w:b/>
                <w:bCs/>
                <w:sz w:val="21"/>
                <w:szCs w:val="21"/>
              </w:rPr>
              <w:t>groups</w:t>
            </w:r>
            <w:r>
              <w:rPr>
                <w:sz w:val="21"/>
                <w:szCs w:val="21"/>
              </w:rPr>
              <w:t>.</w:t>
            </w:r>
          </w:p>
          <w:p w14:paraId="60E9E08B" w14:textId="77777777" w:rsidR="001B1D8F" w:rsidRDefault="00000000">
            <w:pPr>
              <w:pStyle w:val="ListParagraph"/>
              <w:numPr>
                <w:ilvl w:val="0"/>
                <w:numId w:val="2"/>
              </w:numPr>
              <w:spacing w:after="40"/>
            </w:pPr>
            <w:r>
              <w:rPr>
                <w:sz w:val="21"/>
                <w:szCs w:val="21"/>
              </w:rPr>
              <w:t xml:space="preserve">Send simulated </w:t>
            </w:r>
            <w:r>
              <w:rPr>
                <w:b/>
                <w:bCs/>
                <w:sz w:val="21"/>
                <w:szCs w:val="21"/>
              </w:rPr>
              <w:t>telemetry</w:t>
            </w:r>
            <w:r>
              <w:rPr>
                <w:sz w:val="21"/>
                <w:szCs w:val="21"/>
              </w:rPr>
              <w:t xml:space="preserve"> from a Python MQTT client and verify it on the platform.</w:t>
            </w:r>
          </w:p>
          <w:p w14:paraId="0758209F" w14:textId="77777777" w:rsidR="001B1D8F" w:rsidRDefault="00000000">
            <w:pPr>
              <w:pStyle w:val="ListParagraph"/>
              <w:numPr>
                <w:ilvl w:val="0"/>
                <w:numId w:val="2"/>
              </w:numPr>
              <w:spacing w:after="40"/>
            </w:pPr>
            <w:r>
              <w:rPr>
                <w:sz w:val="21"/>
                <w:szCs w:val="21"/>
              </w:rPr>
              <w:t xml:space="preserve">Build a </w:t>
            </w:r>
            <w:r>
              <w:rPr>
                <w:b/>
                <w:bCs/>
                <w:sz w:val="21"/>
                <w:szCs w:val="21"/>
              </w:rPr>
              <w:t>dashboard</w:t>
            </w:r>
            <w:r>
              <w:rPr>
                <w:sz w:val="21"/>
                <w:szCs w:val="21"/>
              </w:rPr>
              <w:t xml:space="preserve"> with value cards, RPC-controlled switches and a time-series chart.</w:t>
            </w:r>
          </w:p>
          <w:p w14:paraId="5AE82B5B" w14:textId="77777777" w:rsidR="001B1D8F" w:rsidRDefault="00000000">
            <w:pPr>
              <w:pStyle w:val="ListParagraph"/>
              <w:numPr>
                <w:ilvl w:val="0"/>
                <w:numId w:val="2"/>
              </w:numPr>
              <w:spacing w:after="40"/>
            </w:pPr>
            <w:r>
              <w:rPr>
                <w:b/>
                <w:bCs/>
                <w:sz w:val="21"/>
                <w:szCs w:val="21"/>
              </w:rPr>
              <w:t>Share</w:t>
            </w:r>
            <w:r>
              <w:rPr>
                <w:sz w:val="21"/>
                <w:szCs w:val="21"/>
              </w:rPr>
              <w:t xml:space="preserve"> the dashboard through a public link.</w:t>
            </w:r>
          </w:p>
        </w:tc>
      </w:tr>
    </w:tbl>
    <w:p w14:paraId="43B724C1" w14:textId="77777777" w:rsidR="001B1D8F" w:rsidRDefault="001B1D8F">
      <w:pPr>
        <w:spacing w:after="120"/>
      </w:pPr>
    </w:p>
    <w:p w14:paraId="6409E2F1" w14:textId="77777777" w:rsidR="001B1D8F" w:rsidRDefault="00000000">
      <w:pPr>
        <w:pStyle w:val="Heading1"/>
      </w:pPr>
      <w:r>
        <w:t>1. Before You Start</w:t>
      </w:r>
    </w:p>
    <w:p w14:paraId="6A5427CB" w14:textId="77777777" w:rsidR="001B1D8F" w:rsidRDefault="00000000">
      <w:pPr>
        <w:pStyle w:val="ListParagraph"/>
        <w:numPr>
          <w:ilvl w:val="0"/>
          <w:numId w:val="2"/>
        </w:numPr>
        <w:spacing w:after="70" w:line="264" w:lineRule="auto"/>
      </w:pPr>
      <w:r>
        <w:t xml:space="preserve">A </w:t>
      </w:r>
      <w:r>
        <w:rPr>
          <w:b/>
          <w:bCs/>
        </w:rPr>
        <w:t>Google account</w:t>
      </w:r>
      <w:r>
        <w:t xml:space="preserve"> (used to sign in to CoreIOT).</w:t>
      </w:r>
    </w:p>
    <w:p w14:paraId="39877455" w14:textId="77777777" w:rsidR="001B1D8F" w:rsidRDefault="00000000">
      <w:pPr>
        <w:pStyle w:val="ListParagraph"/>
        <w:numPr>
          <w:ilvl w:val="0"/>
          <w:numId w:val="2"/>
        </w:numPr>
        <w:spacing w:after="70" w:line="264" w:lineRule="auto"/>
      </w:pPr>
      <w:r>
        <w:t xml:space="preserve">A computer with a modern web browser and </w:t>
      </w:r>
      <w:r>
        <w:rPr>
          <w:b/>
          <w:bCs/>
        </w:rPr>
        <w:t>Python 3.8 or newer</w:t>
      </w:r>
      <w:r>
        <w:t>.</w:t>
      </w:r>
    </w:p>
    <w:p w14:paraId="1C86B5B3" w14:textId="77777777" w:rsidR="001B1D8F" w:rsidRDefault="00000000">
      <w:pPr>
        <w:pStyle w:val="ListParagraph"/>
        <w:numPr>
          <w:ilvl w:val="0"/>
          <w:numId w:val="2"/>
        </w:numPr>
        <w:spacing w:after="70" w:line="264" w:lineRule="auto"/>
      </w:pPr>
      <w:r>
        <w:t xml:space="preserve">Internet access with outgoing </w:t>
      </w:r>
      <w:r>
        <w:rPr>
          <w:b/>
          <w:bCs/>
        </w:rPr>
        <w:t>TCP port 1883</w:t>
      </w:r>
      <w:r>
        <w:t xml:space="preserve"> (MQTT) allowed. Some campus or company networks block it — a phone hotspot is a quick workaround.</w:t>
      </w:r>
    </w:p>
    <w:p w14:paraId="76F55F2D" w14:textId="77777777" w:rsidR="001B1D8F" w:rsidRDefault="00000000">
      <w:pPr>
        <w:pStyle w:val="ListParagraph"/>
        <w:numPr>
          <w:ilvl w:val="0"/>
          <w:numId w:val="2"/>
        </w:numPr>
        <w:spacing w:after="70" w:line="264" w:lineRule="auto"/>
      </w:pPr>
      <w:r>
        <w:t>Optional: the manual videos listed in Section 11.</w:t>
      </w:r>
    </w:p>
    <w:p w14:paraId="3E5148AB" w14:textId="77777777" w:rsidR="001B1D8F" w:rsidRDefault="00000000">
      <w:pPr>
        <w:pStyle w:val="Heading1"/>
      </w:pPr>
      <w:r>
        <w:t>2. Background: CoreIOT in a Nutshell</w:t>
      </w:r>
    </w:p>
    <w:p w14:paraId="4F5DA3C2" w14:textId="77777777" w:rsidR="001B1D8F" w:rsidRDefault="00000000">
      <w:pPr>
        <w:spacing w:after="120" w:line="276" w:lineRule="auto"/>
      </w:pPr>
      <w:r>
        <w:rPr>
          <w:b/>
          <w:bCs/>
        </w:rPr>
        <w:t>CoreIOT</w:t>
      </w:r>
      <w:r>
        <w:t xml:space="preserve"> is an open-source IoT platform for data collection, processing, visualization and device management. Devices connect with standard IoT protocols — </w:t>
      </w:r>
      <w:r>
        <w:rPr>
          <w:b/>
          <w:bCs/>
        </w:rPr>
        <w:t>MQTT</w:t>
      </w:r>
      <w:r>
        <w:t xml:space="preserve">, </w:t>
      </w:r>
      <w:r>
        <w:rPr>
          <w:b/>
          <w:bCs/>
        </w:rPr>
        <w:t>CoAP</w:t>
      </w:r>
      <w:r>
        <w:t xml:space="preserve"> and </w:t>
      </w:r>
      <w:r>
        <w:rPr>
          <w:b/>
          <w:bCs/>
        </w:rPr>
        <w:t>HTTP</w:t>
      </w:r>
      <w:r>
        <w:t xml:space="preserve"> — and the platform can run in the cloud or on-premises. Its web interface is based on the open-source </w:t>
      </w:r>
      <w:r>
        <w:rPr>
          <w:b/>
          <w:bCs/>
        </w:rPr>
        <w:t>ThingsBoard</w:t>
      </w:r>
      <w:r>
        <w:t xml:space="preserve"> platform, so the ThingsBoard documentation generally applies as well (the original slides use both names).</w:t>
      </w:r>
    </w:p>
    <w:p w14:paraId="566028EF" w14:textId="77777777" w:rsidR="001B1D8F" w:rsidRDefault="00000000">
      <w:pPr>
        <w:spacing w:after="120" w:line="276" w:lineRule="auto"/>
      </w:pPr>
      <w:r>
        <w:t xml:space="preserve">Figure 1 shows the data flow you will build in this lab: the device publishes telemetry to CoreIOT, the dashboard displays it, and when you toggle a switch on the dashboard CoreIOT sends an </w:t>
      </w:r>
      <w:r>
        <w:rPr>
          <w:b/>
          <w:bCs/>
        </w:rPr>
        <w:t>RPC</w:t>
      </w:r>
      <w:r>
        <w:t xml:space="preserve"> request back to the device.</w:t>
      </w:r>
    </w:p>
    <w:p w14:paraId="420F4266" w14:textId="77777777" w:rsidR="001B1D8F" w:rsidRDefault="00000000">
      <w:pPr>
        <w:keepNext/>
        <w:spacing w:before="60" w:after="60"/>
        <w:jc w:val="center"/>
      </w:pPr>
      <w:r>
        <w:rPr>
          <w:noProof/>
        </w:rPr>
        <w:lastRenderedPageBreak/>
        <w:drawing>
          <wp:inline distT="0" distB="0" distL="0" distR="0" wp14:anchorId="3269ED79" wp14:editId="24C7FCE5">
            <wp:extent cx="4591050" cy="1714500"/>
            <wp:effectExtent l="0" t="0" r="0" b="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91050" cy="1714500"/>
                    </a:xfrm>
                    <a:prstGeom prst="rect">
                      <a:avLst/>
                    </a:prstGeom>
                  </pic:spPr>
                </pic:pic>
              </a:graphicData>
            </a:graphic>
          </wp:inline>
        </w:drawing>
      </w:r>
    </w:p>
    <w:p w14:paraId="5E731A45" w14:textId="77777777" w:rsidR="001B1D8F" w:rsidRDefault="00000000">
      <w:pPr>
        <w:spacing w:after="200"/>
        <w:jc w:val="center"/>
      </w:pPr>
      <w:r>
        <w:rPr>
          <w:b/>
          <w:bCs/>
          <w:color w:val="0E8F91"/>
          <w:sz w:val="18"/>
          <w:szCs w:val="18"/>
        </w:rPr>
        <w:t xml:space="preserve">Figure 1. </w:t>
      </w:r>
      <w:r>
        <w:rPr>
          <w:color w:val="5F6B76"/>
          <w:sz w:val="18"/>
          <w:szCs w:val="18"/>
        </w:rPr>
        <w:t>Data flow in LAB 1: telemetry goes up, RPC commands come down.</w:t>
      </w:r>
    </w:p>
    <w:p w14:paraId="00C3B365" w14:textId="77777777" w:rsidR="001B1D8F" w:rsidRDefault="00000000">
      <w:pPr>
        <w:pStyle w:val="Heading2"/>
      </w:pPr>
      <w:r>
        <w:t>2.1 Key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826"/>
      </w:tblGrid>
      <w:tr w:rsidR="001B1D8F" w14:paraId="3B8E473D" w14:textId="77777777">
        <w:tblPrEx>
          <w:tblCellMar>
            <w:top w:w="0" w:type="dxa"/>
            <w:bottom w:w="0" w:type="dxa"/>
          </w:tblCellMar>
        </w:tblPrEx>
        <w:trPr>
          <w:cantSplit/>
          <w:tblHeader/>
        </w:trPr>
        <w:tc>
          <w:tcPr>
            <w:tcW w:w="19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6EC5D380" w14:textId="77777777" w:rsidR="001B1D8F" w:rsidRDefault="00000000">
            <w:r>
              <w:rPr>
                <w:b/>
                <w:bCs/>
                <w:color w:val="FFFFFF"/>
                <w:sz w:val="20"/>
                <w:szCs w:val="20"/>
              </w:rPr>
              <w:t>Concept</w:t>
            </w:r>
          </w:p>
        </w:tc>
        <w:tc>
          <w:tcPr>
            <w:tcW w:w="43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364FBCFA" w14:textId="77777777" w:rsidR="001B1D8F" w:rsidRDefault="00000000">
            <w:r>
              <w:rPr>
                <w:b/>
                <w:bCs/>
                <w:color w:val="FFFFFF"/>
                <w:sz w:val="20"/>
                <w:szCs w:val="20"/>
              </w:rPr>
              <w:t>Meaning</w:t>
            </w:r>
          </w:p>
        </w:tc>
        <w:tc>
          <w:tcPr>
            <w:tcW w:w="28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2C11A25B" w14:textId="77777777" w:rsidR="001B1D8F" w:rsidRDefault="00000000">
            <w:r>
              <w:rPr>
                <w:b/>
                <w:bCs/>
                <w:color w:val="FFFFFF"/>
                <w:sz w:val="20"/>
                <w:szCs w:val="20"/>
              </w:rPr>
              <w:t>Example in this lab</w:t>
            </w:r>
          </w:p>
        </w:tc>
      </w:tr>
      <w:tr w:rsidR="001B1D8F" w14:paraId="7AEFF66C"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C4FC241" w14:textId="77777777" w:rsidR="001B1D8F" w:rsidRDefault="00000000">
            <w:r>
              <w:rPr>
                <w:sz w:val="20"/>
                <w:szCs w:val="20"/>
              </w:rPr>
              <w:t>Device</w:t>
            </w:r>
          </w:p>
        </w:tc>
        <w:tc>
          <w:tcPr>
            <w:tcW w:w="43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ADC224F" w14:textId="77777777" w:rsidR="001B1D8F" w:rsidRDefault="00000000">
            <w:r>
              <w:rPr>
                <w:sz w:val="20"/>
                <w:szCs w:val="20"/>
              </w:rPr>
              <w:t>A physical or simulated thing that connects to CoreIOT.</w:t>
            </w:r>
          </w:p>
        </w:tc>
        <w:tc>
          <w:tcPr>
            <w:tcW w:w="28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A1D23B6" w14:textId="77777777" w:rsidR="001B1D8F" w:rsidRDefault="00000000">
            <w:r>
              <w:rPr>
                <w:rFonts w:ascii="Courier New" w:eastAsia="Courier New" w:hAnsi="Courier New" w:cs="Courier New"/>
                <w:b/>
                <w:bCs/>
                <w:color w:val="0A6B6D"/>
                <w:sz w:val="18"/>
                <w:szCs w:val="18"/>
              </w:rPr>
              <w:t>MY_DEVICE_1</w:t>
            </w:r>
          </w:p>
        </w:tc>
      </w:tr>
      <w:tr w:rsidR="001B1D8F" w14:paraId="0B2D8A7C"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62CD905B" w14:textId="77777777" w:rsidR="001B1D8F" w:rsidRDefault="00000000">
            <w:r>
              <w:rPr>
                <w:sz w:val="20"/>
                <w:szCs w:val="20"/>
              </w:rPr>
              <w:t>Access token</w:t>
            </w:r>
          </w:p>
        </w:tc>
        <w:tc>
          <w:tcPr>
            <w:tcW w:w="43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0327EE78" w14:textId="77777777" w:rsidR="001B1D8F" w:rsidRDefault="00000000">
            <w:r>
              <w:rPr>
                <w:sz w:val="20"/>
                <w:szCs w:val="20"/>
              </w:rPr>
              <w:t xml:space="preserve">The device's secret credential. With MQTT it is sent as the </w:t>
            </w:r>
            <w:r>
              <w:rPr>
                <w:b/>
                <w:bCs/>
                <w:sz w:val="20"/>
                <w:szCs w:val="20"/>
              </w:rPr>
              <w:t>username</w:t>
            </w:r>
            <w:r>
              <w:rPr>
                <w:sz w:val="20"/>
                <w:szCs w:val="20"/>
              </w:rPr>
              <w:t>.</w:t>
            </w:r>
          </w:p>
        </w:tc>
        <w:tc>
          <w:tcPr>
            <w:tcW w:w="28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DF42B4A" w14:textId="77777777" w:rsidR="001B1D8F" w:rsidRDefault="00000000">
            <w:r>
              <w:rPr>
                <w:sz w:val="20"/>
                <w:szCs w:val="20"/>
              </w:rPr>
              <w:t xml:space="preserve">Copied from </w:t>
            </w:r>
            <w:r>
              <w:rPr>
                <w:b/>
                <w:bCs/>
                <w:color w:val="3D5A98"/>
                <w:sz w:val="20"/>
                <w:szCs w:val="20"/>
              </w:rPr>
              <w:t>Manage credentials</w:t>
            </w:r>
          </w:p>
        </w:tc>
      </w:tr>
      <w:tr w:rsidR="001B1D8F" w14:paraId="65891DF8"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D265DEF" w14:textId="77777777" w:rsidR="001B1D8F" w:rsidRDefault="00000000">
            <w:r>
              <w:rPr>
                <w:sz w:val="20"/>
                <w:szCs w:val="20"/>
              </w:rPr>
              <w:t>Telemetry</w:t>
            </w:r>
          </w:p>
        </w:tc>
        <w:tc>
          <w:tcPr>
            <w:tcW w:w="43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3EE7E13" w14:textId="77777777" w:rsidR="001B1D8F" w:rsidRDefault="00000000">
            <w:r>
              <w:rPr>
                <w:sz w:val="20"/>
                <w:szCs w:val="20"/>
              </w:rPr>
              <w:t>Time-stamped measurements stored in a time-series database and shown in charts.</w:t>
            </w:r>
          </w:p>
        </w:tc>
        <w:tc>
          <w:tcPr>
            <w:tcW w:w="28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F67A09B" w14:textId="77777777" w:rsidR="001B1D8F" w:rsidRDefault="00000000">
            <w:r>
              <w:rPr>
                <w:rFonts w:ascii="Courier New" w:eastAsia="Courier New" w:hAnsi="Courier New" w:cs="Courier New"/>
                <w:b/>
                <w:bCs/>
                <w:color w:val="0A6B6D"/>
                <w:sz w:val="18"/>
                <w:szCs w:val="18"/>
              </w:rPr>
              <w:t>temperature</w:t>
            </w:r>
            <w:r>
              <w:rPr>
                <w:sz w:val="20"/>
                <w:szCs w:val="20"/>
              </w:rPr>
              <w:t xml:space="preserve">, </w:t>
            </w:r>
            <w:r>
              <w:rPr>
                <w:rFonts w:ascii="Courier New" w:eastAsia="Courier New" w:hAnsi="Courier New" w:cs="Courier New"/>
                <w:b/>
                <w:bCs/>
                <w:color w:val="0A6B6D"/>
                <w:sz w:val="18"/>
                <w:szCs w:val="18"/>
              </w:rPr>
              <w:t>humidity</w:t>
            </w:r>
          </w:p>
        </w:tc>
      </w:tr>
      <w:tr w:rsidR="001B1D8F" w14:paraId="371A2680"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84F8DC1" w14:textId="77777777" w:rsidR="001B1D8F" w:rsidRDefault="00000000">
            <w:r>
              <w:rPr>
                <w:sz w:val="20"/>
                <w:szCs w:val="20"/>
              </w:rPr>
              <w:t>Client attribute</w:t>
            </w:r>
          </w:p>
        </w:tc>
        <w:tc>
          <w:tcPr>
            <w:tcW w:w="43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EFE1D12" w14:textId="77777777" w:rsidR="001B1D8F" w:rsidRDefault="00000000">
            <w:r>
              <w:rPr>
                <w:sz w:val="20"/>
                <w:szCs w:val="20"/>
              </w:rPr>
              <w:t xml:space="preserve">State or configuration </w:t>
            </w:r>
            <w:r>
              <w:rPr>
                <w:b/>
                <w:bCs/>
                <w:sz w:val="20"/>
                <w:szCs w:val="20"/>
              </w:rPr>
              <w:t>reported by the device</w:t>
            </w:r>
            <w:r>
              <w:rPr>
                <w:sz w:val="20"/>
                <w:szCs w:val="20"/>
              </w:rPr>
              <w:t>; read-only from the dashboard.</w:t>
            </w:r>
          </w:p>
        </w:tc>
        <w:tc>
          <w:tcPr>
            <w:tcW w:w="28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5AE3452" w14:textId="77777777" w:rsidR="001B1D8F" w:rsidRDefault="00000000">
            <w:r>
              <w:rPr>
                <w:rFonts w:ascii="Courier New" w:eastAsia="Courier New" w:hAnsi="Courier New" w:cs="Courier New"/>
                <w:b/>
                <w:bCs/>
                <w:color w:val="0A6B6D"/>
                <w:sz w:val="18"/>
                <w:szCs w:val="18"/>
              </w:rPr>
              <w:t>led_state</w:t>
            </w:r>
            <w:r>
              <w:rPr>
                <w:sz w:val="20"/>
                <w:szCs w:val="20"/>
              </w:rPr>
              <w:t xml:space="preserve"> published by the script</w:t>
            </w:r>
          </w:p>
        </w:tc>
      </w:tr>
      <w:tr w:rsidR="001B1D8F" w14:paraId="206D47DF"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0143C7F5" w14:textId="77777777" w:rsidR="001B1D8F" w:rsidRDefault="00000000">
            <w:r>
              <w:rPr>
                <w:sz w:val="20"/>
                <w:szCs w:val="20"/>
              </w:rPr>
              <w:t>Shared attribute</w:t>
            </w:r>
          </w:p>
        </w:tc>
        <w:tc>
          <w:tcPr>
            <w:tcW w:w="43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05AB21C" w14:textId="77777777" w:rsidR="001B1D8F" w:rsidRDefault="00000000">
            <w:r>
              <w:rPr>
                <w:sz w:val="20"/>
                <w:szCs w:val="20"/>
              </w:rPr>
              <w:t>Set by the server, readable and updatable by both sides; used to configure device behaviour.</w:t>
            </w:r>
          </w:p>
        </w:tc>
        <w:tc>
          <w:tcPr>
            <w:tcW w:w="28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26FA72D" w14:textId="77777777" w:rsidR="001B1D8F" w:rsidRDefault="00000000">
            <w:r>
              <w:rPr>
                <w:sz w:val="20"/>
                <w:szCs w:val="20"/>
              </w:rPr>
              <w:t>A threshold or a mode (not used yet)</w:t>
            </w:r>
          </w:p>
        </w:tc>
      </w:tr>
      <w:tr w:rsidR="001B1D8F" w14:paraId="6A2EE558"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1B6B01FE" w14:textId="77777777" w:rsidR="001B1D8F" w:rsidRDefault="00000000">
            <w:r>
              <w:rPr>
                <w:sz w:val="20"/>
                <w:szCs w:val="20"/>
              </w:rPr>
              <w:t>Server attribute</w:t>
            </w:r>
          </w:p>
        </w:tc>
        <w:tc>
          <w:tcPr>
            <w:tcW w:w="43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33827CA" w14:textId="77777777" w:rsidR="001B1D8F" w:rsidRDefault="00000000">
            <w:r>
              <w:rPr>
                <w:sz w:val="20"/>
                <w:szCs w:val="20"/>
              </w:rPr>
              <w:t>Managed only by the server: server-side metadata such as ownership or last configuration change.</w:t>
            </w:r>
          </w:p>
        </w:tc>
        <w:tc>
          <w:tcPr>
            <w:tcW w:w="28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4C5B6B44" w14:textId="77777777" w:rsidR="001B1D8F" w:rsidRDefault="00000000">
            <w:r>
              <w:rPr>
                <w:sz w:val="20"/>
                <w:szCs w:val="20"/>
              </w:rPr>
              <w:t>Not used in this lab</w:t>
            </w:r>
          </w:p>
        </w:tc>
      </w:tr>
      <w:tr w:rsidR="001B1D8F" w14:paraId="3C48C984"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421526A" w14:textId="77777777" w:rsidR="001B1D8F" w:rsidRDefault="00000000">
            <w:r>
              <w:rPr>
                <w:sz w:val="20"/>
                <w:szCs w:val="20"/>
              </w:rPr>
              <w:t>RPC</w:t>
            </w:r>
          </w:p>
        </w:tc>
        <w:tc>
          <w:tcPr>
            <w:tcW w:w="43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D636023" w14:textId="77777777" w:rsidR="001B1D8F" w:rsidRDefault="00000000">
            <w:r>
              <w:rPr>
                <w:sz w:val="20"/>
                <w:szCs w:val="20"/>
              </w:rPr>
              <w:t>Remote Procedure Call: a command sent from the platform to the device, which executes it and replies.</w:t>
            </w:r>
          </w:p>
        </w:tc>
        <w:tc>
          <w:tcPr>
            <w:tcW w:w="28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86BD7F5" w14:textId="77777777" w:rsidR="001B1D8F" w:rsidRDefault="00000000">
            <w:r>
              <w:rPr>
                <w:rFonts w:ascii="Courier New" w:eastAsia="Courier New" w:hAnsi="Courier New" w:cs="Courier New"/>
                <w:b/>
                <w:bCs/>
                <w:color w:val="0A6B6D"/>
                <w:sz w:val="18"/>
                <w:szCs w:val="18"/>
              </w:rPr>
              <w:t>setStateLED(true)</w:t>
            </w:r>
          </w:p>
        </w:tc>
      </w:tr>
      <w:tr w:rsidR="001B1D8F" w14:paraId="7C99A829"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4F679BED" w14:textId="77777777" w:rsidR="001B1D8F" w:rsidRDefault="00000000">
            <w:r>
              <w:rPr>
                <w:sz w:val="20"/>
                <w:szCs w:val="20"/>
              </w:rPr>
              <w:t>Dashboard / widget</w:t>
            </w:r>
          </w:p>
        </w:tc>
        <w:tc>
          <w:tcPr>
            <w:tcW w:w="43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4D5BE2B" w14:textId="77777777" w:rsidR="001B1D8F" w:rsidRDefault="00000000">
            <w:r>
              <w:rPr>
                <w:sz w:val="20"/>
                <w:szCs w:val="20"/>
              </w:rPr>
              <w:t>A web page made of widgets (cards, charts, switches) bound to device data.</w:t>
            </w:r>
          </w:p>
        </w:tc>
        <w:tc>
          <w:tcPr>
            <w:tcW w:w="28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6ED671E" w14:textId="77777777" w:rsidR="001B1D8F" w:rsidRDefault="00000000">
            <w:r>
              <w:rPr>
                <w:sz w:val="20"/>
                <w:szCs w:val="20"/>
              </w:rPr>
              <w:t>“IoT Dashboard demo”</w:t>
            </w:r>
          </w:p>
        </w:tc>
      </w:tr>
    </w:tbl>
    <w:p w14:paraId="2DD52AED" w14:textId="77777777" w:rsidR="001B1D8F" w:rsidRDefault="001B1D8F">
      <w:pPr>
        <w:spacing w:after="160"/>
      </w:pPr>
    </w:p>
    <w:p w14:paraId="65DC8DA7" w14:textId="77777777" w:rsidR="001B1D8F" w:rsidRDefault="00000000">
      <w:pPr>
        <w:pStyle w:val="Heading2"/>
      </w:pPr>
      <w:r>
        <w:t>2.2 MQTT topics used by a device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9"/>
        <w:gridCol w:w="1877"/>
        <w:gridCol w:w="3580"/>
      </w:tblGrid>
      <w:tr w:rsidR="001B1D8F" w14:paraId="327F2B9A" w14:textId="77777777">
        <w:tblPrEx>
          <w:tblCellMar>
            <w:top w:w="0" w:type="dxa"/>
            <w:bottom w:w="0" w:type="dxa"/>
          </w:tblCellMar>
        </w:tblPrEx>
        <w:trPr>
          <w:cantSplit/>
          <w:tblHeader/>
        </w:trPr>
        <w:tc>
          <w:tcPr>
            <w:tcW w:w="35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59332B6A" w14:textId="77777777" w:rsidR="001B1D8F" w:rsidRDefault="00000000">
            <w:r>
              <w:rPr>
                <w:b/>
                <w:bCs/>
                <w:color w:val="FFFFFF"/>
                <w:sz w:val="20"/>
                <w:szCs w:val="20"/>
              </w:rPr>
              <w:t>Topic</w:t>
            </w:r>
          </w:p>
        </w:tc>
        <w:tc>
          <w:tcPr>
            <w:tcW w:w="19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1B1562FE" w14:textId="77777777" w:rsidR="001B1D8F" w:rsidRDefault="00000000">
            <w:r>
              <w:rPr>
                <w:b/>
                <w:bCs/>
                <w:color w:val="FFFFFF"/>
                <w:sz w:val="20"/>
                <w:szCs w:val="20"/>
              </w:rPr>
              <w:t>Direction</w:t>
            </w:r>
          </w:p>
        </w:tc>
        <w:tc>
          <w:tcPr>
            <w:tcW w:w="36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1E8369D1" w14:textId="77777777" w:rsidR="001B1D8F" w:rsidRDefault="00000000">
            <w:r>
              <w:rPr>
                <w:b/>
                <w:bCs/>
                <w:color w:val="FFFFFF"/>
                <w:sz w:val="20"/>
                <w:szCs w:val="20"/>
              </w:rPr>
              <w:t>Purpose</w:t>
            </w:r>
          </w:p>
        </w:tc>
      </w:tr>
      <w:tr w:rsidR="001B1D8F" w14:paraId="16A2D3B2" w14:textId="77777777">
        <w:tblPrEx>
          <w:tblCellMar>
            <w:top w:w="0" w:type="dxa"/>
            <w:bottom w:w="0" w:type="dxa"/>
          </w:tblCellMar>
        </w:tblPrEx>
        <w:trPr>
          <w:cantSplit/>
        </w:trPr>
        <w:tc>
          <w:tcPr>
            <w:tcW w:w="35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3B88105" w14:textId="77777777" w:rsidR="001B1D8F" w:rsidRDefault="00000000">
            <w:r>
              <w:rPr>
                <w:rFonts w:ascii="Courier New" w:eastAsia="Courier New" w:hAnsi="Courier New" w:cs="Courier New"/>
                <w:b/>
                <w:bCs/>
                <w:color w:val="0A6B6D"/>
                <w:sz w:val="18"/>
                <w:szCs w:val="18"/>
              </w:rPr>
              <w:t>v1/devices/me/telemetry</w:t>
            </w:r>
          </w:p>
        </w:tc>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83A80FE" w14:textId="77777777" w:rsidR="001B1D8F" w:rsidRDefault="00000000">
            <w:r>
              <w:rPr>
                <w:sz w:val="20"/>
                <w:szCs w:val="20"/>
              </w:rPr>
              <w:t>device → platform</w:t>
            </w:r>
          </w:p>
        </w:tc>
        <w:tc>
          <w:tcPr>
            <w:tcW w:w="36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7738ADC" w14:textId="77777777" w:rsidR="001B1D8F" w:rsidRDefault="00000000">
            <w:r>
              <w:rPr>
                <w:sz w:val="20"/>
                <w:szCs w:val="20"/>
              </w:rPr>
              <w:t xml:space="preserve">Publish telemetry as JSON, e.g. </w:t>
            </w:r>
            <w:r>
              <w:rPr>
                <w:rFonts w:ascii="Courier New" w:eastAsia="Courier New" w:hAnsi="Courier New" w:cs="Courier New"/>
                <w:b/>
                <w:bCs/>
                <w:color w:val="0A6B6D"/>
                <w:sz w:val="18"/>
                <w:szCs w:val="18"/>
              </w:rPr>
              <w:t>{"temperature": 30}</w:t>
            </w:r>
          </w:p>
        </w:tc>
      </w:tr>
      <w:tr w:rsidR="001B1D8F" w14:paraId="386B93D7" w14:textId="77777777">
        <w:tblPrEx>
          <w:tblCellMar>
            <w:top w:w="0" w:type="dxa"/>
            <w:bottom w:w="0" w:type="dxa"/>
          </w:tblCellMar>
        </w:tblPrEx>
        <w:trPr>
          <w:cantSplit/>
        </w:trPr>
        <w:tc>
          <w:tcPr>
            <w:tcW w:w="35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FA008DC" w14:textId="77777777" w:rsidR="001B1D8F" w:rsidRDefault="00000000">
            <w:r>
              <w:rPr>
                <w:rFonts w:ascii="Courier New" w:eastAsia="Courier New" w:hAnsi="Courier New" w:cs="Courier New"/>
                <w:b/>
                <w:bCs/>
                <w:color w:val="0A6B6D"/>
                <w:sz w:val="18"/>
                <w:szCs w:val="18"/>
              </w:rPr>
              <w:t>v1/devices/me/attributes</w:t>
            </w:r>
          </w:p>
        </w:tc>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980DEC7" w14:textId="77777777" w:rsidR="001B1D8F" w:rsidRDefault="00000000">
            <w:r>
              <w:rPr>
                <w:sz w:val="20"/>
                <w:szCs w:val="20"/>
              </w:rPr>
              <w:t>device → platform</w:t>
            </w:r>
          </w:p>
        </w:tc>
        <w:tc>
          <w:tcPr>
            <w:tcW w:w="36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1FEF3FB4" w14:textId="77777777" w:rsidR="001B1D8F" w:rsidRDefault="00000000">
            <w:r>
              <w:rPr>
                <w:sz w:val="20"/>
                <w:szCs w:val="20"/>
              </w:rPr>
              <w:t>Publish client attributes</w:t>
            </w:r>
          </w:p>
        </w:tc>
      </w:tr>
      <w:tr w:rsidR="001B1D8F" w14:paraId="1113AB80" w14:textId="77777777">
        <w:tblPrEx>
          <w:tblCellMar>
            <w:top w:w="0" w:type="dxa"/>
            <w:bottom w:w="0" w:type="dxa"/>
          </w:tblCellMar>
        </w:tblPrEx>
        <w:trPr>
          <w:cantSplit/>
        </w:trPr>
        <w:tc>
          <w:tcPr>
            <w:tcW w:w="35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2136278" w14:textId="77777777" w:rsidR="001B1D8F" w:rsidRDefault="00000000">
            <w:r>
              <w:rPr>
                <w:rFonts w:ascii="Courier New" w:eastAsia="Courier New" w:hAnsi="Courier New" w:cs="Courier New"/>
                <w:b/>
                <w:bCs/>
                <w:color w:val="0A6B6D"/>
                <w:sz w:val="18"/>
                <w:szCs w:val="18"/>
              </w:rPr>
              <w:t>v1/devices/me/rpc/request/+</w:t>
            </w:r>
          </w:p>
        </w:tc>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0CB55463" w14:textId="77777777" w:rsidR="001B1D8F" w:rsidRDefault="00000000">
            <w:r>
              <w:rPr>
                <w:sz w:val="20"/>
                <w:szCs w:val="20"/>
              </w:rPr>
              <w:t>platform → device</w:t>
            </w:r>
          </w:p>
        </w:tc>
        <w:tc>
          <w:tcPr>
            <w:tcW w:w="36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37315AF" w14:textId="77777777" w:rsidR="001B1D8F" w:rsidRDefault="00000000">
            <w:r>
              <w:rPr>
                <w:sz w:val="20"/>
                <w:szCs w:val="20"/>
              </w:rPr>
              <w:t>Subscribe to receive RPC requests; the last topic level is the request id</w:t>
            </w:r>
          </w:p>
        </w:tc>
      </w:tr>
      <w:tr w:rsidR="001B1D8F" w14:paraId="1C7D2254" w14:textId="77777777">
        <w:tblPrEx>
          <w:tblCellMar>
            <w:top w:w="0" w:type="dxa"/>
            <w:bottom w:w="0" w:type="dxa"/>
          </w:tblCellMar>
        </w:tblPrEx>
        <w:trPr>
          <w:cantSplit/>
        </w:trPr>
        <w:tc>
          <w:tcPr>
            <w:tcW w:w="35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AA70792" w14:textId="77777777" w:rsidR="001B1D8F" w:rsidRDefault="00000000">
            <w:r>
              <w:rPr>
                <w:rFonts w:ascii="Courier New" w:eastAsia="Courier New" w:hAnsi="Courier New" w:cs="Courier New"/>
                <w:b/>
                <w:bCs/>
                <w:color w:val="0A6B6D"/>
                <w:sz w:val="18"/>
                <w:szCs w:val="18"/>
              </w:rPr>
              <w:t>v1/devices/me/rpc/response/{id}</w:t>
            </w:r>
          </w:p>
        </w:tc>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4DA3D1D" w14:textId="77777777" w:rsidR="001B1D8F" w:rsidRDefault="00000000">
            <w:r>
              <w:rPr>
                <w:sz w:val="20"/>
                <w:szCs w:val="20"/>
              </w:rPr>
              <w:t>device → platform</w:t>
            </w:r>
          </w:p>
        </w:tc>
        <w:tc>
          <w:tcPr>
            <w:tcW w:w="36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367498B" w14:textId="77777777" w:rsidR="001B1D8F" w:rsidRDefault="00000000">
            <w:r>
              <w:rPr>
                <w:sz w:val="20"/>
                <w:szCs w:val="20"/>
              </w:rPr>
              <w:t>Publish the result of the RPC request with that id</w:t>
            </w:r>
          </w:p>
        </w:tc>
      </w:tr>
    </w:tbl>
    <w:p w14:paraId="079AB946" w14:textId="77777777" w:rsidR="001B1D8F" w:rsidRDefault="001B1D8F">
      <w:pPr>
        <w:spacing w:after="160"/>
      </w:pPr>
    </w:p>
    <w:p w14:paraId="55C27437" w14:textId="77777777" w:rsidR="001B1D8F" w:rsidRDefault="00000000">
      <w:pPr>
        <w:pStyle w:val="Heading1"/>
      </w:pPr>
      <w:r>
        <w:lastRenderedPageBreak/>
        <w:t>3. Part A — Create a CoreIOT Account</w:t>
      </w:r>
    </w:p>
    <w:p w14:paraId="1FF14E41" w14:textId="77777777" w:rsidR="001B1D8F" w:rsidRDefault="00000000">
      <w:pPr>
        <w:spacing w:after="120" w:line="276" w:lineRule="auto"/>
      </w:pPr>
      <w:r>
        <w:t xml:space="preserve">An account with the administrator role is required to log in to the CoreIOT platform. The first time you sign in, CoreIOT creates a tenant for you and you become its </w:t>
      </w:r>
      <w:r>
        <w:rPr>
          <w:b/>
          <w:bCs/>
        </w:rPr>
        <w:t>Tenant administrator</w:t>
      </w:r>
      <w:r>
        <w:t>.</w:t>
      </w:r>
    </w:p>
    <w:p w14:paraId="0753D927" w14:textId="77777777" w:rsidR="001B1D8F" w:rsidRDefault="00000000">
      <w:pPr>
        <w:pStyle w:val="ListParagraph"/>
        <w:numPr>
          <w:ilvl w:val="0"/>
          <w:numId w:val="3"/>
        </w:numPr>
        <w:spacing w:after="90" w:line="276" w:lineRule="auto"/>
      </w:pPr>
      <w:r>
        <w:t xml:space="preserve">Open </w:t>
      </w:r>
      <w:r>
        <w:rPr>
          <w:b/>
          <w:bCs/>
        </w:rPr>
        <w:t>https://www.coreiot.io</w:t>
      </w:r>
      <w:r>
        <w:t xml:space="preserve"> and click </w:t>
      </w:r>
      <w:r>
        <w:rPr>
          <w:b/>
          <w:bCs/>
          <w:color w:val="3D5A98"/>
        </w:rPr>
        <w:t>Start Now</w:t>
      </w:r>
      <w:r>
        <w:t>.</w:t>
      </w:r>
    </w:p>
    <w:p w14:paraId="36BE4FDC" w14:textId="77777777" w:rsidR="001B1D8F" w:rsidRDefault="00000000">
      <w:pPr>
        <w:pStyle w:val="ListParagraph"/>
        <w:numPr>
          <w:ilvl w:val="0"/>
          <w:numId w:val="3"/>
        </w:numPr>
        <w:spacing w:after="90" w:line="276" w:lineRule="auto"/>
      </w:pPr>
      <w:r>
        <w:t xml:space="preserve">Choose </w:t>
      </w:r>
      <w:r>
        <w:rPr>
          <w:b/>
          <w:bCs/>
          <w:color w:val="3D5A98"/>
        </w:rPr>
        <w:t>Login with Google</w:t>
      </w:r>
      <w:r>
        <w:t xml:space="preserve"> and sign in with your Google account.</w:t>
      </w:r>
    </w:p>
    <w:p w14:paraId="3E0A8895" w14:textId="77777777" w:rsidR="001B1D8F" w:rsidRDefault="00000000">
      <w:pPr>
        <w:pStyle w:val="ListParagraph"/>
        <w:numPr>
          <w:ilvl w:val="0"/>
          <w:numId w:val="3"/>
        </w:numPr>
        <w:spacing w:after="90" w:line="276" w:lineRule="auto"/>
      </w:pPr>
      <w:r>
        <w:t xml:space="preserve">After signing in, the top-right corner shows your name and the role </w:t>
      </w:r>
      <w:r>
        <w:rPr>
          <w:b/>
          <w:bCs/>
        </w:rPr>
        <w:t>Tenant administrator</w:t>
      </w:r>
      <w:r>
        <w:t>.</w:t>
      </w:r>
    </w:p>
    <w:tbl>
      <w:tblPr>
        <w:tblW w:w="902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8"/>
        <w:gridCol w:w="3008"/>
      </w:tblGrid>
      <w:tr w:rsidR="001B1D8F" w14:paraId="1CF18544"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52697EB" w14:textId="77777777" w:rsidR="001B1D8F" w:rsidRDefault="00000000">
            <w:pPr>
              <w:spacing w:after="60"/>
              <w:jc w:val="center"/>
            </w:pPr>
            <w:r>
              <w:rPr>
                <w:noProof/>
              </w:rPr>
              <w:drawing>
                <wp:inline distT="0" distB="0" distL="0" distR="0" wp14:anchorId="273DB10A" wp14:editId="04BD89EE">
                  <wp:extent cx="1781175" cy="1895475"/>
                  <wp:effectExtent l="0" t="0" r="0" b="0"/>
                  <wp:docPr id="1321227043"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81175" cy="1895475"/>
                          </a:xfrm>
                          <a:prstGeom prst="rect">
                            <a:avLst/>
                          </a:prstGeom>
                        </pic:spPr>
                      </pic:pic>
                    </a:graphicData>
                  </a:graphic>
                </wp:inline>
              </w:drawing>
            </w:r>
          </w:p>
          <w:p w14:paraId="249ED968" w14:textId="77777777" w:rsidR="001B1D8F" w:rsidRDefault="00000000">
            <w:pPr>
              <w:spacing w:after="60"/>
              <w:jc w:val="center"/>
            </w:pPr>
            <w:r>
              <w:rPr>
                <w:b/>
                <w:bCs/>
                <w:color w:val="0E8F91"/>
                <w:sz w:val="18"/>
                <w:szCs w:val="18"/>
              </w:rPr>
              <w:t xml:space="preserve">Figure 2. </w:t>
            </w:r>
            <w:r>
              <w:rPr>
                <w:color w:val="5F6B76"/>
                <w:sz w:val="18"/>
                <w:szCs w:val="18"/>
              </w:rPr>
              <w:t>coreiot.io — click Start Now</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D0725BF" w14:textId="77777777" w:rsidR="001B1D8F" w:rsidRDefault="00000000">
            <w:pPr>
              <w:spacing w:after="60"/>
              <w:jc w:val="center"/>
            </w:pPr>
            <w:r>
              <w:rPr>
                <w:noProof/>
              </w:rPr>
              <w:drawing>
                <wp:inline distT="0" distB="0" distL="0" distR="0" wp14:anchorId="766112E6" wp14:editId="051EFE8A">
                  <wp:extent cx="1781175" cy="2038350"/>
                  <wp:effectExtent l="0" t="0" r="0" b="0"/>
                  <wp:docPr id="849590965"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81175" cy="2038350"/>
                          </a:xfrm>
                          <a:prstGeom prst="rect">
                            <a:avLst/>
                          </a:prstGeom>
                        </pic:spPr>
                      </pic:pic>
                    </a:graphicData>
                  </a:graphic>
                </wp:inline>
              </w:drawing>
            </w:r>
          </w:p>
          <w:p w14:paraId="16400EB8" w14:textId="77777777" w:rsidR="001B1D8F" w:rsidRDefault="00000000">
            <w:pPr>
              <w:spacing w:after="60"/>
              <w:jc w:val="center"/>
            </w:pPr>
            <w:r>
              <w:rPr>
                <w:b/>
                <w:bCs/>
                <w:color w:val="0E8F91"/>
                <w:sz w:val="18"/>
                <w:szCs w:val="18"/>
              </w:rPr>
              <w:t xml:space="preserve">Figure 3. </w:t>
            </w:r>
            <w:r>
              <w:rPr>
                <w:color w:val="5F6B76"/>
                <w:sz w:val="18"/>
                <w:szCs w:val="18"/>
              </w:rPr>
              <w:t>Log in with Google</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28165E9" w14:textId="77777777" w:rsidR="001B1D8F" w:rsidRDefault="00000000">
            <w:pPr>
              <w:spacing w:after="60"/>
              <w:jc w:val="center"/>
            </w:pPr>
            <w:r>
              <w:rPr>
                <w:noProof/>
              </w:rPr>
              <w:drawing>
                <wp:inline distT="0" distB="0" distL="0" distR="0" wp14:anchorId="1117A6B6" wp14:editId="53635EE5">
                  <wp:extent cx="1781175" cy="1400175"/>
                  <wp:effectExtent l="0" t="0" r="0" b="0"/>
                  <wp:docPr id="959525613"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81175" cy="1400175"/>
                          </a:xfrm>
                          <a:prstGeom prst="rect">
                            <a:avLst/>
                          </a:prstGeom>
                        </pic:spPr>
                      </pic:pic>
                    </a:graphicData>
                  </a:graphic>
                </wp:inline>
              </w:drawing>
            </w:r>
          </w:p>
          <w:p w14:paraId="292F76E9" w14:textId="77777777" w:rsidR="001B1D8F" w:rsidRDefault="00000000">
            <w:pPr>
              <w:spacing w:after="60"/>
              <w:jc w:val="center"/>
            </w:pPr>
            <w:r>
              <w:rPr>
                <w:b/>
                <w:bCs/>
                <w:color w:val="0E8F91"/>
                <w:sz w:val="18"/>
                <w:szCs w:val="18"/>
              </w:rPr>
              <w:t xml:space="preserve">Figure 4. </w:t>
            </w:r>
            <w:r>
              <w:rPr>
                <w:color w:val="5F6B76"/>
                <w:sz w:val="18"/>
                <w:szCs w:val="18"/>
              </w:rPr>
              <w:t>You are now Tenant administrator</w:t>
            </w:r>
          </w:p>
        </w:tc>
      </w:tr>
    </w:tbl>
    <w:p w14:paraId="78923327" w14:textId="77777777" w:rsidR="001B1D8F" w:rsidRDefault="001B1D8F">
      <w:pPr>
        <w:spacing w:after="160"/>
      </w:pPr>
    </w:p>
    <w:p w14:paraId="1BC15AE1" w14:textId="77777777" w:rsidR="001B1D8F" w:rsidRDefault="00000000">
      <w:pPr>
        <w:pStyle w:val="Heading1"/>
      </w:pPr>
      <w:r>
        <w:t>4. Part B — Create a Device and Its Credentials</w:t>
      </w:r>
    </w:p>
    <w:p w14:paraId="63C81904" w14:textId="77777777" w:rsidR="001B1D8F" w:rsidRDefault="00000000">
      <w:pPr>
        <w:pStyle w:val="Heading2"/>
      </w:pPr>
      <w:r>
        <w:t>4.1 Add a new device</w:t>
      </w:r>
    </w:p>
    <w:p w14:paraId="0E749FE6" w14:textId="77777777" w:rsidR="001B1D8F" w:rsidRDefault="00000000">
      <w:pPr>
        <w:pStyle w:val="ListParagraph"/>
        <w:numPr>
          <w:ilvl w:val="0"/>
          <w:numId w:val="4"/>
        </w:numPr>
        <w:spacing w:after="90" w:line="276" w:lineRule="auto"/>
      </w:pPr>
      <w:r>
        <w:t xml:space="preserve">In the left menu open </w:t>
      </w:r>
      <w:r>
        <w:rPr>
          <w:b/>
          <w:bCs/>
          <w:color w:val="3D5A98"/>
        </w:rPr>
        <w:t>Entities</w:t>
      </w:r>
      <w:r>
        <w:t xml:space="preserve"> → </w:t>
      </w:r>
      <w:r>
        <w:rPr>
          <w:b/>
          <w:bCs/>
          <w:color w:val="3D5A98"/>
        </w:rPr>
        <w:t>Devices</w:t>
      </w:r>
      <w:r>
        <w:t>.</w:t>
      </w:r>
    </w:p>
    <w:p w14:paraId="2B26EE2F" w14:textId="77777777" w:rsidR="001B1D8F" w:rsidRDefault="00000000">
      <w:pPr>
        <w:pStyle w:val="ListParagraph"/>
        <w:numPr>
          <w:ilvl w:val="0"/>
          <w:numId w:val="4"/>
        </w:numPr>
        <w:spacing w:after="90" w:line="276" w:lineRule="auto"/>
      </w:pPr>
      <w:r>
        <w:t xml:space="preserve">Click the </w:t>
      </w:r>
      <w:r>
        <w:rPr>
          <w:b/>
          <w:bCs/>
          <w:color w:val="3D5A98"/>
        </w:rPr>
        <w:t>+</w:t>
      </w:r>
      <w:r>
        <w:t xml:space="preserve"> (Add) icon in the top-right corner of the device list.</w:t>
      </w:r>
    </w:p>
    <w:p w14:paraId="0F8C3A53" w14:textId="77777777" w:rsidR="001B1D8F" w:rsidRDefault="00000000">
      <w:pPr>
        <w:pStyle w:val="ListParagraph"/>
        <w:numPr>
          <w:ilvl w:val="0"/>
          <w:numId w:val="4"/>
        </w:numPr>
        <w:spacing w:after="90" w:line="276" w:lineRule="auto"/>
      </w:pPr>
      <w:r>
        <w:t xml:space="preserve">Choose </w:t>
      </w:r>
      <w:r>
        <w:rPr>
          <w:b/>
          <w:bCs/>
          <w:color w:val="3D5A98"/>
        </w:rPr>
        <w:t>Add new device</w:t>
      </w:r>
      <w:r>
        <w:t>.</w:t>
      </w:r>
    </w:p>
    <w:p w14:paraId="11A62CF1" w14:textId="77777777" w:rsidR="001B1D8F" w:rsidRDefault="00000000">
      <w:pPr>
        <w:pStyle w:val="ListParagraph"/>
        <w:numPr>
          <w:ilvl w:val="0"/>
          <w:numId w:val="4"/>
        </w:numPr>
        <w:spacing w:after="90" w:line="276" w:lineRule="auto"/>
      </w:pPr>
      <w:r>
        <w:t xml:space="preserve">Enter a </w:t>
      </w:r>
      <w:r>
        <w:rPr>
          <w:b/>
          <w:bCs/>
        </w:rPr>
        <w:t>Name</w:t>
      </w:r>
      <w:r>
        <w:t xml:space="preserve"> (for example </w:t>
      </w:r>
      <w:r>
        <w:rPr>
          <w:rFonts w:ascii="Courier New" w:eastAsia="Courier New" w:hAnsi="Courier New" w:cs="Courier New"/>
          <w:b/>
          <w:bCs/>
          <w:color w:val="0A6B6D"/>
          <w:sz w:val="20"/>
          <w:szCs w:val="20"/>
        </w:rPr>
        <w:t>MY_DEVICE_1</w:t>
      </w:r>
      <w:r>
        <w:t xml:space="preserve">; in class use </w:t>
      </w:r>
      <w:r>
        <w:rPr>
          <w:rFonts w:ascii="Courier New" w:eastAsia="Courier New" w:hAnsi="Courier New" w:cs="Courier New"/>
          <w:b/>
          <w:bCs/>
          <w:color w:val="0A6B6D"/>
          <w:sz w:val="20"/>
          <w:szCs w:val="20"/>
        </w:rPr>
        <w:t>LAB1_&lt;your student ID&gt;</w:t>
      </w:r>
      <w:r>
        <w:t xml:space="preserve"> so devices are easy to tell apart). Keep the </w:t>
      </w:r>
      <w:r>
        <w:rPr>
          <w:b/>
          <w:bCs/>
        </w:rPr>
        <w:t>Device profile</w:t>
      </w:r>
      <w:r>
        <w:t xml:space="preserve"> as </w:t>
      </w:r>
      <w:r>
        <w:rPr>
          <w:rFonts w:ascii="Courier New" w:eastAsia="Courier New" w:hAnsi="Courier New" w:cs="Courier New"/>
          <w:b/>
          <w:bCs/>
          <w:color w:val="0A6B6D"/>
          <w:sz w:val="20"/>
          <w:szCs w:val="20"/>
        </w:rPr>
        <w:t>default</w:t>
      </w:r>
      <w:r>
        <w:t xml:space="preserve">, then click </w:t>
      </w:r>
      <w:r>
        <w:rPr>
          <w:b/>
          <w:bCs/>
          <w:color w:val="3D5A98"/>
        </w:rPr>
        <w:t>Add</w:t>
      </w:r>
      <w:r>
        <w:t>.</w:t>
      </w:r>
    </w:p>
    <w:tbl>
      <w:tblPr>
        <w:tblW w:w="902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8"/>
        <w:gridCol w:w="3008"/>
      </w:tblGrid>
      <w:tr w:rsidR="001B1D8F" w14:paraId="2D84E789"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F16C22A" w14:textId="77777777" w:rsidR="001B1D8F" w:rsidRDefault="00000000">
            <w:pPr>
              <w:spacing w:after="60"/>
              <w:jc w:val="center"/>
            </w:pPr>
            <w:r>
              <w:rPr>
                <w:noProof/>
              </w:rPr>
              <w:drawing>
                <wp:inline distT="0" distB="0" distL="0" distR="0" wp14:anchorId="263C5BAC" wp14:editId="74959F36">
                  <wp:extent cx="1390650" cy="2381250"/>
                  <wp:effectExtent l="0" t="0" r="0" b="0"/>
                  <wp:docPr id="1705422310"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90650" cy="2381250"/>
                          </a:xfrm>
                          <a:prstGeom prst="rect">
                            <a:avLst/>
                          </a:prstGeom>
                        </pic:spPr>
                      </pic:pic>
                    </a:graphicData>
                  </a:graphic>
                </wp:inline>
              </w:drawing>
            </w:r>
          </w:p>
          <w:p w14:paraId="172389F8" w14:textId="77777777" w:rsidR="001B1D8F" w:rsidRDefault="00000000">
            <w:pPr>
              <w:spacing w:after="60"/>
              <w:jc w:val="center"/>
            </w:pPr>
            <w:r>
              <w:rPr>
                <w:b/>
                <w:bCs/>
                <w:color w:val="0E8F91"/>
                <w:sz w:val="18"/>
                <w:szCs w:val="18"/>
              </w:rPr>
              <w:t xml:space="preserve">Figure 5. </w:t>
            </w:r>
            <w:r>
              <w:rPr>
                <w:color w:val="5F6B76"/>
                <w:sz w:val="18"/>
                <w:szCs w:val="18"/>
              </w:rPr>
              <w:t>Entities → Devices</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970B839" w14:textId="77777777" w:rsidR="001B1D8F" w:rsidRDefault="00000000">
            <w:pPr>
              <w:spacing w:after="60"/>
              <w:jc w:val="center"/>
            </w:pPr>
            <w:r>
              <w:rPr>
                <w:noProof/>
              </w:rPr>
              <w:drawing>
                <wp:inline distT="0" distB="0" distL="0" distR="0" wp14:anchorId="2B09D0A1" wp14:editId="32958DA0">
                  <wp:extent cx="1781175" cy="2085975"/>
                  <wp:effectExtent l="0" t="0" r="0" b="0"/>
                  <wp:docPr id="2052027282"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81175" cy="2085975"/>
                          </a:xfrm>
                          <a:prstGeom prst="rect">
                            <a:avLst/>
                          </a:prstGeom>
                        </pic:spPr>
                      </pic:pic>
                    </a:graphicData>
                  </a:graphic>
                </wp:inline>
              </w:drawing>
            </w:r>
          </w:p>
          <w:p w14:paraId="04584757" w14:textId="77777777" w:rsidR="001B1D8F" w:rsidRDefault="00000000">
            <w:pPr>
              <w:spacing w:after="60"/>
              <w:jc w:val="center"/>
            </w:pPr>
            <w:r>
              <w:rPr>
                <w:b/>
                <w:bCs/>
                <w:color w:val="0E8F91"/>
                <w:sz w:val="18"/>
                <w:szCs w:val="18"/>
              </w:rPr>
              <w:t xml:space="preserve">Figure 6. </w:t>
            </w:r>
            <w:r>
              <w:rPr>
                <w:color w:val="5F6B76"/>
                <w:sz w:val="18"/>
                <w:szCs w:val="18"/>
              </w:rPr>
              <w:t>Add icon (top-right)</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9B585E8" w14:textId="77777777" w:rsidR="001B1D8F" w:rsidRDefault="00000000">
            <w:pPr>
              <w:spacing w:after="60"/>
              <w:jc w:val="center"/>
            </w:pPr>
            <w:r>
              <w:rPr>
                <w:noProof/>
              </w:rPr>
              <w:drawing>
                <wp:inline distT="0" distB="0" distL="0" distR="0" wp14:anchorId="2E670480" wp14:editId="41246004">
                  <wp:extent cx="1781175" cy="2200275"/>
                  <wp:effectExtent l="0" t="0" r="0" b="0"/>
                  <wp:docPr id="978563727"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81175" cy="2200275"/>
                          </a:xfrm>
                          <a:prstGeom prst="rect">
                            <a:avLst/>
                          </a:prstGeom>
                        </pic:spPr>
                      </pic:pic>
                    </a:graphicData>
                  </a:graphic>
                </wp:inline>
              </w:drawing>
            </w:r>
          </w:p>
          <w:p w14:paraId="53DF030D" w14:textId="77777777" w:rsidR="001B1D8F" w:rsidRDefault="00000000">
            <w:pPr>
              <w:spacing w:after="60"/>
              <w:jc w:val="center"/>
            </w:pPr>
            <w:r>
              <w:rPr>
                <w:b/>
                <w:bCs/>
                <w:color w:val="0E8F91"/>
                <w:sz w:val="18"/>
                <w:szCs w:val="18"/>
              </w:rPr>
              <w:t xml:space="preserve">Figure 7. </w:t>
            </w:r>
            <w:r>
              <w:rPr>
                <w:color w:val="5F6B76"/>
                <w:sz w:val="18"/>
                <w:szCs w:val="18"/>
              </w:rPr>
              <w:t>Add new device</w:t>
            </w:r>
          </w:p>
        </w:tc>
      </w:tr>
    </w:tbl>
    <w:p w14:paraId="5EB33621"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0BCE097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1C307525" w14:textId="77777777" w:rsidR="001B1D8F" w:rsidRDefault="00000000">
            <w:pPr>
              <w:spacing w:after="60"/>
              <w:jc w:val="center"/>
            </w:pPr>
            <w:r>
              <w:rPr>
                <w:noProof/>
              </w:rPr>
              <w:lastRenderedPageBreak/>
              <w:drawing>
                <wp:inline distT="0" distB="0" distL="0" distR="0" wp14:anchorId="2B84582A" wp14:editId="0F370D84">
                  <wp:extent cx="2305050" cy="2857500"/>
                  <wp:effectExtent l="0" t="0" r="0" b="0"/>
                  <wp:docPr id="783052002"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05050" cy="2857500"/>
                          </a:xfrm>
                          <a:prstGeom prst="rect">
                            <a:avLst/>
                          </a:prstGeom>
                        </pic:spPr>
                      </pic:pic>
                    </a:graphicData>
                  </a:graphic>
                </wp:inline>
              </w:drawing>
            </w:r>
          </w:p>
          <w:p w14:paraId="0A0AC82A" w14:textId="77777777" w:rsidR="001B1D8F" w:rsidRDefault="00000000">
            <w:pPr>
              <w:spacing w:after="60"/>
              <w:jc w:val="center"/>
            </w:pPr>
            <w:r>
              <w:rPr>
                <w:b/>
                <w:bCs/>
                <w:color w:val="0E8F91"/>
                <w:sz w:val="18"/>
                <w:szCs w:val="18"/>
              </w:rPr>
              <w:t xml:space="preserve">Figure 8. </w:t>
            </w:r>
            <w:r>
              <w:rPr>
                <w:color w:val="5F6B76"/>
                <w:sz w:val="18"/>
                <w:szCs w:val="18"/>
              </w:rPr>
              <w:t>Device details: name and profile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5AAD9DD1" w14:textId="77777777" w:rsidR="001B1D8F" w:rsidRDefault="00000000">
            <w:pPr>
              <w:spacing w:after="60"/>
              <w:jc w:val="center"/>
            </w:pPr>
            <w:r>
              <w:rPr>
                <w:noProof/>
              </w:rPr>
              <w:drawing>
                <wp:inline distT="0" distB="0" distL="0" distR="0" wp14:anchorId="4E0E34A7" wp14:editId="1206D13F">
                  <wp:extent cx="2362200" cy="2857500"/>
                  <wp:effectExtent l="0" t="0" r="0" b="0"/>
                  <wp:docPr id="751251943"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62200" cy="2857500"/>
                          </a:xfrm>
                          <a:prstGeom prst="rect">
                            <a:avLst/>
                          </a:prstGeom>
                        </pic:spPr>
                      </pic:pic>
                    </a:graphicData>
                  </a:graphic>
                </wp:inline>
              </w:drawing>
            </w:r>
          </w:p>
          <w:p w14:paraId="518C3B5C" w14:textId="77777777" w:rsidR="001B1D8F" w:rsidRDefault="00000000">
            <w:pPr>
              <w:spacing w:after="60"/>
              <w:jc w:val="center"/>
            </w:pPr>
            <w:r>
              <w:rPr>
                <w:b/>
                <w:bCs/>
                <w:color w:val="0E8F91"/>
                <w:sz w:val="18"/>
                <w:szCs w:val="18"/>
              </w:rPr>
              <w:t xml:space="preserve">Figure 9. </w:t>
            </w:r>
            <w:r>
              <w:rPr>
                <w:color w:val="5F6B76"/>
                <w:sz w:val="18"/>
                <w:szCs w:val="18"/>
              </w:rPr>
              <w:t>Connectivity check after creation</w:t>
            </w:r>
          </w:p>
        </w:tc>
      </w:tr>
    </w:tbl>
    <w:p w14:paraId="7A4F1524" w14:textId="77777777" w:rsidR="001B1D8F" w:rsidRDefault="001B1D8F">
      <w:pPr>
        <w:spacing w:after="160"/>
      </w:pPr>
    </w:p>
    <w:p w14:paraId="46EAF546" w14:textId="77777777" w:rsidR="001B1D8F" w:rsidRDefault="00000000">
      <w:pPr>
        <w:pStyle w:val="Heading2"/>
      </w:pPr>
      <w:r>
        <w:t>4.2 Check the connectivity settings</w:t>
      </w:r>
    </w:p>
    <w:p w14:paraId="3ED0472F" w14:textId="77777777" w:rsidR="001B1D8F" w:rsidRDefault="00000000">
      <w:pPr>
        <w:spacing w:after="120" w:line="276" w:lineRule="auto"/>
      </w:pPr>
      <w:r>
        <w:t xml:space="preserve">Right after the device is created, CoreIOT shows the dialog </w:t>
      </w:r>
      <w:r>
        <w:rPr>
          <w:b/>
          <w:bCs/>
        </w:rPr>
        <w:t>“Device created. Let's check connectivity!”</w:t>
      </w:r>
      <w:r>
        <w:t xml:space="preserve"> (Figure 9). It lists ready-made commands for </w:t>
      </w:r>
      <w:r>
        <w:rPr>
          <w:b/>
          <w:bCs/>
        </w:rPr>
        <w:t>HTTP</w:t>
      </w:r>
      <w:r>
        <w:t xml:space="preserve">, </w:t>
      </w:r>
      <w:r>
        <w:rPr>
          <w:b/>
          <w:bCs/>
        </w:rPr>
        <w:t>MQTT</w:t>
      </w:r>
      <w:r>
        <w:t xml:space="preserve"> and </w:t>
      </w:r>
      <w:r>
        <w:rPr>
          <w:b/>
          <w:bCs/>
        </w:rPr>
        <w:t>CoAP</w:t>
      </w:r>
      <w:r>
        <w:t xml:space="preserve"> on Windows, macOS, Linux and Docker. Note the host </w:t>
      </w:r>
      <w:r>
        <w:rPr>
          <w:rFonts w:ascii="Courier New" w:eastAsia="Courier New" w:hAnsi="Courier New" w:cs="Courier New"/>
          <w:b/>
          <w:bCs/>
          <w:color w:val="0A6B6D"/>
          <w:sz w:val="20"/>
          <w:szCs w:val="20"/>
        </w:rPr>
        <w:t>app.coreiot.io</w:t>
      </w:r>
      <w:r>
        <w:t xml:space="preserve"> and port </w:t>
      </w:r>
      <w:r>
        <w:rPr>
          <w:rFonts w:ascii="Courier New" w:eastAsia="Courier New" w:hAnsi="Courier New" w:cs="Courier New"/>
          <w:b/>
          <w:bCs/>
          <w:color w:val="0A6B6D"/>
          <w:sz w:val="20"/>
          <w:szCs w:val="20"/>
        </w:rPr>
        <w:t>1883</w:t>
      </w:r>
      <w:r>
        <w:t xml:space="preserve">, then click </w:t>
      </w:r>
      <w:r>
        <w:rPr>
          <w:b/>
          <w:bCs/>
          <w:color w:val="3D5A98"/>
        </w:rPr>
        <w:t>Close</w:t>
      </w:r>
      <w:r>
        <w:t>.</w:t>
      </w:r>
    </w:p>
    <w:p w14:paraId="5747BE39" w14:textId="77777777" w:rsidR="001B1D8F" w:rsidRDefault="00000000">
      <w:pPr>
        <w:spacing w:after="120" w:line="276" w:lineRule="auto"/>
      </w:pPr>
      <w:r>
        <w:t xml:space="preserve">Click the device row to open its details (Figure 10). The tabs you will use most are </w:t>
      </w:r>
      <w:r>
        <w:rPr>
          <w:b/>
          <w:bCs/>
          <w:color w:val="3D5A98"/>
        </w:rPr>
        <w:t>Details</w:t>
      </w:r>
      <w:r>
        <w:t xml:space="preserve">, </w:t>
      </w:r>
      <w:r>
        <w:rPr>
          <w:b/>
          <w:bCs/>
          <w:color w:val="3D5A98"/>
        </w:rPr>
        <w:t>Attributes</w:t>
      </w:r>
      <w:r>
        <w:t xml:space="preserve"> and </w:t>
      </w:r>
      <w:r>
        <w:rPr>
          <w:b/>
          <w:bCs/>
          <w:color w:val="3D5A98"/>
        </w:rPr>
        <w:t>Latest telemetry</w:t>
      </w:r>
      <w:r>
        <w:t xml:space="preserve">; the buttons </w:t>
      </w:r>
      <w:r>
        <w:rPr>
          <w:b/>
          <w:bCs/>
          <w:color w:val="3D5A98"/>
        </w:rPr>
        <w:t>Copy access token</w:t>
      </w:r>
      <w:r>
        <w:t xml:space="preserve"> and </w:t>
      </w:r>
      <w:r>
        <w:rPr>
          <w:b/>
          <w:bCs/>
          <w:color w:val="3D5A98"/>
        </w:rPr>
        <w:t>Manage credentials</w:t>
      </w:r>
      <w:r>
        <w:t xml:space="preserve"> give you the credential needed in Part C.</w:t>
      </w:r>
    </w:p>
    <w:p w14:paraId="76597CFA" w14:textId="77777777" w:rsidR="001B1D8F" w:rsidRDefault="00000000">
      <w:pPr>
        <w:keepNext/>
        <w:spacing w:before="60" w:after="60"/>
        <w:jc w:val="center"/>
      </w:pPr>
      <w:r>
        <w:rPr>
          <w:noProof/>
        </w:rPr>
        <w:drawing>
          <wp:inline distT="0" distB="0" distL="0" distR="0" wp14:anchorId="2A962AEA" wp14:editId="5DF9225B">
            <wp:extent cx="3609975" cy="2667000"/>
            <wp:effectExtent l="0" t="0" r="0" b="0"/>
            <wp:docPr id="1822323977"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09975" cy="2667000"/>
                    </a:xfrm>
                    <a:prstGeom prst="rect">
                      <a:avLst/>
                    </a:prstGeom>
                  </pic:spPr>
                </pic:pic>
              </a:graphicData>
            </a:graphic>
          </wp:inline>
        </w:drawing>
      </w:r>
    </w:p>
    <w:p w14:paraId="621C6EB7" w14:textId="77777777" w:rsidR="001B1D8F" w:rsidRDefault="00000000">
      <w:pPr>
        <w:spacing w:after="200"/>
        <w:jc w:val="center"/>
      </w:pPr>
      <w:r>
        <w:rPr>
          <w:b/>
          <w:bCs/>
          <w:color w:val="0E8F91"/>
          <w:sz w:val="18"/>
          <w:szCs w:val="18"/>
        </w:rPr>
        <w:t xml:space="preserve">Figure 10. </w:t>
      </w:r>
      <w:r>
        <w:rPr>
          <w:color w:val="5F6B76"/>
          <w:sz w:val="18"/>
          <w:szCs w:val="18"/>
        </w:rPr>
        <w:t>Device details page</w:t>
      </w:r>
    </w:p>
    <w:p w14:paraId="77D051E5" w14:textId="77777777" w:rsidR="001B1D8F" w:rsidRDefault="00000000">
      <w:pPr>
        <w:pStyle w:val="Heading2"/>
      </w:pPr>
      <w:r>
        <w:t>4.3 Manage credentials</w:t>
      </w:r>
    </w:p>
    <w:p w14:paraId="0DE2C238" w14:textId="77777777" w:rsidR="001B1D8F" w:rsidRDefault="00000000">
      <w:pPr>
        <w:pStyle w:val="ListParagraph"/>
        <w:numPr>
          <w:ilvl w:val="0"/>
          <w:numId w:val="5"/>
        </w:numPr>
        <w:spacing w:after="90" w:line="276" w:lineRule="auto"/>
      </w:pPr>
      <w:r>
        <w:t xml:space="preserve">On the device details page click </w:t>
      </w:r>
      <w:r>
        <w:rPr>
          <w:b/>
          <w:bCs/>
          <w:color w:val="3D5A98"/>
        </w:rPr>
        <w:t>Manage credentials</w:t>
      </w:r>
      <w:r>
        <w:t>.</w:t>
      </w:r>
    </w:p>
    <w:p w14:paraId="4F4193EB" w14:textId="77777777" w:rsidR="001B1D8F" w:rsidRDefault="00000000">
      <w:pPr>
        <w:pStyle w:val="ListParagraph"/>
        <w:numPr>
          <w:ilvl w:val="0"/>
          <w:numId w:val="5"/>
        </w:numPr>
        <w:spacing w:after="90" w:line="276" w:lineRule="auto"/>
      </w:pPr>
      <w:r>
        <w:t xml:space="preserve">The default type is </w:t>
      </w:r>
      <w:r>
        <w:rPr>
          <w:b/>
          <w:bCs/>
        </w:rPr>
        <w:t>Access token</w:t>
      </w:r>
      <w:r>
        <w:t xml:space="preserve"> (Figure 11). You can keep the generated token or type your own, then </w:t>
      </w:r>
      <w:r>
        <w:rPr>
          <w:b/>
          <w:bCs/>
          <w:color w:val="3D5A98"/>
        </w:rPr>
        <w:t>Save</w:t>
      </w:r>
      <w:r>
        <w:t>. Copy it — you will paste it into the Python script.</w:t>
      </w:r>
    </w:p>
    <w:p w14:paraId="21D47358" w14:textId="77777777" w:rsidR="001B1D8F" w:rsidRDefault="00000000">
      <w:pPr>
        <w:pStyle w:val="ListParagraph"/>
        <w:numPr>
          <w:ilvl w:val="0"/>
          <w:numId w:val="5"/>
        </w:numPr>
        <w:spacing w:after="90" w:line="276" w:lineRule="auto"/>
      </w:pPr>
      <w:r>
        <w:lastRenderedPageBreak/>
        <w:t xml:space="preserve">Alternatively choose </w:t>
      </w:r>
      <w:r>
        <w:rPr>
          <w:b/>
          <w:bCs/>
        </w:rPr>
        <w:t>MQTT Basic</w:t>
      </w:r>
      <w:r>
        <w:t xml:space="preserve"> and set a </w:t>
      </w:r>
      <w:r>
        <w:rPr>
          <w:b/>
          <w:bCs/>
        </w:rPr>
        <w:t>Client ID</w:t>
      </w:r>
      <w:r>
        <w:t xml:space="preserve">, </w:t>
      </w:r>
      <w:r>
        <w:rPr>
          <w:b/>
          <w:bCs/>
        </w:rPr>
        <w:t>User Name</w:t>
      </w:r>
      <w:r>
        <w:t xml:space="preserve"> and </w:t>
      </w:r>
      <w:r>
        <w:rPr>
          <w:b/>
          <w:bCs/>
        </w:rPr>
        <w:t>Password</w:t>
      </w:r>
      <w:r>
        <w:t xml:space="preserve"> (Figure 12). This lab uses the access token.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4013F58B"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E59A9B1" w14:textId="77777777" w:rsidR="001B1D8F" w:rsidRDefault="00000000">
            <w:pPr>
              <w:spacing w:after="60"/>
              <w:jc w:val="center"/>
            </w:pPr>
            <w:r>
              <w:rPr>
                <w:noProof/>
              </w:rPr>
              <w:drawing>
                <wp:inline distT="0" distB="0" distL="0" distR="0" wp14:anchorId="39A7E49C" wp14:editId="78FA0F8F">
                  <wp:extent cx="2733675" cy="1943100"/>
                  <wp:effectExtent l="0" t="0" r="0" b="0"/>
                  <wp:docPr id="92089792"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33675" cy="1943100"/>
                          </a:xfrm>
                          <a:prstGeom prst="rect">
                            <a:avLst/>
                          </a:prstGeom>
                        </pic:spPr>
                      </pic:pic>
                    </a:graphicData>
                  </a:graphic>
                </wp:inline>
              </w:drawing>
            </w:r>
          </w:p>
          <w:p w14:paraId="00CFEA62" w14:textId="77777777" w:rsidR="001B1D8F" w:rsidRDefault="00000000">
            <w:pPr>
              <w:spacing w:after="60"/>
              <w:jc w:val="center"/>
            </w:pPr>
            <w:r>
              <w:rPr>
                <w:b/>
                <w:bCs/>
                <w:color w:val="0E8F91"/>
                <w:sz w:val="18"/>
                <w:szCs w:val="18"/>
              </w:rPr>
              <w:t xml:space="preserve">Figure 11. </w:t>
            </w:r>
            <w:r>
              <w:rPr>
                <w:color w:val="5F6B76"/>
                <w:sz w:val="18"/>
                <w:szCs w:val="18"/>
              </w:rPr>
              <w:t>Access token credential</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35F677A" w14:textId="77777777" w:rsidR="001B1D8F" w:rsidRDefault="00000000">
            <w:pPr>
              <w:spacing w:after="60"/>
              <w:jc w:val="center"/>
            </w:pPr>
            <w:r>
              <w:rPr>
                <w:noProof/>
              </w:rPr>
              <w:drawing>
                <wp:inline distT="0" distB="0" distL="0" distR="0" wp14:anchorId="2C33C774" wp14:editId="59777333">
                  <wp:extent cx="2171700" cy="2476500"/>
                  <wp:effectExtent l="0" t="0" r="0" b="0"/>
                  <wp:docPr id="1030516111"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71700" cy="2476500"/>
                          </a:xfrm>
                          <a:prstGeom prst="rect">
                            <a:avLst/>
                          </a:prstGeom>
                        </pic:spPr>
                      </pic:pic>
                    </a:graphicData>
                  </a:graphic>
                </wp:inline>
              </w:drawing>
            </w:r>
          </w:p>
          <w:p w14:paraId="3E117DCD" w14:textId="77777777" w:rsidR="001B1D8F" w:rsidRDefault="00000000">
            <w:pPr>
              <w:spacing w:after="60"/>
              <w:jc w:val="center"/>
            </w:pPr>
            <w:r>
              <w:rPr>
                <w:b/>
                <w:bCs/>
                <w:color w:val="0E8F91"/>
                <w:sz w:val="18"/>
                <w:szCs w:val="18"/>
              </w:rPr>
              <w:t xml:space="preserve">Figure 12. </w:t>
            </w:r>
            <w:r>
              <w:rPr>
                <w:color w:val="5F6B76"/>
                <w:sz w:val="18"/>
                <w:szCs w:val="18"/>
              </w:rPr>
              <w:t>MQTT Basic: ID and password</w:t>
            </w:r>
          </w:p>
        </w:tc>
      </w:tr>
    </w:tbl>
    <w:p w14:paraId="58BFA7B1" w14:textId="77777777" w:rsidR="001B1D8F" w:rsidRDefault="001B1D8F">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0E60E39A" w14:textId="77777777">
        <w:tblPrEx>
          <w:tblCellMar>
            <w:top w:w="0" w:type="dxa"/>
            <w:bottom w:w="0" w:type="dxa"/>
          </w:tblCellMar>
        </w:tblPrEx>
        <w:tc>
          <w:tcPr>
            <w:tcW w:w="9026" w:type="dxa"/>
            <w:tcBorders>
              <w:top w:val="none" w:sz="0" w:space="0" w:color="FFFFFF"/>
              <w:left w:val="single" w:sz="36" w:space="0" w:color="D64F45"/>
              <w:bottom w:val="none" w:sz="0" w:space="0" w:color="FFFFFF"/>
              <w:right w:val="none" w:sz="0" w:space="0" w:color="FFFFFF"/>
            </w:tcBorders>
            <w:shd w:val="clear" w:color="auto" w:fill="FBEAE8"/>
            <w:tcMar>
              <w:top w:w="120" w:type="dxa"/>
              <w:left w:w="220" w:type="dxa"/>
              <w:bottom w:w="120" w:type="dxa"/>
              <w:right w:w="200" w:type="dxa"/>
            </w:tcMar>
          </w:tcPr>
          <w:p w14:paraId="4B91151B" w14:textId="77777777" w:rsidR="001B1D8F" w:rsidRDefault="00000000">
            <w:pPr>
              <w:spacing w:after="60"/>
            </w:pPr>
            <w:r>
              <w:rPr>
                <w:b/>
                <w:bCs/>
                <w:color w:val="D64F45"/>
              </w:rPr>
              <w:t>Treat the access token like a password</w:t>
            </w:r>
          </w:p>
          <w:p w14:paraId="17E3848D" w14:textId="77777777" w:rsidR="001B1D8F" w:rsidRDefault="00000000">
            <w:r>
              <w:rPr>
                <w:sz w:val="21"/>
                <w:szCs w:val="21"/>
              </w:rPr>
              <w:t>Anyone who has the token can send data as your device. Do not post it in a public chat or commit it to a public Git repository.</w:t>
            </w:r>
          </w:p>
        </w:tc>
      </w:tr>
    </w:tbl>
    <w:p w14:paraId="36083E46" w14:textId="77777777" w:rsidR="001B1D8F" w:rsidRDefault="001B1D8F">
      <w:pPr>
        <w:spacing w:after="120"/>
      </w:pPr>
    </w:p>
    <w:p w14:paraId="7549C729" w14:textId="77777777" w:rsidR="001B1D8F" w:rsidRDefault="00000000">
      <w:pPr>
        <w:pStyle w:val="Heading2"/>
      </w:pPr>
      <w:r>
        <w:t>4.4 Organise devices into groups</w:t>
      </w:r>
    </w:p>
    <w:p w14:paraId="2A6A77E4" w14:textId="77777777" w:rsidR="001B1D8F" w:rsidRDefault="00000000">
      <w:pPr>
        <w:pStyle w:val="ListParagraph"/>
        <w:numPr>
          <w:ilvl w:val="0"/>
          <w:numId w:val="6"/>
        </w:numPr>
        <w:spacing w:after="90" w:line="276" w:lineRule="auto"/>
      </w:pPr>
      <w:r>
        <w:t xml:space="preserve">Open the </w:t>
      </w:r>
      <w:r>
        <w:rPr>
          <w:b/>
          <w:bCs/>
          <w:color w:val="3D5A98"/>
        </w:rPr>
        <w:t>Groups</w:t>
      </w:r>
      <w:r>
        <w:t xml:space="preserve"> tab of the device list and click </w:t>
      </w:r>
      <w:r>
        <w:rPr>
          <w:b/>
          <w:bCs/>
          <w:color w:val="3D5A98"/>
        </w:rPr>
        <w:t>+</w:t>
      </w:r>
      <w:r>
        <w:t xml:space="preserve"> to create a group (Figure 13). Give it a name, for example </w:t>
      </w:r>
      <w:r>
        <w:rPr>
          <w:rFonts w:ascii="Courier New" w:eastAsia="Courier New" w:hAnsi="Courier New" w:cs="Courier New"/>
          <w:b/>
          <w:bCs/>
          <w:color w:val="0A6B6D"/>
          <w:sz w:val="20"/>
          <w:szCs w:val="20"/>
        </w:rPr>
        <w:t>LAB1 devices</w:t>
      </w:r>
      <w:r>
        <w:t>.</w:t>
      </w:r>
    </w:p>
    <w:p w14:paraId="51863361" w14:textId="77777777" w:rsidR="001B1D8F" w:rsidRDefault="00000000">
      <w:pPr>
        <w:pStyle w:val="ListParagraph"/>
        <w:numPr>
          <w:ilvl w:val="0"/>
          <w:numId w:val="6"/>
        </w:numPr>
        <w:spacing w:after="90" w:line="276" w:lineRule="auto"/>
      </w:pPr>
      <w:r>
        <w:t xml:space="preserve">Open the </w:t>
      </w:r>
      <w:r>
        <w:rPr>
          <w:b/>
          <w:bCs/>
          <w:color w:val="3D5A98"/>
        </w:rPr>
        <w:t>All</w:t>
      </w:r>
      <w:r>
        <w:t xml:space="preserve"> group, tick your device(s) and click </w:t>
      </w:r>
      <w:r>
        <w:rPr>
          <w:b/>
          <w:bCs/>
          <w:color w:val="3D5A98"/>
        </w:rPr>
        <w:t>Add to group</w:t>
      </w:r>
      <w:r>
        <w:t xml:space="preserve"> (Figures 14–15), then choose your new group.</w:t>
      </w:r>
    </w:p>
    <w:p w14:paraId="246DEA01" w14:textId="77777777" w:rsidR="001B1D8F" w:rsidRDefault="00000000">
      <w:pPr>
        <w:pStyle w:val="ListParagraph"/>
        <w:numPr>
          <w:ilvl w:val="0"/>
          <w:numId w:val="6"/>
        </w:numPr>
        <w:spacing w:after="90" w:line="276" w:lineRule="auto"/>
      </w:pPr>
      <w:r>
        <w:t xml:space="preserve">In the group list, the </w:t>
      </w:r>
      <w:r>
        <w:rPr>
          <w:b/>
          <w:bCs/>
          <w:color w:val="3D5A98"/>
        </w:rPr>
        <w:t>Share</w:t>
      </w:r>
      <w:r>
        <w:t xml:space="preserve"> menu of each group lets you </w:t>
      </w:r>
      <w:r>
        <w:rPr>
          <w:b/>
          <w:bCs/>
          <w:color w:val="3D5A98"/>
        </w:rPr>
        <w:t>Make public</w:t>
      </w:r>
      <w:r>
        <w:t xml:space="preserve"> or </w:t>
      </w:r>
      <w:r>
        <w:rPr>
          <w:b/>
          <w:bCs/>
          <w:color w:val="3D5A98"/>
        </w:rPr>
        <w:t>Make private</w:t>
      </w:r>
      <w:r>
        <w:t xml:space="preserve"> (Figures 16–17). A public device group is needed later when you share the dashboard (Part E).</w:t>
      </w:r>
    </w:p>
    <w:tbl>
      <w:tblPr>
        <w:tblW w:w="902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8"/>
        <w:gridCol w:w="3008"/>
      </w:tblGrid>
      <w:tr w:rsidR="001B1D8F" w14:paraId="3520E020"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7B6F312" w14:textId="77777777" w:rsidR="001B1D8F" w:rsidRDefault="00000000">
            <w:pPr>
              <w:spacing w:after="60"/>
              <w:jc w:val="center"/>
            </w:pPr>
            <w:r>
              <w:rPr>
                <w:noProof/>
              </w:rPr>
              <w:drawing>
                <wp:inline distT="0" distB="0" distL="0" distR="0" wp14:anchorId="568B3EFF" wp14:editId="36FCA3D0">
                  <wp:extent cx="1781175" cy="2047875"/>
                  <wp:effectExtent l="0" t="0" r="0" b="0"/>
                  <wp:docPr id="1603188754"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781175" cy="2047875"/>
                          </a:xfrm>
                          <a:prstGeom prst="rect">
                            <a:avLst/>
                          </a:prstGeom>
                        </pic:spPr>
                      </pic:pic>
                    </a:graphicData>
                  </a:graphic>
                </wp:inline>
              </w:drawing>
            </w:r>
          </w:p>
          <w:p w14:paraId="3097B0B0" w14:textId="77777777" w:rsidR="001B1D8F" w:rsidRDefault="00000000">
            <w:pPr>
              <w:spacing w:after="60"/>
              <w:jc w:val="center"/>
            </w:pPr>
            <w:r>
              <w:rPr>
                <w:b/>
                <w:bCs/>
                <w:color w:val="0E8F91"/>
                <w:sz w:val="18"/>
                <w:szCs w:val="18"/>
              </w:rPr>
              <w:t xml:space="preserve">Figure 13. </w:t>
            </w:r>
            <w:r>
              <w:rPr>
                <w:color w:val="5F6B76"/>
                <w:sz w:val="18"/>
                <w:szCs w:val="18"/>
              </w:rPr>
              <w:t>Add entity group</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6621DCA" w14:textId="77777777" w:rsidR="001B1D8F" w:rsidRDefault="00000000">
            <w:pPr>
              <w:spacing w:after="60"/>
              <w:jc w:val="center"/>
            </w:pPr>
            <w:r>
              <w:rPr>
                <w:noProof/>
              </w:rPr>
              <w:drawing>
                <wp:inline distT="0" distB="0" distL="0" distR="0" wp14:anchorId="152540FA" wp14:editId="513A6533">
                  <wp:extent cx="1781175" cy="885825"/>
                  <wp:effectExtent l="0" t="0" r="0" b="0"/>
                  <wp:docPr id="890234875"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81175" cy="885825"/>
                          </a:xfrm>
                          <a:prstGeom prst="rect">
                            <a:avLst/>
                          </a:prstGeom>
                        </pic:spPr>
                      </pic:pic>
                    </a:graphicData>
                  </a:graphic>
                </wp:inline>
              </w:drawing>
            </w:r>
          </w:p>
          <w:p w14:paraId="3D1D9DA8" w14:textId="77777777" w:rsidR="001B1D8F" w:rsidRDefault="00000000">
            <w:pPr>
              <w:spacing w:after="60"/>
              <w:jc w:val="center"/>
            </w:pPr>
            <w:r>
              <w:rPr>
                <w:b/>
                <w:bCs/>
                <w:color w:val="0E8F91"/>
                <w:sz w:val="18"/>
                <w:szCs w:val="18"/>
              </w:rPr>
              <w:t xml:space="preserve">Figure 14. </w:t>
            </w:r>
            <w:r>
              <w:rPr>
                <w:color w:val="5F6B76"/>
                <w:sz w:val="18"/>
                <w:szCs w:val="18"/>
              </w:rPr>
              <w:t>Device groups: the “All” group</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436169D" w14:textId="77777777" w:rsidR="001B1D8F" w:rsidRDefault="00000000">
            <w:pPr>
              <w:spacing w:after="60"/>
              <w:jc w:val="center"/>
            </w:pPr>
            <w:r>
              <w:rPr>
                <w:noProof/>
              </w:rPr>
              <w:drawing>
                <wp:inline distT="0" distB="0" distL="0" distR="0" wp14:anchorId="48494013" wp14:editId="3D2BFDFB">
                  <wp:extent cx="1781175" cy="1000125"/>
                  <wp:effectExtent l="0" t="0" r="0" b="0"/>
                  <wp:docPr id="1645321808" name="image24.png"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81175" cy="1000125"/>
                          </a:xfrm>
                          <a:prstGeom prst="rect">
                            <a:avLst/>
                          </a:prstGeom>
                        </pic:spPr>
                      </pic:pic>
                    </a:graphicData>
                  </a:graphic>
                </wp:inline>
              </w:drawing>
            </w:r>
          </w:p>
          <w:p w14:paraId="1A0E640C" w14:textId="77777777" w:rsidR="001B1D8F" w:rsidRDefault="00000000">
            <w:pPr>
              <w:spacing w:after="60"/>
              <w:jc w:val="center"/>
            </w:pPr>
            <w:r>
              <w:rPr>
                <w:b/>
                <w:bCs/>
                <w:color w:val="0E8F91"/>
                <w:sz w:val="18"/>
                <w:szCs w:val="18"/>
              </w:rPr>
              <w:t xml:space="preserve">Figure 15. </w:t>
            </w:r>
            <w:r>
              <w:rPr>
                <w:color w:val="5F6B76"/>
                <w:sz w:val="18"/>
                <w:szCs w:val="18"/>
              </w:rPr>
              <w:t>Select devices → Add to group</w:t>
            </w:r>
          </w:p>
        </w:tc>
      </w:tr>
    </w:tbl>
    <w:p w14:paraId="4942F534"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779EB179"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8C5B3F8" w14:textId="77777777" w:rsidR="001B1D8F" w:rsidRDefault="00000000">
            <w:pPr>
              <w:spacing w:after="60"/>
              <w:jc w:val="center"/>
            </w:pPr>
            <w:r>
              <w:rPr>
                <w:noProof/>
              </w:rPr>
              <w:lastRenderedPageBreak/>
              <w:drawing>
                <wp:inline distT="0" distB="0" distL="0" distR="0" wp14:anchorId="5BBB614C" wp14:editId="3E9075A7">
                  <wp:extent cx="2733675" cy="1771650"/>
                  <wp:effectExtent l="0" t="0" r="0" b="0"/>
                  <wp:docPr id="2144045112" name="image25.png" descr="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33675" cy="1771650"/>
                          </a:xfrm>
                          <a:prstGeom prst="rect">
                            <a:avLst/>
                          </a:prstGeom>
                        </pic:spPr>
                      </pic:pic>
                    </a:graphicData>
                  </a:graphic>
                </wp:inline>
              </w:drawing>
            </w:r>
          </w:p>
          <w:p w14:paraId="4395F009" w14:textId="77777777" w:rsidR="001B1D8F" w:rsidRDefault="00000000">
            <w:pPr>
              <w:spacing w:after="60"/>
              <w:jc w:val="center"/>
            </w:pPr>
            <w:r>
              <w:rPr>
                <w:b/>
                <w:bCs/>
                <w:color w:val="0E8F91"/>
                <w:sz w:val="18"/>
                <w:szCs w:val="18"/>
              </w:rPr>
              <w:t xml:space="preserve">Figure 16. </w:t>
            </w:r>
            <w:r>
              <w:rPr>
                <w:color w:val="5F6B76"/>
                <w:sz w:val="18"/>
                <w:szCs w:val="18"/>
              </w:rPr>
              <w:t>Make a group public</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A2652EC" w14:textId="77777777" w:rsidR="001B1D8F" w:rsidRDefault="00000000">
            <w:pPr>
              <w:spacing w:after="60"/>
              <w:jc w:val="center"/>
            </w:pPr>
            <w:r>
              <w:rPr>
                <w:noProof/>
              </w:rPr>
              <w:drawing>
                <wp:inline distT="0" distB="0" distL="0" distR="0" wp14:anchorId="46FE67BA" wp14:editId="28DE1F2B">
                  <wp:extent cx="2733675" cy="1771650"/>
                  <wp:effectExtent l="0" t="0" r="0" b="0"/>
                  <wp:docPr id="1573875800" name="image26.png" descr="image26.png" titl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33675" cy="1771650"/>
                          </a:xfrm>
                          <a:prstGeom prst="rect">
                            <a:avLst/>
                          </a:prstGeom>
                        </pic:spPr>
                      </pic:pic>
                    </a:graphicData>
                  </a:graphic>
                </wp:inline>
              </w:drawing>
            </w:r>
          </w:p>
          <w:p w14:paraId="5B4816C7" w14:textId="77777777" w:rsidR="001B1D8F" w:rsidRDefault="00000000">
            <w:pPr>
              <w:spacing w:after="60"/>
              <w:jc w:val="center"/>
            </w:pPr>
            <w:r>
              <w:rPr>
                <w:b/>
                <w:bCs/>
                <w:color w:val="0E8F91"/>
                <w:sz w:val="18"/>
                <w:szCs w:val="18"/>
              </w:rPr>
              <w:t xml:space="preserve">Figure 17. </w:t>
            </w:r>
            <w:r>
              <w:rPr>
                <w:color w:val="5F6B76"/>
                <w:sz w:val="18"/>
                <w:szCs w:val="18"/>
              </w:rPr>
              <w:t>…or private</w:t>
            </w:r>
          </w:p>
        </w:tc>
      </w:tr>
    </w:tbl>
    <w:p w14:paraId="1E0B5F5A" w14:textId="77777777" w:rsidR="001B1D8F" w:rsidRDefault="001B1D8F">
      <w:pPr>
        <w:spacing w:after="160"/>
      </w:pPr>
    </w:p>
    <w:p w14:paraId="3555C4DB" w14:textId="77777777" w:rsidR="001B1D8F" w:rsidRDefault="00000000">
      <w:pPr>
        <w:pStyle w:val="Heading1"/>
      </w:pPr>
      <w:r>
        <w:t>5. Part C — Send Test Data with a Simulated Python Device</w:t>
      </w:r>
    </w:p>
    <w:p w14:paraId="366DD223" w14:textId="77777777" w:rsidR="001B1D8F" w:rsidRDefault="00000000">
      <w:pPr>
        <w:spacing w:after="120" w:line="276" w:lineRule="auto"/>
      </w:pPr>
      <w:r>
        <w:t>Before building the dashboard, make the device send some data. The telemetry keys then appear in the widget editors, and the dashboard switches have a device that answers them.</w:t>
      </w:r>
    </w:p>
    <w:p w14:paraId="2E23549E" w14:textId="77777777" w:rsidR="001B1D8F" w:rsidRDefault="00000000">
      <w:pPr>
        <w:pStyle w:val="Heading2"/>
      </w:pPr>
      <w:r>
        <w:t>5.1 Install the MQTT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7088FF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82C34"/>
            <w:tcMar>
              <w:top w:w="140" w:type="dxa"/>
              <w:left w:w="240" w:type="dxa"/>
              <w:bottom w:w="140" w:type="dxa"/>
              <w:right w:w="200" w:type="dxa"/>
            </w:tcMar>
          </w:tcPr>
          <w:p w14:paraId="1C720B51" w14:textId="77777777" w:rsidR="001B1D8F" w:rsidRDefault="00000000">
            <w:pPr>
              <w:spacing w:after="100"/>
            </w:pPr>
            <w:r>
              <w:rPr>
                <w:rFonts w:ascii="Courier New" w:eastAsia="Courier New" w:hAnsi="Courier New" w:cs="Courier New"/>
                <w:color w:val="E06C75"/>
                <w:sz w:val="16"/>
                <w:szCs w:val="16"/>
              </w:rPr>
              <w:t xml:space="preserve">●  ●  ●    </w:t>
            </w:r>
            <w:r>
              <w:rPr>
                <w:rFonts w:ascii="Courier New" w:eastAsia="Courier New" w:hAnsi="Courier New" w:cs="Courier New"/>
                <w:color w:val="8C939F"/>
                <w:sz w:val="17"/>
                <w:szCs w:val="17"/>
              </w:rPr>
              <w:t>terminal</w:t>
            </w:r>
          </w:p>
          <w:p w14:paraId="5E28D4B3" w14:textId="77777777" w:rsidR="001B1D8F" w:rsidRDefault="00000000">
            <w:pPr>
              <w:spacing w:line="245" w:lineRule="auto"/>
            </w:pPr>
            <w:r>
              <w:rPr>
                <w:rFonts w:ascii="Courier New" w:eastAsia="Courier New" w:hAnsi="Courier New" w:cs="Courier New"/>
                <w:i/>
                <w:iCs/>
                <w:color w:val="7F848E"/>
                <w:sz w:val="17"/>
                <w:szCs w:val="17"/>
              </w:rPr>
              <w:t># Windows / macOS / Linux PC</w:t>
            </w:r>
          </w:p>
          <w:p w14:paraId="5F74D2A8" w14:textId="77777777" w:rsidR="001B1D8F" w:rsidRDefault="00000000">
            <w:pPr>
              <w:spacing w:line="245" w:lineRule="auto"/>
            </w:pPr>
            <w:r>
              <w:rPr>
                <w:rFonts w:ascii="Courier New" w:eastAsia="Courier New" w:hAnsi="Courier New" w:cs="Courier New"/>
                <w:color w:val="56B6C2"/>
                <w:sz w:val="17"/>
                <w:szCs w:val="17"/>
              </w:rPr>
              <w:t xml:space="preserve">$ </w:t>
            </w:r>
            <w:r>
              <w:rPr>
                <w:rFonts w:ascii="Courier New" w:eastAsia="Courier New" w:hAnsi="Courier New" w:cs="Courier New"/>
                <w:color w:val="E5E9F0"/>
                <w:sz w:val="17"/>
                <w:szCs w:val="17"/>
              </w:rPr>
              <w:t>pip install "paho-mqtt&gt;=2.0"</w:t>
            </w:r>
          </w:p>
          <w:p w14:paraId="1FC26BFF" w14:textId="77777777" w:rsidR="001B1D8F" w:rsidRDefault="00000000">
            <w:pPr>
              <w:spacing w:line="245" w:lineRule="auto"/>
            </w:pPr>
            <w:r>
              <w:rPr>
                <w:rFonts w:ascii="Courier New" w:eastAsia="Courier New" w:hAnsi="Courier New" w:cs="Courier New"/>
                <w:color w:val="ABB2BF"/>
                <w:sz w:val="17"/>
                <w:szCs w:val="17"/>
              </w:rPr>
              <w:t xml:space="preserve"> </w:t>
            </w:r>
          </w:p>
          <w:p w14:paraId="00B5DDDF" w14:textId="77777777" w:rsidR="001B1D8F" w:rsidRDefault="00000000">
            <w:pPr>
              <w:spacing w:line="245" w:lineRule="auto"/>
            </w:pPr>
            <w:r>
              <w:rPr>
                <w:rFonts w:ascii="Courier New" w:eastAsia="Courier New" w:hAnsi="Courier New" w:cs="Courier New"/>
                <w:i/>
                <w:iCs/>
                <w:color w:val="7F848E"/>
                <w:sz w:val="17"/>
                <w:szCs w:val="17"/>
              </w:rPr>
              <w:t># Raspberry Pi OS (Bookworm) blocks system-wide pip: use a virtual environment</w:t>
            </w:r>
          </w:p>
          <w:p w14:paraId="5C0D6B62" w14:textId="77777777" w:rsidR="001B1D8F" w:rsidRDefault="00000000">
            <w:pPr>
              <w:spacing w:line="245" w:lineRule="auto"/>
            </w:pPr>
            <w:r>
              <w:rPr>
                <w:rFonts w:ascii="Courier New" w:eastAsia="Courier New" w:hAnsi="Courier New" w:cs="Courier New"/>
                <w:color w:val="56B6C2"/>
                <w:sz w:val="17"/>
                <w:szCs w:val="17"/>
              </w:rPr>
              <w:t xml:space="preserve">$ </w:t>
            </w:r>
            <w:r>
              <w:rPr>
                <w:rFonts w:ascii="Courier New" w:eastAsia="Courier New" w:hAnsi="Courier New" w:cs="Courier New"/>
                <w:color w:val="E5E9F0"/>
                <w:sz w:val="17"/>
                <w:szCs w:val="17"/>
              </w:rPr>
              <w:t>python3 -m venv ~/lab1-env</w:t>
            </w:r>
          </w:p>
          <w:p w14:paraId="09DD715D" w14:textId="77777777" w:rsidR="001B1D8F" w:rsidRDefault="00000000">
            <w:pPr>
              <w:spacing w:line="245" w:lineRule="auto"/>
            </w:pPr>
            <w:r>
              <w:rPr>
                <w:rFonts w:ascii="Courier New" w:eastAsia="Courier New" w:hAnsi="Courier New" w:cs="Courier New"/>
                <w:color w:val="56B6C2"/>
                <w:sz w:val="17"/>
                <w:szCs w:val="17"/>
              </w:rPr>
              <w:t xml:space="preserve">$ </w:t>
            </w:r>
            <w:r>
              <w:rPr>
                <w:rFonts w:ascii="Courier New" w:eastAsia="Courier New" w:hAnsi="Courier New" w:cs="Courier New"/>
                <w:color w:val="E5E9F0"/>
                <w:sz w:val="17"/>
                <w:szCs w:val="17"/>
              </w:rPr>
              <w:t>source ~/lab1-env/bin/activate</w:t>
            </w:r>
          </w:p>
          <w:p w14:paraId="0F52A4CD" w14:textId="77777777" w:rsidR="001B1D8F" w:rsidRDefault="00000000">
            <w:pPr>
              <w:spacing w:line="245" w:lineRule="auto"/>
            </w:pPr>
            <w:r>
              <w:rPr>
                <w:rFonts w:ascii="Courier New" w:eastAsia="Courier New" w:hAnsi="Courier New" w:cs="Courier New"/>
                <w:color w:val="56B6C2"/>
                <w:sz w:val="17"/>
                <w:szCs w:val="17"/>
              </w:rPr>
              <w:t xml:space="preserve">$ </w:t>
            </w:r>
            <w:r>
              <w:rPr>
                <w:rFonts w:ascii="Courier New" w:eastAsia="Courier New" w:hAnsi="Courier New" w:cs="Courier New"/>
                <w:color w:val="E5E9F0"/>
                <w:sz w:val="17"/>
                <w:szCs w:val="17"/>
              </w:rPr>
              <w:t>pip install "paho-mqtt&gt;=2.0"</w:t>
            </w:r>
          </w:p>
        </w:tc>
      </w:tr>
    </w:tbl>
    <w:p w14:paraId="52CA1F35" w14:textId="77777777" w:rsidR="001B1D8F" w:rsidRDefault="001B1D8F">
      <w:pPr>
        <w:spacing w:after="140"/>
      </w:pPr>
    </w:p>
    <w:p w14:paraId="2F1C15E3" w14:textId="77777777" w:rsidR="001B1D8F" w:rsidRDefault="00000000">
      <w:pPr>
        <w:pStyle w:val="Heading2"/>
      </w:pPr>
      <w:r>
        <w:t>5.2 The device script</w:t>
      </w:r>
    </w:p>
    <w:p w14:paraId="638072F0" w14:textId="77777777" w:rsidR="001B1D8F" w:rsidRDefault="00000000">
      <w:pPr>
        <w:spacing w:after="120" w:line="276" w:lineRule="auto"/>
      </w:pPr>
      <w:r>
        <w:t xml:space="preserve">Save the following file as </w:t>
      </w:r>
      <w:r>
        <w:rPr>
          <w:rFonts w:ascii="Courier New" w:eastAsia="Courier New" w:hAnsi="Courier New" w:cs="Courier New"/>
          <w:b/>
          <w:bCs/>
          <w:color w:val="0A6B6D"/>
          <w:sz w:val="20"/>
          <w:szCs w:val="20"/>
        </w:rPr>
        <w:t>lab1_device.py</w:t>
      </w:r>
      <w:r>
        <w:t xml:space="preserve"> and replace </w:t>
      </w:r>
      <w:r>
        <w:rPr>
          <w:rFonts w:ascii="Courier New" w:eastAsia="Courier New" w:hAnsi="Courier New" w:cs="Courier New"/>
          <w:b/>
          <w:bCs/>
          <w:color w:val="0A6B6D"/>
          <w:sz w:val="20"/>
          <w:szCs w:val="20"/>
        </w:rPr>
        <w:t>PASTE_YOUR_ACCESS_TOKEN_HERE</w:t>
      </w:r>
      <w:r>
        <w:t xml:space="preserve"> with the token from Section 4.3. The script sends random temperature and humidity values every 5 seconds and answers the four RPC methods used by the dashboard switches in Part D: </w:t>
      </w:r>
      <w:r>
        <w:rPr>
          <w:rFonts w:ascii="Courier New" w:eastAsia="Courier New" w:hAnsi="Courier New" w:cs="Courier New"/>
          <w:b/>
          <w:bCs/>
          <w:color w:val="0A6B6D"/>
          <w:sz w:val="20"/>
          <w:szCs w:val="20"/>
        </w:rPr>
        <w:t>getStateLED</w:t>
      </w:r>
      <w:r>
        <w:t xml:space="preserve">, </w:t>
      </w:r>
      <w:r>
        <w:rPr>
          <w:rFonts w:ascii="Courier New" w:eastAsia="Courier New" w:hAnsi="Courier New" w:cs="Courier New"/>
          <w:b/>
          <w:bCs/>
          <w:color w:val="0A6B6D"/>
          <w:sz w:val="20"/>
          <w:szCs w:val="20"/>
        </w:rPr>
        <w:t>setStateLED</w:t>
      </w:r>
      <w:r>
        <w:t xml:space="preserve">, </w:t>
      </w:r>
      <w:r>
        <w:rPr>
          <w:rFonts w:ascii="Courier New" w:eastAsia="Courier New" w:hAnsi="Courier New" w:cs="Courier New"/>
          <w:b/>
          <w:bCs/>
          <w:color w:val="0A6B6D"/>
          <w:sz w:val="20"/>
          <w:szCs w:val="20"/>
        </w:rPr>
        <w:t>getStatePUMP</w:t>
      </w:r>
      <w:r>
        <w:t xml:space="preserve"> and </w:t>
      </w:r>
      <w:r>
        <w:rPr>
          <w:rFonts w:ascii="Courier New" w:eastAsia="Courier New" w:hAnsi="Courier New" w:cs="Courier New"/>
          <w:b/>
          <w:bCs/>
          <w:color w:val="0A6B6D"/>
          <w:sz w:val="20"/>
          <w:szCs w:val="20"/>
        </w:rPr>
        <w:t>setStatePUMP</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1DEB66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82C34"/>
            <w:tcMar>
              <w:top w:w="140" w:type="dxa"/>
              <w:left w:w="240" w:type="dxa"/>
              <w:bottom w:w="140" w:type="dxa"/>
              <w:right w:w="200" w:type="dxa"/>
            </w:tcMar>
          </w:tcPr>
          <w:p w14:paraId="51C65A59" w14:textId="77777777" w:rsidR="001B1D8F" w:rsidRDefault="00000000">
            <w:pPr>
              <w:spacing w:after="100"/>
            </w:pPr>
            <w:r>
              <w:rPr>
                <w:rFonts w:ascii="Courier New" w:eastAsia="Courier New" w:hAnsi="Courier New" w:cs="Courier New"/>
                <w:color w:val="E06C75"/>
                <w:sz w:val="16"/>
                <w:szCs w:val="16"/>
              </w:rPr>
              <w:t xml:space="preserve">●  ●  ●    </w:t>
            </w:r>
            <w:r>
              <w:rPr>
                <w:rFonts w:ascii="Courier New" w:eastAsia="Courier New" w:hAnsi="Courier New" w:cs="Courier New"/>
                <w:color w:val="8C939F"/>
                <w:sz w:val="17"/>
                <w:szCs w:val="17"/>
              </w:rPr>
              <w:t>lab1_device.py</w:t>
            </w:r>
          </w:p>
          <w:p w14:paraId="4184D728" w14:textId="77777777" w:rsidR="001B1D8F" w:rsidRDefault="00000000">
            <w:pPr>
              <w:spacing w:line="245" w:lineRule="auto"/>
            </w:pPr>
            <w:r>
              <w:rPr>
                <w:rFonts w:ascii="Courier New" w:eastAsia="Courier New" w:hAnsi="Courier New" w:cs="Courier New"/>
                <w:i/>
                <w:iCs/>
                <w:color w:val="7F848E"/>
                <w:sz w:val="17"/>
                <w:szCs w:val="17"/>
              </w:rPr>
              <w:t># LAB 1 - Simulated CoreIOT device (paho-mqtt 2.x)</w:t>
            </w:r>
          </w:p>
          <w:p w14:paraId="203EF6AB" w14:textId="77777777" w:rsidR="001B1D8F" w:rsidRDefault="00000000">
            <w:pPr>
              <w:spacing w:line="245" w:lineRule="auto"/>
            </w:pPr>
            <w:r>
              <w:rPr>
                <w:rFonts w:ascii="Courier New" w:eastAsia="Courier New" w:hAnsi="Courier New" w:cs="Courier New"/>
                <w:i/>
                <w:iCs/>
                <w:color w:val="7F848E"/>
                <w:sz w:val="17"/>
                <w:szCs w:val="17"/>
              </w:rPr>
              <w:t># Sends temperature/humidity telemetry every 5 s and answers the</w:t>
            </w:r>
          </w:p>
          <w:p w14:paraId="2A89CF7F" w14:textId="77777777" w:rsidR="001B1D8F" w:rsidRDefault="00000000">
            <w:pPr>
              <w:spacing w:line="245" w:lineRule="auto"/>
            </w:pPr>
            <w:r>
              <w:rPr>
                <w:rFonts w:ascii="Courier New" w:eastAsia="Courier New" w:hAnsi="Courier New" w:cs="Courier New"/>
                <w:i/>
                <w:iCs/>
                <w:color w:val="7F848E"/>
                <w:sz w:val="17"/>
                <w:szCs w:val="17"/>
              </w:rPr>
              <w:t># RPC calls of the two dashboard switches (LED and PUMP).</w:t>
            </w:r>
          </w:p>
          <w:p w14:paraId="03E9F8A8" w14:textId="77777777" w:rsidR="001B1D8F" w:rsidRDefault="00000000">
            <w:pPr>
              <w:spacing w:line="245" w:lineRule="auto"/>
            </w:pPr>
            <w:r>
              <w:rPr>
                <w:rFonts w:ascii="Courier New" w:eastAsia="Courier New" w:hAnsi="Courier New" w:cs="Courier New"/>
                <w:color w:val="C678DD"/>
                <w:sz w:val="17"/>
                <w:szCs w:val="17"/>
              </w:rPr>
              <w:t>import</w:t>
            </w:r>
            <w:r>
              <w:rPr>
                <w:rFonts w:ascii="Courier New" w:eastAsia="Courier New" w:hAnsi="Courier New" w:cs="Courier New"/>
                <w:color w:val="ABB2BF"/>
                <w:sz w:val="17"/>
                <w:szCs w:val="17"/>
              </w:rPr>
              <w:t xml:space="preserve"> json</w:t>
            </w:r>
          </w:p>
          <w:p w14:paraId="41F4FD61" w14:textId="77777777" w:rsidR="001B1D8F" w:rsidRDefault="00000000">
            <w:pPr>
              <w:spacing w:line="245" w:lineRule="auto"/>
            </w:pPr>
            <w:r>
              <w:rPr>
                <w:rFonts w:ascii="Courier New" w:eastAsia="Courier New" w:hAnsi="Courier New" w:cs="Courier New"/>
                <w:color w:val="C678DD"/>
                <w:sz w:val="17"/>
                <w:szCs w:val="17"/>
              </w:rPr>
              <w:t>import</w:t>
            </w:r>
            <w:r>
              <w:rPr>
                <w:rFonts w:ascii="Courier New" w:eastAsia="Courier New" w:hAnsi="Courier New" w:cs="Courier New"/>
                <w:color w:val="ABB2BF"/>
                <w:sz w:val="17"/>
                <w:szCs w:val="17"/>
              </w:rPr>
              <w:t xml:space="preserve"> random</w:t>
            </w:r>
          </w:p>
          <w:p w14:paraId="6EA93C7D" w14:textId="77777777" w:rsidR="001B1D8F" w:rsidRDefault="00000000">
            <w:pPr>
              <w:spacing w:line="245" w:lineRule="auto"/>
            </w:pPr>
            <w:r>
              <w:rPr>
                <w:rFonts w:ascii="Courier New" w:eastAsia="Courier New" w:hAnsi="Courier New" w:cs="Courier New"/>
                <w:color w:val="C678DD"/>
                <w:sz w:val="17"/>
                <w:szCs w:val="17"/>
              </w:rPr>
              <w:t>import</w:t>
            </w:r>
            <w:r>
              <w:rPr>
                <w:rFonts w:ascii="Courier New" w:eastAsia="Courier New" w:hAnsi="Courier New" w:cs="Courier New"/>
                <w:color w:val="ABB2BF"/>
                <w:sz w:val="17"/>
                <w:szCs w:val="17"/>
              </w:rPr>
              <w:t xml:space="preserve"> time</w:t>
            </w:r>
          </w:p>
          <w:p w14:paraId="6D8287D6" w14:textId="77777777" w:rsidR="001B1D8F" w:rsidRDefault="00000000">
            <w:pPr>
              <w:spacing w:line="245" w:lineRule="auto"/>
            </w:pPr>
            <w:r>
              <w:rPr>
                <w:rFonts w:ascii="Courier New" w:eastAsia="Courier New" w:hAnsi="Courier New" w:cs="Courier New"/>
                <w:color w:val="ABB2BF"/>
                <w:sz w:val="17"/>
                <w:szCs w:val="17"/>
              </w:rPr>
              <w:t xml:space="preserve"> </w:t>
            </w:r>
          </w:p>
          <w:p w14:paraId="43A20378" w14:textId="77777777" w:rsidR="001B1D8F" w:rsidRDefault="00000000">
            <w:pPr>
              <w:spacing w:line="245" w:lineRule="auto"/>
            </w:pPr>
            <w:r>
              <w:rPr>
                <w:rFonts w:ascii="Courier New" w:eastAsia="Courier New" w:hAnsi="Courier New" w:cs="Courier New"/>
                <w:color w:val="C678DD"/>
                <w:sz w:val="17"/>
                <w:szCs w:val="17"/>
              </w:rPr>
              <w:t>import</w:t>
            </w:r>
            <w:r>
              <w:rPr>
                <w:rFonts w:ascii="Courier New" w:eastAsia="Courier New" w:hAnsi="Courier New" w:cs="Courier New"/>
                <w:color w:val="ABB2BF"/>
                <w:sz w:val="17"/>
                <w:szCs w:val="17"/>
              </w:rPr>
              <w:t xml:space="preserve"> paho.mqtt.client </w:t>
            </w:r>
            <w:r>
              <w:rPr>
                <w:rFonts w:ascii="Courier New" w:eastAsia="Courier New" w:hAnsi="Courier New" w:cs="Courier New"/>
                <w:color w:val="C678DD"/>
                <w:sz w:val="17"/>
                <w:szCs w:val="17"/>
              </w:rPr>
              <w:t>as</w:t>
            </w:r>
            <w:r>
              <w:rPr>
                <w:rFonts w:ascii="Courier New" w:eastAsia="Courier New" w:hAnsi="Courier New" w:cs="Courier New"/>
                <w:color w:val="ABB2BF"/>
                <w:sz w:val="17"/>
                <w:szCs w:val="17"/>
              </w:rPr>
              <w:t xml:space="preserve"> mqtt</w:t>
            </w:r>
          </w:p>
          <w:p w14:paraId="396BEDA2" w14:textId="77777777" w:rsidR="001B1D8F" w:rsidRDefault="00000000">
            <w:pPr>
              <w:spacing w:line="245" w:lineRule="auto"/>
            </w:pPr>
            <w:r>
              <w:rPr>
                <w:rFonts w:ascii="Courier New" w:eastAsia="Courier New" w:hAnsi="Courier New" w:cs="Courier New"/>
                <w:color w:val="ABB2BF"/>
                <w:sz w:val="17"/>
                <w:szCs w:val="17"/>
              </w:rPr>
              <w:t xml:space="preserve"> </w:t>
            </w:r>
          </w:p>
          <w:p w14:paraId="7C882DEC" w14:textId="77777777" w:rsidR="001B1D8F" w:rsidRDefault="00000000">
            <w:pPr>
              <w:spacing w:line="245" w:lineRule="auto"/>
            </w:pPr>
            <w:r>
              <w:rPr>
                <w:rFonts w:ascii="Courier New" w:eastAsia="Courier New" w:hAnsi="Courier New" w:cs="Courier New"/>
                <w:color w:val="E5C07B"/>
                <w:sz w:val="17"/>
                <w:szCs w:val="17"/>
              </w:rPr>
              <w:t>BROKER</w:t>
            </w:r>
            <w:r>
              <w:rPr>
                <w:rFonts w:ascii="Courier New" w:eastAsia="Courier New" w:hAnsi="Courier New" w:cs="Courier New"/>
                <w:color w:val="ABB2BF"/>
                <w:sz w:val="17"/>
                <w:szCs w:val="17"/>
              </w:rPr>
              <w:t xml:space="preserve"> = </w:t>
            </w:r>
            <w:r>
              <w:rPr>
                <w:rFonts w:ascii="Courier New" w:eastAsia="Courier New" w:hAnsi="Courier New" w:cs="Courier New"/>
                <w:color w:val="98C379"/>
                <w:sz w:val="17"/>
                <w:szCs w:val="17"/>
              </w:rPr>
              <w:t>"app.coreiot.io"</w:t>
            </w:r>
          </w:p>
          <w:p w14:paraId="0F56C148" w14:textId="77777777" w:rsidR="001B1D8F" w:rsidRDefault="00000000">
            <w:pPr>
              <w:spacing w:line="245" w:lineRule="auto"/>
            </w:pPr>
            <w:r>
              <w:rPr>
                <w:rFonts w:ascii="Courier New" w:eastAsia="Courier New" w:hAnsi="Courier New" w:cs="Courier New"/>
                <w:color w:val="E5C07B"/>
                <w:sz w:val="17"/>
                <w:szCs w:val="17"/>
              </w:rPr>
              <w:t>PORT</w:t>
            </w:r>
            <w:r>
              <w:rPr>
                <w:rFonts w:ascii="Courier New" w:eastAsia="Courier New" w:hAnsi="Courier New" w:cs="Courier New"/>
                <w:color w:val="ABB2BF"/>
                <w:sz w:val="17"/>
                <w:szCs w:val="17"/>
              </w:rPr>
              <w:t xml:space="preserve"> = </w:t>
            </w:r>
            <w:r>
              <w:rPr>
                <w:rFonts w:ascii="Courier New" w:eastAsia="Courier New" w:hAnsi="Courier New" w:cs="Courier New"/>
                <w:color w:val="D19A66"/>
                <w:sz w:val="17"/>
                <w:szCs w:val="17"/>
              </w:rPr>
              <w:t>1883</w:t>
            </w:r>
          </w:p>
          <w:p w14:paraId="0E419517" w14:textId="77777777" w:rsidR="001B1D8F" w:rsidRDefault="00000000">
            <w:pPr>
              <w:spacing w:line="245" w:lineRule="auto"/>
            </w:pPr>
            <w:r>
              <w:rPr>
                <w:rFonts w:ascii="Courier New" w:eastAsia="Courier New" w:hAnsi="Courier New" w:cs="Courier New"/>
                <w:color w:val="E5C07B"/>
                <w:sz w:val="17"/>
                <w:szCs w:val="17"/>
              </w:rPr>
              <w:t>ACCESS_TOKEN</w:t>
            </w:r>
            <w:r>
              <w:rPr>
                <w:rFonts w:ascii="Courier New" w:eastAsia="Courier New" w:hAnsi="Courier New" w:cs="Courier New"/>
                <w:color w:val="ABB2BF"/>
                <w:sz w:val="17"/>
                <w:szCs w:val="17"/>
              </w:rPr>
              <w:t xml:space="preserve"> = </w:t>
            </w:r>
            <w:r>
              <w:rPr>
                <w:rFonts w:ascii="Courier New" w:eastAsia="Courier New" w:hAnsi="Courier New" w:cs="Courier New"/>
                <w:color w:val="98C379"/>
                <w:sz w:val="17"/>
                <w:szCs w:val="17"/>
              </w:rPr>
              <w:t>"PASTE_YOUR_ACCESS_TOKEN_HERE"</w:t>
            </w: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Manage credentials</w:t>
            </w:r>
          </w:p>
          <w:p w14:paraId="05015419" w14:textId="77777777" w:rsidR="001B1D8F" w:rsidRDefault="00000000">
            <w:pPr>
              <w:spacing w:line="245" w:lineRule="auto"/>
            </w:pPr>
            <w:r>
              <w:rPr>
                <w:rFonts w:ascii="Courier New" w:eastAsia="Courier New" w:hAnsi="Courier New" w:cs="Courier New"/>
                <w:color w:val="ABB2BF"/>
                <w:sz w:val="17"/>
                <w:szCs w:val="17"/>
              </w:rPr>
              <w:t xml:space="preserve"> </w:t>
            </w:r>
          </w:p>
          <w:p w14:paraId="1F03F42A" w14:textId="77777777" w:rsidR="001B1D8F" w:rsidRDefault="00000000">
            <w:pPr>
              <w:spacing w:line="245" w:lineRule="auto"/>
            </w:pPr>
            <w:r>
              <w:rPr>
                <w:rFonts w:ascii="Courier New" w:eastAsia="Courier New" w:hAnsi="Courier New" w:cs="Courier New"/>
                <w:color w:val="ABB2BF"/>
                <w:sz w:val="17"/>
                <w:szCs w:val="17"/>
              </w:rPr>
              <w:t>state = {</w:t>
            </w:r>
            <w:r>
              <w:rPr>
                <w:rFonts w:ascii="Courier New" w:eastAsia="Courier New" w:hAnsi="Courier New" w:cs="Courier New"/>
                <w:color w:val="98C379"/>
                <w:sz w:val="17"/>
                <w:szCs w:val="17"/>
              </w:rPr>
              <w:t>"LED"</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False</w:t>
            </w:r>
            <w:r>
              <w:rPr>
                <w:rFonts w:ascii="Courier New" w:eastAsia="Courier New" w:hAnsi="Courier New" w:cs="Courier New"/>
                <w:color w:val="ABB2BF"/>
                <w:sz w:val="17"/>
                <w:szCs w:val="17"/>
              </w:rPr>
              <w:t xml:space="preserve">, </w:t>
            </w:r>
            <w:r>
              <w:rPr>
                <w:rFonts w:ascii="Courier New" w:eastAsia="Courier New" w:hAnsi="Courier New" w:cs="Courier New"/>
                <w:color w:val="98C379"/>
                <w:sz w:val="17"/>
                <w:szCs w:val="17"/>
              </w:rPr>
              <w:t>"PUMP"</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False</w:t>
            </w: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simulated outputs</w:t>
            </w:r>
          </w:p>
          <w:p w14:paraId="75BAA1C2" w14:textId="77777777" w:rsidR="001B1D8F" w:rsidRDefault="00000000">
            <w:pPr>
              <w:spacing w:line="245" w:lineRule="auto"/>
            </w:pPr>
            <w:r>
              <w:rPr>
                <w:rFonts w:ascii="Courier New" w:eastAsia="Courier New" w:hAnsi="Courier New" w:cs="Courier New"/>
                <w:color w:val="ABB2BF"/>
                <w:sz w:val="17"/>
                <w:szCs w:val="17"/>
              </w:rPr>
              <w:t xml:space="preserve"> </w:t>
            </w:r>
          </w:p>
          <w:p w14:paraId="13DC79A7" w14:textId="77777777" w:rsidR="001B1D8F" w:rsidRDefault="00000000">
            <w:pPr>
              <w:spacing w:line="245" w:lineRule="auto"/>
            </w:pPr>
            <w:r>
              <w:rPr>
                <w:rFonts w:ascii="Courier New" w:eastAsia="Courier New" w:hAnsi="Courier New" w:cs="Courier New"/>
                <w:color w:val="ABB2BF"/>
                <w:sz w:val="17"/>
                <w:szCs w:val="17"/>
              </w:rPr>
              <w:t xml:space="preserve"> </w:t>
            </w:r>
          </w:p>
          <w:p w14:paraId="0C33BDFC" w14:textId="77777777" w:rsidR="001B1D8F" w:rsidRDefault="00000000">
            <w:pPr>
              <w:spacing w:line="245" w:lineRule="auto"/>
            </w:pPr>
            <w:r>
              <w:rPr>
                <w:rFonts w:ascii="Courier New" w:eastAsia="Courier New" w:hAnsi="Courier New" w:cs="Courier New"/>
                <w:color w:val="C678DD"/>
                <w:sz w:val="17"/>
                <w:szCs w:val="17"/>
              </w:rPr>
              <w:t>def</w:t>
            </w: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on_connect</w:t>
            </w:r>
            <w:r>
              <w:rPr>
                <w:rFonts w:ascii="Courier New" w:eastAsia="Courier New" w:hAnsi="Courier New" w:cs="Courier New"/>
                <w:color w:val="ABB2BF"/>
                <w:sz w:val="17"/>
                <w:szCs w:val="17"/>
              </w:rPr>
              <w:t>(client, userdata, flags, reason_code, properties):</w:t>
            </w:r>
          </w:p>
          <w:p w14:paraId="380C1682" w14:textId="77777777" w:rsidR="001B1D8F" w:rsidRDefault="00000000">
            <w:pPr>
              <w:spacing w:line="245" w:lineRule="auto"/>
            </w:pPr>
            <w:r>
              <w:rPr>
                <w:rFonts w:ascii="Courier New" w:eastAsia="Courier New" w:hAnsi="Courier New" w:cs="Courier New"/>
                <w:color w:val="ABB2BF"/>
                <w:sz w:val="17"/>
                <w:szCs w:val="17"/>
              </w:rPr>
              <w:lastRenderedPageBreak/>
              <w:t xml:space="preserve">    </w:t>
            </w:r>
            <w:r>
              <w:rPr>
                <w:rFonts w:ascii="Courier New" w:eastAsia="Courier New" w:hAnsi="Courier New" w:cs="Courier New"/>
                <w:color w:val="C678DD"/>
                <w:sz w:val="17"/>
                <w:szCs w:val="17"/>
              </w:rPr>
              <w:t>if</w:t>
            </w:r>
            <w:r>
              <w:rPr>
                <w:rFonts w:ascii="Courier New" w:eastAsia="Courier New" w:hAnsi="Courier New" w:cs="Courier New"/>
                <w:color w:val="ABB2BF"/>
                <w:sz w:val="17"/>
                <w:szCs w:val="17"/>
              </w:rPr>
              <w:t xml:space="preserve"> reason_code == </w:t>
            </w:r>
            <w:r>
              <w:rPr>
                <w:rFonts w:ascii="Courier New" w:eastAsia="Courier New" w:hAnsi="Courier New" w:cs="Courier New"/>
                <w:color w:val="D19A66"/>
                <w:sz w:val="17"/>
                <w:szCs w:val="17"/>
              </w:rPr>
              <w:t>0</w:t>
            </w:r>
            <w:r>
              <w:rPr>
                <w:rFonts w:ascii="Courier New" w:eastAsia="Courier New" w:hAnsi="Courier New" w:cs="Courier New"/>
                <w:color w:val="ABB2BF"/>
                <w:sz w:val="17"/>
                <w:szCs w:val="17"/>
              </w:rPr>
              <w:t>:</w:t>
            </w:r>
          </w:p>
          <w:p w14:paraId="42C84847"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"Connected to CoreIOT"</w:t>
            </w:r>
            <w:r>
              <w:rPr>
                <w:rFonts w:ascii="Courier New" w:eastAsia="Courier New" w:hAnsi="Courier New" w:cs="Courier New"/>
                <w:color w:val="ABB2BF"/>
                <w:sz w:val="17"/>
                <w:szCs w:val="17"/>
              </w:rPr>
              <w:t>)</w:t>
            </w:r>
          </w:p>
          <w:p w14:paraId="18899779"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subscribe</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"v1/devices/me/rpc/request/+"</w:t>
            </w:r>
            <w:r>
              <w:rPr>
                <w:rFonts w:ascii="Courier New" w:eastAsia="Courier New" w:hAnsi="Courier New" w:cs="Courier New"/>
                <w:color w:val="ABB2BF"/>
                <w:sz w:val="17"/>
                <w:szCs w:val="17"/>
              </w:rPr>
              <w:t>)</w:t>
            </w:r>
          </w:p>
          <w:p w14:paraId="7184C1F7"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else</w:t>
            </w:r>
            <w:r>
              <w:rPr>
                <w:rFonts w:ascii="Courier New" w:eastAsia="Courier New" w:hAnsi="Courier New" w:cs="Courier New"/>
                <w:color w:val="ABB2BF"/>
                <w:sz w:val="17"/>
                <w:szCs w:val="17"/>
              </w:rPr>
              <w:t>:</w:t>
            </w:r>
          </w:p>
          <w:p w14:paraId="0D1205BD"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"Connection failed:"</w:t>
            </w:r>
            <w:r>
              <w:rPr>
                <w:rFonts w:ascii="Courier New" w:eastAsia="Courier New" w:hAnsi="Courier New" w:cs="Courier New"/>
                <w:color w:val="ABB2BF"/>
                <w:sz w:val="17"/>
                <w:szCs w:val="17"/>
              </w:rPr>
              <w:t>, reason_code)</w:t>
            </w:r>
          </w:p>
          <w:p w14:paraId="0772D172" w14:textId="77777777" w:rsidR="001B1D8F" w:rsidRDefault="00000000">
            <w:pPr>
              <w:spacing w:line="245" w:lineRule="auto"/>
            </w:pPr>
            <w:r>
              <w:rPr>
                <w:rFonts w:ascii="Courier New" w:eastAsia="Courier New" w:hAnsi="Courier New" w:cs="Courier New"/>
                <w:color w:val="ABB2BF"/>
                <w:sz w:val="17"/>
                <w:szCs w:val="17"/>
              </w:rPr>
              <w:t xml:space="preserve"> </w:t>
            </w:r>
          </w:p>
          <w:p w14:paraId="5AD9B537" w14:textId="77777777" w:rsidR="001B1D8F" w:rsidRDefault="00000000">
            <w:pPr>
              <w:spacing w:line="245" w:lineRule="auto"/>
            </w:pPr>
            <w:r>
              <w:rPr>
                <w:rFonts w:ascii="Courier New" w:eastAsia="Courier New" w:hAnsi="Courier New" w:cs="Courier New"/>
                <w:color w:val="ABB2BF"/>
                <w:sz w:val="17"/>
                <w:szCs w:val="17"/>
              </w:rPr>
              <w:t xml:space="preserve"> </w:t>
            </w:r>
          </w:p>
          <w:p w14:paraId="6D09DEA9" w14:textId="77777777" w:rsidR="001B1D8F" w:rsidRDefault="00000000">
            <w:pPr>
              <w:spacing w:line="245" w:lineRule="auto"/>
            </w:pPr>
            <w:r>
              <w:rPr>
                <w:rFonts w:ascii="Courier New" w:eastAsia="Courier New" w:hAnsi="Courier New" w:cs="Courier New"/>
                <w:color w:val="C678DD"/>
                <w:sz w:val="17"/>
                <w:szCs w:val="17"/>
              </w:rPr>
              <w:t>def</w:t>
            </w: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on_message</w:t>
            </w:r>
            <w:r>
              <w:rPr>
                <w:rFonts w:ascii="Courier New" w:eastAsia="Courier New" w:hAnsi="Courier New" w:cs="Courier New"/>
                <w:color w:val="ABB2BF"/>
                <w:sz w:val="17"/>
                <w:szCs w:val="17"/>
              </w:rPr>
              <w:t>(client, userdata, msg):</w:t>
            </w:r>
          </w:p>
          <w:p w14:paraId="2EAFF7E0" w14:textId="77777777" w:rsidR="001B1D8F" w:rsidRDefault="00000000">
            <w:pPr>
              <w:spacing w:line="245" w:lineRule="auto"/>
            </w:pPr>
            <w:r>
              <w:rPr>
                <w:rFonts w:ascii="Courier New" w:eastAsia="Courier New" w:hAnsi="Courier New" w:cs="Courier New"/>
                <w:color w:val="ABB2BF"/>
                <w:sz w:val="17"/>
                <w:szCs w:val="17"/>
              </w:rPr>
              <w:t xml:space="preserve">    request_id = msg.topic.</w:t>
            </w:r>
            <w:r>
              <w:rPr>
                <w:rFonts w:ascii="Courier New" w:eastAsia="Courier New" w:hAnsi="Courier New" w:cs="Courier New"/>
                <w:color w:val="61AFEF"/>
                <w:sz w:val="17"/>
                <w:szCs w:val="17"/>
              </w:rPr>
              <w:t>split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w:t>
            </w:r>
            <w:r>
              <w:rPr>
                <w:rFonts w:ascii="Courier New" w:eastAsia="Courier New" w:hAnsi="Courier New" w:cs="Courier New"/>
                <w:color w:val="ABB2BF"/>
                <w:sz w:val="17"/>
                <w:szCs w:val="17"/>
              </w:rPr>
              <w:t>)[-</w:t>
            </w:r>
            <w:r>
              <w:rPr>
                <w:rFonts w:ascii="Courier New" w:eastAsia="Courier New" w:hAnsi="Courier New" w:cs="Courier New"/>
                <w:color w:val="D19A66"/>
                <w:sz w:val="17"/>
                <w:szCs w:val="17"/>
              </w:rPr>
              <w:t>1</w:t>
            </w:r>
            <w:r>
              <w:rPr>
                <w:rFonts w:ascii="Courier New" w:eastAsia="Courier New" w:hAnsi="Courier New" w:cs="Courier New"/>
                <w:color w:val="ABB2BF"/>
                <w:sz w:val="17"/>
                <w:szCs w:val="17"/>
              </w:rPr>
              <w:t>]</w:t>
            </w:r>
          </w:p>
          <w:p w14:paraId="2FC5173B"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try</w:t>
            </w:r>
            <w:r>
              <w:rPr>
                <w:rFonts w:ascii="Courier New" w:eastAsia="Courier New" w:hAnsi="Courier New" w:cs="Courier New"/>
                <w:color w:val="ABB2BF"/>
                <w:sz w:val="17"/>
                <w:szCs w:val="17"/>
              </w:rPr>
              <w:t>:</w:t>
            </w:r>
          </w:p>
          <w:p w14:paraId="3718F785" w14:textId="77777777" w:rsidR="001B1D8F" w:rsidRDefault="00000000">
            <w:pPr>
              <w:spacing w:line="245" w:lineRule="auto"/>
            </w:pPr>
            <w:r>
              <w:rPr>
                <w:rFonts w:ascii="Courier New" w:eastAsia="Courier New" w:hAnsi="Courier New" w:cs="Courier New"/>
                <w:color w:val="ABB2BF"/>
                <w:sz w:val="17"/>
                <w:szCs w:val="17"/>
              </w:rPr>
              <w:t xml:space="preserve">        req = json.</w:t>
            </w:r>
            <w:r>
              <w:rPr>
                <w:rFonts w:ascii="Courier New" w:eastAsia="Courier New" w:hAnsi="Courier New" w:cs="Courier New"/>
                <w:color w:val="61AFEF"/>
                <w:sz w:val="17"/>
                <w:szCs w:val="17"/>
              </w:rPr>
              <w:t>loads</w:t>
            </w:r>
            <w:r>
              <w:rPr>
                <w:rFonts w:ascii="Courier New" w:eastAsia="Courier New" w:hAnsi="Courier New" w:cs="Courier New"/>
                <w:color w:val="ABB2BF"/>
                <w:sz w:val="17"/>
                <w:szCs w:val="17"/>
              </w:rPr>
              <w:t>(msg.payload)</w:t>
            </w:r>
          </w:p>
          <w:p w14:paraId="53DC6EED"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except</w:t>
            </w:r>
            <w:r>
              <w:rPr>
                <w:rFonts w:ascii="Courier New" w:eastAsia="Courier New" w:hAnsi="Courier New" w:cs="Courier New"/>
                <w:color w:val="ABB2BF"/>
                <w:sz w:val="17"/>
                <w:szCs w:val="17"/>
              </w:rPr>
              <w:t xml:space="preserve"> json.JSONDecodeError:</w:t>
            </w:r>
          </w:p>
          <w:p w14:paraId="4A984A1F"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"Invalid RPC payload:"</w:t>
            </w:r>
            <w:r>
              <w:rPr>
                <w:rFonts w:ascii="Courier New" w:eastAsia="Courier New" w:hAnsi="Courier New" w:cs="Courier New"/>
                <w:color w:val="ABB2BF"/>
                <w:sz w:val="17"/>
                <w:szCs w:val="17"/>
              </w:rPr>
              <w:t>, msg.payload)</w:t>
            </w:r>
          </w:p>
          <w:p w14:paraId="4F6060CD"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return</w:t>
            </w:r>
          </w:p>
          <w:p w14:paraId="3F6E74A3" w14:textId="77777777" w:rsidR="001B1D8F" w:rsidRDefault="00000000">
            <w:pPr>
              <w:spacing w:line="245" w:lineRule="auto"/>
            </w:pPr>
            <w:r>
              <w:rPr>
                <w:rFonts w:ascii="Courier New" w:eastAsia="Courier New" w:hAnsi="Courier New" w:cs="Courier New"/>
                <w:color w:val="ABB2BF"/>
                <w:sz w:val="17"/>
                <w:szCs w:val="17"/>
              </w:rPr>
              <w:t xml:space="preserve">    method, params = req.</w:t>
            </w:r>
            <w:r>
              <w:rPr>
                <w:rFonts w:ascii="Courier New" w:eastAsia="Courier New" w:hAnsi="Courier New" w:cs="Courier New"/>
                <w:color w:val="61AFEF"/>
                <w:sz w:val="17"/>
                <w:szCs w:val="17"/>
              </w:rPr>
              <w:t>get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"method"</w:t>
            </w:r>
            <w:r>
              <w:rPr>
                <w:rFonts w:ascii="Courier New" w:eastAsia="Courier New" w:hAnsi="Courier New" w:cs="Courier New"/>
                <w:color w:val="ABB2BF"/>
                <w:sz w:val="17"/>
                <w:szCs w:val="17"/>
              </w:rPr>
              <w:t xml:space="preserve">, </w:t>
            </w:r>
            <w:r>
              <w:rPr>
                <w:rFonts w:ascii="Courier New" w:eastAsia="Courier New" w:hAnsi="Courier New" w:cs="Courier New"/>
                <w:color w:val="98C379"/>
                <w:sz w:val="17"/>
                <w:szCs w:val="17"/>
              </w:rPr>
              <w:t>""</w:t>
            </w:r>
            <w:r>
              <w:rPr>
                <w:rFonts w:ascii="Courier New" w:eastAsia="Courier New" w:hAnsi="Courier New" w:cs="Courier New"/>
                <w:color w:val="ABB2BF"/>
                <w:sz w:val="17"/>
                <w:szCs w:val="17"/>
              </w:rPr>
              <w:t>), req.</w:t>
            </w:r>
            <w:r>
              <w:rPr>
                <w:rFonts w:ascii="Courier New" w:eastAsia="Courier New" w:hAnsi="Courier New" w:cs="Courier New"/>
                <w:color w:val="61AFEF"/>
                <w:sz w:val="17"/>
                <w:szCs w:val="17"/>
              </w:rPr>
              <w:t>get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"params"</w:t>
            </w:r>
            <w:r>
              <w:rPr>
                <w:rFonts w:ascii="Courier New" w:eastAsia="Courier New" w:hAnsi="Courier New" w:cs="Courier New"/>
                <w:color w:val="ABB2BF"/>
                <w:sz w:val="17"/>
                <w:szCs w:val="17"/>
              </w:rPr>
              <w:t>)</w:t>
            </w:r>
          </w:p>
          <w:p w14:paraId="0B7D54BB"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"RPC:"</w:t>
            </w:r>
            <w:r>
              <w:rPr>
                <w:rFonts w:ascii="Courier New" w:eastAsia="Courier New" w:hAnsi="Courier New" w:cs="Courier New"/>
                <w:color w:val="ABB2BF"/>
                <w:sz w:val="17"/>
                <w:szCs w:val="17"/>
              </w:rPr>
              <w:t>, method, params)</w:t>
            </w:r>
          </w:p>
          <w:p w14:paraId="6228304C" w14:textId="77777777" w:rsidR="001B1D8F" w:rsidRDefault="00000000">
            <w:pPr>
              <w:spacing w:line="245" w:lineRule="auto"/>
            </w:pPr>
            <w:r>
              <w:rPr>
                <w:rFonts w:ascii="Courier New" w:eastAsia="Courier New" w:hAnsi="Courier New" w:cs="Courier New"/>
                <w:color w:val="ABB2BF"/>
                <w:sz w:val="17"/>
                <w:szCs w:val="17"/>
              </w:rPr>
              <w:t xml:space="preserve"> </w:t>
            </w:r>
          </w:p>
          <w:p w14:paraId="3AD1AD73" w14:textId="77777777" w:rsidR="001B1D8F" w:rsidRDefault="00000000">
            <w:pPr>
              <w:spacing w:line="245" w:lineRule="auto"/>
            </w:pPr>
            <w:r>
              <w:rPr>
                <w:rFonts w:ascii="Courier New" w:eastAsia="Courier New" w:hAnsi="Courier New" w:cs="Courier New"/>
                <w:color w:val="ABB2BF"/>
                <w:sz w:val="17"/>
                <w:szCs w:val="17"/>
              </w:rPr>
              <w:t xml:space="preserve">    result = </w:t>
            </w:r>
            <w:r>
              <w:rPr>
                <w:rFonts w:ascii="Courier New" w:eastAsia="Courier New" w:hAnsi="Courier New" w:cs="Courier New"/>
                <w:color w:val="D19A66"/>
                <w:sz w:val="17"/>
                <w:szCs w:val="17"/>
              </w:rPr>
              <w:t>None</w:t>
            </w:r>
          </w:p>
          <w:p w14:paraId="18F7E674"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if</w:t>
            </w:r>
            <w:r>
              <w:rPr>
                <w:rFonts w:ascii="Courier New" w:eastAsia="Courier New" w:hAnsi="Courier New" w:cs="Courier New"/>
                <w:color w:val="ABB2BF"/>
                <w:sz w:val="17"/>
                <w:szCs w:val="17"/>
              </w:rPr>
              <w:t xml:space="preserve"> method.</w:t>
            </w:r>
            <w:r>
              <w:rPr>
                <w:rFonts w:ascii="Courier New" w:eastAsia="Courier New" w:hAnsi="Courier New" w:cs="Courier New"/>
                <w:color w:val="61AFEF"/>
                <w:sz w:val="17"/>
                <w:szCs w:val="17"/>
              </w:rPr>
              <w:t>startswith</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"getState"</w:t>
            </w: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getStateLED / getStatePUMP</w:t>
            </w:r>
          </w:p>
          <w:p w14:paraId="7950A32A" w14:textId="77777777" w:rsidR="001B1D8F" w:rsidRDefault="00000000">
            <w:pPr>
              <w:spacing w:line="245" w:lineRule="auto"/>
            </w:pPr>
            <w:r>
              <w:rPr>
                <w:rFonts w:ascii="Courier New" w:eastAsia="Courier New" w:hAnsi="Courier New" w:cs="Courier New"/>
                <w:color w:val="ABB2BF"/>
                <w:sz w:val="17"/>
                <w:szCs w:val="17"/>
              </w:rPr>
              <w:t xml:space="preserve">        result = state.</w:t>
            </w:r>
            <w:r>
              <w:rPr>
                <w:rFonts w:ascii="Courier New" w:eastAsia="Courier New" w:hAnsi="Courier New" w:cs="Courier New"/>
                <w:color w:val="61AFEF"/>
                <w:sz w:val="17"/>
                <w:szCs w:val="17"/>
              </w:rPr>
              <w:t>get</w:t>
            </w:r>
            <w:r>
              <w:rPr>
                <w:rFonts w:ascii="Courier New" w:eastAsia="Courier New" w:hAnsi="Courier New" w:cs="Courier New"/>
                <w:color w:val="ABB2BF"/>
                <w:sz w:val="17"/>
                <w:szCs w:val="17"/>
              </w:rPr>
              <w:t>(method[</w:t>
            </w:r>
            <w:r>
              <w:rPr>
                <w:rFonts w:ascii="Courier New" w:eastAsia="Courier New" w:hAnsi="Courier New" w:cs="Courier New"/>
                <w:color w:val="61AFEF"/>
                <w:sz w:val="17"/>
                <w:szCs w:val="17"/>
              </w:rPr>
              <w:t>len</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"getState"</w:t>
            </w:r>
            <w:r>
              <w:rPr>
                <w:rFonts w:ascii="Courier New" w:eastAsia="Courier New" w:hAnsi="Courier New" w:cs="Courier New"/>
                <w:color w:val="ABB2BF"/>
                <w:sz w:val="17"/>
                <w:szCs w:val="17"/>
              </w:rPr>
              <w:t>):])</w:t>
            </w:r>
          </w:p>
          <w:p w14:paraId="259076D9"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elif</w:t>
            </w:r>
            <w:r>
              <w:rPr>
                <w:rFonts w:ascii="Courier New" w:eastAsia="Courier New" w:hAnsi="Courier New" w:cs="Courier New"/>
                <w:color w:val="ABB2BF"/>
                <w:sz w:val="17"/>
                <w:szCs w:val="17"/>
              </w:rPr>
              <w:t xml:space="preserve"> method.</w:t>
            </w:r>
            <w:r>
              <w:rPr>
                <w:rFonts w:ascii="Courier New" w:eastAsia="Courier New" w:hAnsi="Courier New" w:cs="Courier New"/>
                <w:color w:val="61AFEF"/>
                <w:sz w:val="17"/>
                <w:szCs w:val="17"/>
              </w:rPr>
              <w:t>startswith</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"setState"</w:t>
            </w: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setStateLED / setStatePUMP</w:t>
            </w:r>
          </w:p>
          <w:p w14:paraId="322C2E96" w14:textId="77777777" w:rsidR="001B1D8F" w:rsidRDefault="00000000">
            <w:pPr>
              <w:spacing w:line="245" w:lineRule="auto"/>
            </w:pPr>
            <w:r>
              <w:rPr>
                <w:rFonts w:ascii="Courier New" w:eastAsia="Courier New" w:hAnsi="Courier New" w:cs="Courier New"/>
                <w:color w:val="ABB2BF"/>
                <w:sz w:val="17"/>
                <w:szCs w:val="17"/>
              </w:rPr>
              <w:t xml:space="preserve">        name = method[</w:t>
            </w:r>
            <w:r>
              <w:rPr>
                <w:rFonts w:ascii="Courier New" w:eastAsia="Courier New" w:hAnsi="Courier New" w:cs="Courier New"/>
                <w:color w:val="61AFEF"/>
                <w:sz w:val="17"/>
                <w:szCs w:val="17"/>
              </w:rPr>
              <w:t>len</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"setState"</w:t>
            </w:r>
            <w:r>
              <w:rPr>
                <w:rFonts w:ascii="Courier New" w:eastAsia="Courier New" w:hAnsi="Courier New" w:cs="Courier New"/>
                <w:color w:val="ABB2BF"/>
                <w:sz w:val="17"/>
                <w:szCs w:val="17"/>
              </w:rPr>
              <w:t>):]</w:t>
            </w:r>
          </w:p>
          <w:p w14:paraId="6403FC78"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if</w:t>
            </w:r>
            <w:r>
              <w:rPr>
                <w:rFonts w:ascii="Courier New" w:eastAsia="Courier New" w:hAnsi="Courier New" w:cs="Courier New"/>
                <w:color w:val="ABB2BF"/>
                <w:sz w:val="17"/>
                <w:szCs w:val="17"/>
              </w:rPr>
              <w:t xml:space="preserve"> name </w:t>
            </w:r>
            <w:r>
              <w:rPr>
                <w:rFonts w:ascii="Courier New" w:eastAsia="Courier New" w:hAnsi="Courier New" w:cs="Courier New"/>
                <w:color w:val="C678DD"/>
                <w:sz w:val="17"/>
                <w:szCs w:val="17"/>
              </w:rPr>
              <w:t>in</w:t>
            </w:r>
            <w:r>
              <w:rPr>
                <w:rFonts w:ascii="Courier New" w:eastAsia="Courier New" w:hAnsi="Courier New" w:cs="Courier New"/>
                <w:color w:val="ABB2BF"/>
                <w:sz w:val="17"/>
                <w:szCs w:val="17"/>
              </w:rPr>
              <w:t xml:space="preserve"> state:</w:t>
            </w:r>
          </w:p>
          <w:p w14:paraId="07F9687B" w14:textId="77777777" w:rsidR="001B1D8F" w:rsidRDefault="00000000">
            <w:pPr>
              <w:spacing w:line="245" w:lineRule="auto"/>
            </w:pPr>
            <w:r>
              <w:rPr>
                <w:rFonts w:ascii="Courier New" w:eastAsia="Courier New" w:hAnsi="Courier New" w:cs="Courier New"/>
                <w:color w:val="ABB2BF"/>
                <w:sz w:val="17"/>
                <w:szCs w:val="17"/>
              </w:rPr>
              <w:t xml:space="preserve">            state[name] = </w:t>
            </w:r>
            <w:r>
              <w:rPr>
                <w:rFonts w:ascii="Courier New" w:eastAsia="Courier New" w:hAnsi="Courier New" w:cs="Courier New"/>
                <w:color w:val="61AFEF"/>
                <w:sz w:val="17"/>
                <w:szCs w:val="17"/>
              </w:rPr>
              <w:t>bool</w:t>
            </w:r>
            <w:r>
              <w:rPr>
                <w:rFonts w:ascii="Courier New" w:eastAsia="Courier New" w:hAnsi="Courier New" w:cs="Courier New"/>
                <w:color w:val="ABB2BF"/>
                <w:sz w:val="17"/>
                <w:szCs w:val="17"/>
              </w:rPr>
              <w:t>(params)</w:t>
            </w:r>
          </w:p>
          <w:p w14:paraId="0629E4D8" w14:textId="77777777" w:rsidR="001B1D8F" w:rsidRDefault="00000000">
            <w:pPr>
              <w:spacing w:line="245" w:lineRule="auto"/>
            </w:pPr>
            <w:r>
              <w:rPr>
                <w:rFonts w:ascii="Courier New" w:eastAsia="Courier New" w:hAnsi="Courier New" w:cs="Courier New"/>
                <w:color w:val="ABB2BF"/>
                <w:sz w:val="17"/>
                <w:szCs w:val="17"/>
              </w:rPr>
              <w:t xml:space="preserve">            result = state[name]</w:t>
            </w:r>
          </w:p>
          <w:p w14:paraId="103CE1C0"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publish</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"v1/devices/me/attributes"</w:t>
            </w:r>
            <w:r>
              <w:rPr>
                <w:rFonts w:ascii="Courier New" w:eastAsia="Courier New" w:hAnsi="Courier New" w:cs="Courier New"/>
                <w:color w:val="ABB2BF"/>
                <w:sz w:val="17"/>
                <w:szCs w:val="17"/>
              </w:rPr>
              <w:t>,</w:t>
            </w:r>
          </w:p>
          <w:p w14:paraId="0AAD4DD5" w14:textId="77777777" w:rsidR="001B1D8F" w:rsidRDefault="00000000">
            <w:pPr>
              <w:spacing w:line="245" w:lineRule="auto"/>
            </w:pPr>
            <w:r>
              <w:rPr>
                <w:rFonts w:ascii="Courier New" w:eastAsia="Courier New" w:hAnsi="Courier New" w:cs="Courier New"/>
                <w:color w:val="ABB2BF"/>
                <w:sz w:val="17"/>
                <w:szCs w:val="17"/>
              </w:rPr>
              <w:t xml:space="preserve">                           json.</w:t>
            </w:r>
            <w:r>
              <w:rPr>
                <w:rFonts w:ascii="Courier New" w:eastAsia="Courier New" w:hAnsi="Courier New" w:cs="Courier New"/>
                <w:color w:val="61AFEF"/>
                <w:sz w:val="17"/>
                <w:szCs w:val="17"/>
              </w:rPr>
              <w:t>dumps</w:t>
            </w:r>
            <w:r>
              <w:rPr>
                <w:rFonts w:ascii="Courier New" w:eastAsia="Courier New" w:hAnsi="Courier New" w:cs="Courier New"/>
                <w:color w:val="ABB2BF"/>
                <w:sz w:val="17"/>
                <w:szCs w:val="17"/>
              </w:rPr>
              <w:t>({name.</w:t>
            </w:r>
            <w:r>
              <w:rPr>
                <w:rFonts w:ascii="Courier New" w:eastAsia="Courier New" w:hAnsi="Courier New" w:cs="Courier New"/>
                <w:color w:val="61AFEF"/>
                <w:sz w:val="17"/>
                <w:szCs w:val="17"/>
              </w:rPr>
              <w:t>lower</w:t>
            </w:r>
            <w:r>
              <w:rPr>
                <w:rFonts w:ascii="Courier New" w:eastAsia="Courier New" w:hAnsi="Courier New" w:cs="Courier New"/>
                <w:color w:val="ABB2BF"/>
                <w:sz w:val="17"/>
                <w:szCs w:val="17"/>
              </w:rPr>
              <w:t xml:space="preserve">() + </w:t>
            </w:r>
            <w:r>
              <w:rPr>
                <w:rFonts w:ascii="Courier New" w:eastAsia="Courier New" w:hAnsi="Courier New" w:cs="Courier New"/>
                <w:color w:val="98C379"/>
                <w:sz w:val="17"/>
                <w:szCs w:val="17"/>
              </w:rPr>
              <w:t>"_state"</w:t>
            </w:r>
            <w:r>
              <w:rPr>
                <w:rFonts w:ascii="Courier New" w:eastAsia="Courier New" w:hAnsi="Courier New" w:cs="Courier New"/>
                <w:color w:val="ABB2BF"/>
                <w:sz w:val="17"/>
                <w:szCs w:val="17"/>
              </w:rPr>
              <w:t>: result}))</w:t>
            </w:r>
          </w:p>
          <w:p w14:paraId="358F9801"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Reply so the switch widget knows the command succeeded</w:t>
            </w:r>
          </w:p>
          <w:p w14:paraId="60C73DF8"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publish</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"v1/devices/me/rpc/response/"</w:t>
            </w:r>
            <w:r>
              <w:rPr>
                <w:rFonts w:ascii="Courier New" w:eastAsia="Courier New" w:hAnsi="Courier New" w:cs="Courier New"/>
                <w:color w:val="ABB2BF"/>
                <w:sz w:val="17"/>
                <w:szCs w:val="17"/>
              </w:rPr>
              <w:t xml:space="preserve"> + request_id,</w:t>
            </w:r>
          </w:p>
          <w:p w14:paraId="56A14A9A" w14:textId="77777777" w:rsidR="001B1D8F" w:rsidRDefault="00000000">
            <w:pPr>
              <w:spacing w:line="245" w:lineRule="auto"/>
            </w:pPr>
            <w:r>
              <w:rPr>
                <w:rFonts w:ascii="Courier New" w:eastAsia="Courier New" w:hAnsi="Courier New" w:cs="Courier New"/>
                <w:color w:val="ABB2BF"/>
                <w:sz w:val="17"/>
                <w:szCs w:val="17"/>
              </w:rPr>
              <w:t xml:space="preserve">                   json.</w:t>
            </w:r>
            <w:r>
              <w:rPr>
                <w:rFonts w:ascii="Courier New" w:eastAsia="Courier New" w:hAnsi="Courier New" w:cs="Courier New"/>
                <w:color w:val="61AFEF"/>
                <w:sz w:val="17"/>
                <w:szCs w:val="17"/>
              </w:rPr>
              <w:t>dumps</w:t>
            </w:r>
            <w:r>
              <w:rPr>
                <w:rFonts w:ascii="Courier New" w:eastAsia="Courier New" w:hAnsi="Courier New" w:cs="Courier New"/>
                <w:color w:val="ABB2BF"/>
                <w:sz w:val="17"/>
                <w:szCs w:val="17"/>
              </w:rPr>
              <w:t>(result))</w:t>
            </w:r>
          </w:p>
          <w:p w14:paraId="04B7EB49" w14:textId="77777777" w:rsidR="001B1D8F" w:rsidRDefault="00000000">
            <w:pPr>
              <w:spacing w:line="245" w:lineRule="auto"/>
            </w:pPr>
            <w:r>
              <w:rPr>
                <w:rFonts w:ascii="Courier New" w:eastAsia="Courier New" w:hAnsi="Courier New" w:cs="Courier New"/>
                <w:color w:val="ABB2BF"/>
                <w:sz w:val="17"/>
                <w:szCs w:val="17"/>
              </w:rPr>
              <w:t xml:space="preserve"> </w:t>
            </w:r>
          </w:p>
          <w:p w14:paraId="1ECA143B" w14:textId="77777777" w:rsidR="001B1D8F" w:rsidRDefault="00000000">
            <w:pPr>
              <w:spacing w:line="245" w:lineRule="auto"/>
            </w:pPr>
            <w:r>
              <w:rPr>
                <w:rFonts w:ascii="Courier New" w:eastAsia="Courier New" w:hAnsi="Courier New" w:cs="Courier New"/>
                <w:color w:val="ABB2BF"/>
                <w:sz w:val="17"/>
                <w:szCs w:val="17"/>
              </w:rPr>
              <w:t xml:space="preserve"> </w:t>
            </w:r>
          </w:p>
          <w:p w14:paraId="4976E490" w14:textId="77777777" w:rsidR="001B1D8F" w:rsidRDefault="00000000">
            <w:pPr>
              <w:spacing w:line="245" w:lineRule="auto"/>
            </w:pPr>
            <w:r>
              <w:rPr>
                <w:rFonts w:ascii="Courier New" w:eastAsia="Courier New" w:hAnsi="Courier New" w:cs="Courier New"/>
                <w:color w:val="ABB2BF"/>
                <w:sz w:val="17"/>
                <w:szCs w:val="17"/>
              </w:rPr>
              <w:t>client = mqtt.</w:t>
            </w:r>
            <w:r>
              <w:rPr>
                <w:rFonts w:ascii="Courier New" w:eastAsia="Courier New" w:hAnsi="Courier New" w:cs="Courier New"/>
                <w:color w:val="61AFEF"/>
                <w:sz w:val="17"/>
                <w:szCs w:val="17"/>
              </w:rPr>
              <w:t>Client</w:t>
            </w:r>
            <w:r>
              <w:rPr>
                <w:rFonts w:ascii="Courier New" w:eastAsia="Courier New" w:hAnsi="Courier New" w:cs="Courier New"/>
                <w:color w:val="ABB2BF"/>
                <w:sz w:val="17"/>
                <w:szCs w:val="17"/>
              </w:rPr>
              <w:t>(mqtt.CallbackAPIVersion.</w:t>
            </w:r>
            <w:r>
              <w:rPr>
                <w:rFonts w:ascii="Courier New" w:eastAsia="Courier New" w:hAnsi="Courier New" w:cs="Courier New"/>
                <w:color w:val="E5C07B"/>
                <w:sz w:val="17"/>
                <w:szCs w:val="17"/>
              </w:rPr>
              <w:t>VERSION2</w:t>
            </w:r>
            <w:r>
              <w:rPr>
                <w:rFonts w:ascii="Courier New" w:eastAsia="Courier New" w:hAnsi="Courier New" w:cs="Courier New"/>
                <w:color w:val="ABB2BF"/>
                <w:sz w:val="17"/>
                <w:szCs w:val="17"/>
              </w:rPr>
              <w:t>,</w:t>
            </w:r>
          </w:p>
          <w:p w14:paraId="712B4CF0" w14:textId="77777777" w:rsidR="001B1D8F" w:rsidRDefault="00000000">
            <w:pPr>
              <w:spacing w:line="245" w:lineRule="auto"/>
            </w:pPr>
            <w:r>
              <w:rPr>
                <w:rFonts w:ascii="Courier New" w:eastAsia="Courier New" w:hAnsi="Courier New" w:cs="Courier New"/>
                <w:color w:val="ABB2BF"/>
                <w:sz w:val="17"/>
                <w:szCs w:val="17"/>
              </w:rPr>
              <w:t xml:space="preserve">                     client_id=</w:t>
            </w:r>
            <w:r>
              <w:rPr>
                <w:rFonts w:ascii="Courier New" w:eastAsia="Courier New" w:hAnsi="Courier New" w:cs="Courier New"/>
                <w:color w:val="98C379"/>
                <w:sz w:val="17"/>
                <w:szCs w:val="17"/>
              </w:rPr>
              <w:t>"LAB1_PYTHON_DEVICE"</w:t>
            </w:r>
            <w:r>
              <w:rPr>
                <w:rFonts w:ascii="Courier New" w:eastAsia="Courier New" w:hAnsi="Courier New" w:cs="Courier New"/>
                <w:color w:val="ABB2BF"/>
                <w:sz w:val="17"/>
                <w:szCs w:val="17"/>
              </w:rPr>
              <w:t>)</w:t>
            </w:r>
          </w:p>
          <w:p w14:paraId="25339138" w14:textId="77777777" w:rsidR="001B1D8F" w:rsidRDefault="00000000">
            <w:pPr>
              <w:spacing w:line="245" w:lineRule="auto"/>
            </w:pPr>
            <w:r>
              <w:rPr>
                <w:rFonts w:ascii="Courier New" w:eastAsia="Courier New" w:hAnsi="Courier New" w:cs="Courier New"/>
                <w:color w:val="ABB2BF"/>
                <w:sz w:val="17"/>
                <w:szCs w:val="17"/>
              </w:rPr>
              <w:t>client.</w:t>
            </w:r>
            <w:r>
              <w:rPr>
                <w:rFonts w:ascii="Courier New" w:eastAsia="Courier New" w:hAnsi="Courier New" w:cs="Courier New"/>
                <w:color w:val="61AFEF"/>
                <w:sz w:val="17"/>
                <w:szCs w:val="17"/>
              </w:rPr>
              <w:t>username_pw_set</w:t>
            </w:r>
            <w:r>
              <w:rPr>
                <w:rFonts w:ascii="Courier New" w:eastAsia="Courier New" w:hAnsi="Courier New" w:cs="Courier New"/>
                <w:color w:val="ABB2BF"/>
                <w:sz w:val="17"/>
                <w:szCs w:val="17"/>
              </w:rPr>
              <w:t>(</w:t>
            </w:r>
            <w:r>
              <w:rPr>
                <w:rFonts w:ascii="Courier New" w:eastAsia="Courier New" w:hAnsi="Courier New" w:cs="Courier New"/>
                <w:color w:val="E5C07B"/>
                <w:sz w:val="17"/>
                <w:szCs w:val="17"/>
              </w:rPr>
              <w:t>ACCESS_TOKEN</w:t>
            </w:r>
            <w:r>
              <w:rPr>
                <w:rFonts w:ascii="Courier New" w:eastAsia="Courier New" w:hAnsi="Courier New" w:cs="Courier New"/>
                <w:color w:val="ABB2BF"/>
                <w:sz w:val="17"/>
                <w:szCs w:val="17"/>
              </w:rPr>
              <w:t xml:space="preserve">)           </w:t>
            </w:r>
            <w:r>
              <w:rPr>
                <w:rFonts w:ascii="Courier New" w:eastAsia="Courier New" w:hAnsi="Courier New" w:cs="Courier New"/>
                <w:i/>
                <w:iCs/>
                <w:color w:val="7F848E"/>
                <w:sz w:val="17"/>
                <w:szCs w:val="17"/>
              </w:rPr>
              <w:t># token = username</w:t>
            </w:r>
          </w:p>
          <w:p w14:paraId="4656D8E6" w14:textId="77777777" w:rsidR="001B1D8F" w:rsidRDefault="00000000">
            <w:pPr>
              <w:spacing w:line="245" w:lineRule="auto"/>
            </w:pPr>
            <w:r>
              <w:rPr>
                <w:rFonts w:ascii="Courier New" w:eastAsia="Courier New" w:hAnsi="Courier New" w:cs="Courier New"/>
                <w:color w:val="ABB2BF"/>
                <w:sz w:val="17"/>
                <w:szCs w:val="17"/>
              </w:rPr>
              <w:t>client.on_connect = on_connect</w:t>
            </w:r>
          </w:p>
          <w:p w14:paraId="0CCBDB4E" w14:textId="77777777" w:rsidR="001B1D8F" w:rsidRDefault="00000000">
            <w:pPr>
              <w:spacing w:line="245" w:lineRule="auto"/>
            </w:pPr>
            <w:r>
              <w:rPr>
                <w:rFonts w:ascii="Courier New" w:eastAsia="Courier New" w:hAnsi="Courier New" w:cs="Courier New"/>
                <w:color w:val="ABB2BF"/>
                <w:sz w:val="17"/>
                <w:szCs w:val="17"/>
              </w:rPr>
              <w:t>client.on_message = on_message</w:t>
            </w:r>
          </w:p>
          <w:p w14:paraId="03A8FA75" w14:textId="77777777" w:rsidR="001B1D8F" w:rsidRDefault="00000000">
            <w:pPr>
              <w:spacing w:line="245" w:lineRule="auto"/>
            </w:pPr>
            <w:r>
              <w:rPr>
                <w:rFonts w:ascii="Courier New" w:eastAsia="Courier New" w:hAnsi="Courier New" w:cs="Courier New"/>
                <w:color w:val="ABB2BF"/>
                <w:sz w:val="17"/>
                <w:szCs w:val="17"/>
              </w:rPr>
              <w:t>client.</w:t>
            </w:r>
            <w:r>
              <w:rPr>
                <w:rFonts w:ascii="Courier New" w:eastAsia="Courier New" w:hAnsi="Courier New" w:cs="Courier New"/>
                <w:color w:val="61AFEF"/>
                <w:sz w:val="17"/>
                <w:szCs w:val="17"/>
              </w:rPr>
              <w:t>connect</w:t>
            </w:r>
            <w:r>
              <w:rPr>
                <w:rFonts w:ascii="Courier New" w:eastAsia="Courier New" w:hAnsi="Courier New" w:cs="Courier New"/>
                <w:color w:val="ABB2BF"/>
                <w:sz w:val="17"/>
                <w:szCs w:val="17"/>
              </w:rPr>
              <w:t>(</w:t>
            </w:r>
            <w:r>
              <w:rPr>
                <w:rFonts w:ascii="Courier New" w:eastAsia="Courier New" w:hAnsi="Courier New" w:cs="Courier New"/>
                <w:color w:val="E5C07B"/>
                <w:sz w:val="17"/>
                <w:szCs w:val="17"/>
              </w:rPr>
              <w:t>BROKER</w:t>
            </w:r>
            <w:r>
              <w:rPr>
                <w:rFonts w:ascii="Courier New" w:eastAsia="Courier New" w:hAnsi="Courier New" w:cs="Courier New"/>
                <w:color w:val="ABB2BF"/>
                <w:sz w:val="17"/>
                <w:szCs w:val="17"/>
              </w:rPr>
              <w:t xml:space="preserve">, </w:t>
            </w:r>
            <w:r>
              <w:rPr>
                <w:rFonts w:ascii="Courier New" w:eastAsia="Courier New" w:hAnsi="Courier New" w:cs="Courier New"/>
                <w:color w:val="E5C07B"/>
                <w:sz w:val="17"/>
                <w:szCs w:val="17"/>
              </w:rPr>
              <w:t>PORT</w:t>
            </w:r>
            <w:r>
              <w:rPr>
                <w:rFonts w:ascii="Courier New" w:eastAsia="Courier New" w:hAnsi="Courier New" w:cs="Courier New"/>
                <w:color w:val="ABB2BF"/>
                <w:sz w:val="17"/>
                <w:szCs w:val="17"/>
              </w:rPr>
              <w:t>, keepalive=</w:t>
            </w:r>
            <w:r>
              <w:rPr>
                <w:rFonts w:ascii="Courier New" w:eastAsia="Courier New" w:hAnsi="Courier New" w:cs="Courier New"/>
                <w:color w:val="D19A66"/>
                <w:sz w:val="17"/>
                <w:szCs w:val="17"/>
              </w:rPr>
              <w:t>60</w:t>
            </w:r>
            <w:r>
              <w:rPr>
                <w:rFonts w:ascii="Courier New" w:eastAsia="Courier New" w:hAnsi="Courier New" w:cs="Courier New"/>
                <w:color w:val="ABB2BF"/>
                <w:sz w:val="17"/>
                <w:szCs w:val="17"/>
              </w:rPr>
              <w:t>)</w:t>
            </w:r>
          </w:p>
          <w:p w14:paraId="049D1A0C" w14:textId="77777777" w:rsidR="001B1D8F" w:rsidRDefault="00000000">
            <w:pPr>
              <w:spacing w:line="245" w:lineRule="auto"/>
            </w:pPr>
            <w:r>
              <w:rPr>
                <w:rFonts w:ascii="Courier New" w:eastAsia="Courier New" w:hAnsi="Courier New" w:cs="Courier New"/>
                <w:color w:val="ABB2BF"/>
                <w:sz w:val="17"/>
                <w:szCs w:val="17"/>
              </w:rPr>
              <w:t>client.</w:t>
            </w:r>
            <w:r>
              <w:rPr>
                <w:rFonts w:ascii="Courier New" w:eastAsia="Courier New" w:hAnsi="Courier New" w:cs="Courier New"/>
                <w:color w:val="61AFEF"/>
                <w:sz w:val="17"/>
                <w:szCs w:val="17"/>
              </w:rPr>
              <w:t>loop_start</w:t>
            </w:r>
            <w:r>
              <w:rPr>
                <w:rFonts w:ascii="Courier New" w:eastAsia="Courier New" w:hAnsi="Courier New" w:cs="Courier New"/>
                <w:color w:val="ABB2BF"/>
                <w:sz w:val="17"/>
                <w:szCs w:val="17"/>
              </w:rPr>
              <w:t>()</w:t>
            </w:r>
          </w:p>
          <w:p w14:paraId="19FCF309" w14:textId="77777777" w:rsidR="001B1D8F" w:rsidRDefault="00000000">
            <w:pPr>
              <w:spacing w:line="245" w:lineRule="auto"/>
            </w:pPr>
            <w:r>
              <w:rPr>
                <w:rFonts w:ascii="Courier New" w:eastAsia="Courier New" w:hAnsi="Courier New" w:cs="Courier New"/>
                <w:color w:val="ABB2BF"/>
                <w:sz w:val="17"/>
                <w:szCs w:val="17"/>
              </w:rPr>
              <w:t xml:space="preserve"> </w:t>
            </w:r>
          </w:p>
          <w:p w14:paraId="18046E59" w14:textId="77777777" w:rsidR="001B1D8F" w:rsidRDefault="00000000">
            <w:pPr>
              <w:spacing w:line="245" w:lineRule="auto"/>
            </w:pPr>
            <w:r>
              <w:rPr>
                <w:rFonts w:ascii="Courier New" w:eastAsia="Courier New" w:hAnsi="Courier New" w:cs="Courier New"/>
                <w:color w:val="C678DD"/>
                <w:sz w:val="17"/>
                <w:szCs w:val="17"/>
              </w:rPr>
              <w:t>try</w:t>
            </w:r>
            <w:r>
              <w:rPr>
                <w:rFonts w:ascii="Courier New" w:eastAsia="Courier New" w:hAnsi="Courier New" w:cs="Courier New"/>
                <w:color w:val="ABB2BF"/>
                <w:sz w:val="17"/>
                <w:szCs w:val="17"/>
              </w:rPr>
              <w:t>:</w:t>
            </w:r>
          </w:p>
          <w:p w14:paraId="7D0A0A25"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C678DD"/>
                <w:sz w:val="17"/>
                <w:szCs w:val="17"/>
              </w:rPr>
              <w:t>while</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True</w:t>
            </w:r>
            <w:r>
              <w:rPr>
                <w:rFonts w:ascii="Courier New" w:eastAsia="Courier New" w:hAnsi="Courier New" w:cs="Courier New"/>
                <w:color w:val="ABB2BF"/>
                <w:sz w:val="17"/>
                <w:szCs w:val="17"/>
              </w:rPr>
              <w:t>:</w:t>
            </w:r>
          </w:p>
          <w:p w14:paraId="05342807" w14:textId="77777777" w:rsidR="001B1D8F" w:rsidRDefault="00000000">
            <w:pPr>
              <w:spacing w:line="245" w:lineRule="auto"/>
            </w:pPr>
            <w:r>
              <w:rPr>
                <w:rFonts w:ascii="Courier New" w:eastAsia="Courier New" w:hAnsi="Courier New" w:cs="Courier New"/>
                <w:color w:val="ABB2BF"/>
                <w:sz w:val="17"/>
                <w:szCs w:val="17"/>
              </w:rPr>
              <w:t xml:space="preserve">        data = {</w:t>
            </w:r>
            <w:r>
              <w:rPr>
                <w:rFonts w:ascii="Courier New" w:eastAsia="Courier New" w:hAnsi="Courier New" w:cs="Courier New"/>
                <w:color w:val="98C379"/>
                <w:sz w:val="17"/>
                <w:szCs w:val="17"/>
              </w:rPr>
              <w:t>"temperature"</w:t>
            </w: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round</w:t>
            </w:r>
            <w:r>
              <w:rPr>
                <w:rFonts w:ascii="Courier New" w:eastAsia="Courier New" w:hAnsi="Courier New" w:cs="Courier New"/>
                <w:color w:val="ABB2BF"/>
                <w:sz w:val="17"/>
                <w:szCs w:val="17"/>
              </w:rPr>
              <w:t>(random.</w:t>
            </w:r>
            <w:r>
              <w:rPr>
                <w:rFonts w:ascii="Courier New" w:eastAsia="Courier New" w:hAnsi="Courier New" w:cs="Courier New"/>
                <w:color w:val="61AFEF"/>
                <w:sz w:val="17"/>
                <w:szCs w:val="17"/>
              </w:rPr>
              <w:t>uniform</w:t>
            </w:r>
            <w:r>
              <w:rPr>
                <w:rFonts w:ascii="Courier New" w:eastAsia="Courier New" w:hAnsi="Courier New" w:cs="Courier New"/>
                <w:color w:val="ABB2BF"/>
                <w:sz w:val="17"/>
                <w:szCs w:val="17"/>
              </w:rPr>
              <w:t>(</w:t>
            </w:r>
            <w:r>
              <w:rPr>
                <w:rFonts w:ascii="Courier New" w:eastAsia="Courier New" w:hAnsi="Courier New" w:cs="Courier New"/>
                <w:color w:val="D19A66"/>
                <w:sz w:val="17"/>
                <w:szCs w:val="17"/>
              </w:rPr>
              <w:t>25</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35</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1</w:t>
            </w:r>
            <w:r>
              <w:rPr>
                <w:rFonts w:ascii="Courier New" w:eastAsia="Courier New" w:hAnsi="Courier New" w:cs="Courier New"/>
                <w:color w:val="ABB2BF"/>
                <w:sz w:val="17"/>
                <w:szCs w:val="17"/>
              </w:rPr>
              <w:t>),</w:t>
            </w:r>
          </w:p>
          <w:p w14:paraId="3CF04E50"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98C379"/>
                <w:sz w:val="17"/>
                <w:szCs w:val="17"/>
              </w:rPr>
              <w:t>"humidity"</w:t>
            </w: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round</w:t>
            </w:r>
            <w:r>
              <w:rPr>
                <w:rFonts w:ascii="Courier New" w:eastAsia="Courier New" w:hAnsi="Courier New" w:cs="Courier New"/>
                <w:color w:val="ABB2BF"/>
                <w:sz w:val="17"/>
                <w:szCs w:val="17"/>
              </w:rPr>
              <w:t>(random.</w:t>
            </w:r>
            <w:r>
              <w:rPr>
                <w:rFonts w:ascii="Courier New" w:eastAsia="Courier New" w:hAnsi="Courier New" w:cs="Courier New"/>
                <w:color w:val="61AFEF"/>
                <w:sz w:val="17"/>
                <w:szCs w:val="17"/>
              </w:rPr>
              <w:t>uniform</w:t>
            </w:r>
            <w:r>
              <w:rPr>
                <w:rFonts w:ascii="Courier New" w:eastAsia="Courier New" w:hAnsi="Courier New" w:cs="Courier New"/>
                <w:color w:val="ABB2BF"/>
                <w:sz w:val="17"/>
                <w:szCs w:val="17"/>
              </w:rPr>
              <w:t>(</w:t>
            </w:r>
            <w:r>
              <w:rPr>
                <w:rFonts w:ascii="Courier New" w:eastAsia="Courier New" w:hAnsi="Courier New" w:cs="Courier New"/>
                <w:color w:val="D19A66"/>
                <w:sz w:val="17"/>
                <w:szCs w:val="17"/>
              </w:rPr>
              <w:t>50</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85</w:t>
            </w:r>
            <w:r>
              <w:rPr>
                <w:rFonts w:ascii="Courier New" w:eastAsia="Courier New" w:hAnsi="Courier New" w:cs="Courier New"/>
                <w:color w:val="ABB2BF"/>
                <w:sz w:val="17"/>
                <w:szCs w:val="17"/>
              </w:rPr>
              <w:t xml:space="preserve">), </w:t>
            </w:r>
            <w:r>
              <w:rPr>
                <w:rFonts w:ascii="Courier New" w:eastAsia="Courier New" w:hAnsi="Courier New" w:cs="Courier New"/>
                <w:color w:val="D19A66"/>
                <w:sz w:val="17"/>
                <w:szCs w:val="17"/>
              </w:rPr>
              <w:t>1</w:t>
            </w:r>
            <w:r>
              <w:rPr>
                <w:rFonts w:ascii="Courier New" w:eastAsia="Courier New" w:hAnsi="Courier New" w:cs="Courier New"/>
                <w:color w:val="ABB2BF"/>
                <w:sz w:val="17"/>
                <w:szCs w:val="17"/>
              </w:rPr>
              <w:t>)}</w:t>
            </w:r>
          </w:p>
          <w:p w14:paraId="69F92E9F"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publish</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"v1/devices/me/telemetry"</w:t>
            </w:r>
            <w:r>
              <w:rPr>
                <w:rFonts w:ascii="Courier New" w:eastAsia="Courier New" w:hAnsi="Courier New" w:cs="Courier New"/>
                <w:color w:val="ABB2BF"/>
                <w:sz w:val="17"/>
                <w:szCs w:val="17"/>
              </w:rPr>
              <w:t>, json.</w:t>
            </w:r>
            <w:r>
              <w:rPr>
                <w:rFonts w:ascii="Courier New" w:eastAsia="Courier New" w:hAnsi="Courier New" w:cs="Courier New"/>
                <w:color w:val="61AFEF"/>
                <w:sz w:val="17"/>
                <w:szCs w:val="17"/>
              </w:rPr>
              <w:t>dumps</w:t>
            </w:r>
            <w:r>
              <w:rPr>
                <w:rFonts w:ascii="Courier New" w:eastAsia="Courier New" w:hAnsi="Courier New" w:cs="Courier New"/>
                <w:color w:val="ABB2BF"/>
                <w:sz w:val="17"/>
                <w:szCs w:val="17"/>
              </w:rPr>
              <w:t>(data), qos=</w:t>
            </w:r>
            <w:r>
              <w:rPr>
                <w:rFonts w:ascii="Courier New" w:eastAsia="Courier New" w:hAnsi="Courier New" w:cs="Courier New"/>
                <w:color w:val="D19A66"/>
                <w:sz w:val="17"/>
                <w:szCs w:val="17"/>
              </w:rPr>
              <w:t>1</w:t>
            </w:r>
            <w:r>
              <w:rPr>
                <w:rFonts w:ascii="Courier New" w:eastAsia="Courier New" w:hAnsi="Courier New" w:cs="Courier New"/>
                <w:color w:val="ABB2BF"/>
                <w:sz w:val="17"/>
                <w:szCs w:val="17"/>
              </w:rPr>
              <w:t>)</w:t>
            </w:r>
          </w:p>
          <w:p w14:paraId="177E889E"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"Sent:"</w:t>
            </w:r>
            <w:r>
              <w:rPr>
                <w:rFonts w:ascii="Courier New" w:eastAsia="Courier New" w:hAnsi="Courier New" w:cs="Courier New"/>
                <w:color w:val="ABB2BF"/>
                <w:sz w:val="17"/>
                <w:szCs w:val="17"/>
              </w:rPr>
              <w:t>, data)</w:t>
            </w:r>
          </w:p>
          <w:p w14:paraId="6C4BDCBA" w14:textId="77777777" w:rsidR="001B1D8F" w:rsidRDefault="00000000">
            <w:pPr>
              <w:spacing w:line="245" w:lineRule="auto"/>
            </w:pPr>
            <w:r>
              <w:rPr>
                <w:rFonts w:ascii="Courier New" w:eastAsia="Courier New" w:hAnsi="Courier New" w:cs="Courier New"/>
                <w:color w:val="ABB2BF"/>
                <w:sz w:val="17"/>
                <w:szCs w:val="17"/>
              </w:rPr>
              <w:t xml:space="preserve">        time.</w:t>
            </w:r>
            <w:r>
              <w:rPr>
                <w:rFonts w:ascii="Courier New" w:eastAsia="Courier New" w:hAnsi="Courier New" w:cs="Courier New"/>
                <w:color w:val="61AFEF"/>
                <w:sz w:val="17"/>
                <w:szCs w:val="17"/>
              </w:rPr>
              <w:t>sleep</w:t>
            </w:r>
            <w:r>
              <w:rPr>
                <w:rFonts w:ascii="Courier New" w:eastAsia="Courier New" w:hAnsi="Courier New" w:cs="Courier New"/>
                <w:color w:val="ABB2BF"/>
                <w:sz w:val="17"/>
                <w:szCs w:val="17"/>
              </w:rPr>
              <w:t>(</w:t>
            </w:r>
            <w:r>
              <w:rPr>
                <w:rFonts w:ascii="Courier New" w:eastAsia="Courier New" w:hAnsi="Courier New" w:cs="Courier New"/>
                <w:color w:val="D19A66"/>
                <w:sz w:val="17"/>
                <w:szCs w:val="17"/>
              </w:rPr>
              <w:t>5</w:t>
            </w:r>
            <w:r>
              <w:rPr>
                <w:rFonts w:ascii="Courier New" w:eastAsia="Courier New" w:hAnsi="Courier New" w:cs="Courier New"/>
                <w:color w:val="ABB2BF"/>
                <w:sz w:val="17"/>
                <w:szCs w:val="17"/>
              </w:rPr>
              <w:t>)</w:t>
            </w:r>
          </w:p>
          <w:p w14:paraId="355FC8C7" w14:textId="77777777" w:rsidR="001B1D8F" w:rsidRDefault="00000000">
            <w:pPr>
              <w:spacing w:line="245" w:lineRule="auto"/>
            </w:pPr>
            <w:r>
              <w:rPr>
                <w:rFonts w:ascii="Courier New" w:eastAsia="Courier New" w:hAnsi="Courier New" w:cs="Courier New"/>
                <w:color w:val="C678DD"/>
                <w:sz w:val="17"/>
                <w:szCs w:val="17"/>
              </w:rPr>
              <w:t>except</w:t>
            </w:r>
            <w:r>
              <w:rPr>
                <w:rFonts w:ascii="Courier New" w:eastAsia="Courier New" w:hAnsi="Courier New" w:cs="Courier New"/>
                <w:color w:val="ABB2BF"/>
                <w:sz w:val="17"/>
                <w:szCs w:val="17"/>
              </w:rPr>
              <w:t xml:space="preserve"> KeyboardInterrupt:</w:t>
            </w:r>
          </w:p>
          <w:p w14:paraId="36A641DA" w14:textId="77777777" w:rsidR="001B1D8F" w:rsidRDefault="00000000">
            <w:pPr>
              <w:spacing w:line="245" w:lineRule="auto"/>
            </w:pPr>
            <w:r>
              <w:rPr>
                <w:rFonts w:ascii="Courier New" w:eastAsia="Courier New" w:hAnsi="Courier New" w:cs="Courier New"/>
                <w:color w:val="ABB2BF"/>
                <w:sz w:val="17"/>
                <w:szCs w:val="17"/>
              </w:rPr>
              <w:t xml:space="preserve">    </w:t>
            </w:r>
            <w:r>
              <w:rPr>
                <w:rFonts w:ascii="Courier New" w:eastAsia="Courier New" w:hAnsi="Courier New" w:cs="Courier New"/>
                <w:color w:val="61AFEF"/>
                <w:sz w:val="17"/>
                <w:szCs w:val="17"/>
              </w:rPr>
              <w:t>print</w:t>
            </w:r>
            <w:r>
              <w:rPr>
                <w:rFonts w:ascii="Courier New" w:eastAsia="Courier New" w:hAnsi="Courier New" w:cs="Courier New"/>
                <w:color w:val="ABB2BF"/>
                <w:sz w:val="17"/>
                <w:szCs w:val="17"/>
              </w:rPr>
              <w:t>(</w:t>
            </w:r>
            <w:r>
              <w:rPr>
                <w:rFonts w:ascii="Courier New" w:eastAsia="Courier New" w:hAnsi="Courier New" w:cs="Courier New"/>
                <w:color w:val="98C379"/>
                <w:sz w:val="17"/>
                <w:szCs w:val="17"/>
              </w:rPr>
              <w:t>"Stopping..."</w:t>
            </w:r>
            <w:r>
              <w:rPr>
                <w:rFonts w:ascii="Courier New" w:eastAsia="Courier New" w:hAnsi="Courier New" w:cs="Courier New"/>
                <w:color w:val="ABB2BF"/>
                <w:sz w:val="17"/>
                <w:szCs w:val="17"/>
              </w:rPr>
              <w:t>)</w:t>
            </w:r>
          </w:p>
          <w:p w14:paraId="23390D95" w14:textId="77777777" w:rsidR="001B1D8F" w:rsidRDefault="00000000">
            <w:pPr>
              <w:spacing w:line="245" w:lineRule="auto"/>
            </w:pPr>
            <w:r>
              <w:rPr>
                <w:rFonts w:ascii="Courier New" w:eastAsia="Courier New" w:hAnsi="Courier New" w:cs="Courier New"/>
                <w:color w:val="C678DD"/>
                <w:sz w:val="17"/>
                <w:szCs w:val="17"/>
              </w:rPr>
              <w:t>finally</w:t>
            </w:r>
            <w:r>
              <w:rPr>
                <w:rFonts w:ascii="Courier New" w:eastAsia="Courier New" w:hAnsi="Courier New" w:cs="Courier New"/>
                <w:color w:val="ABB2BF"/>
                <w:sz w:val="17"/>
                <w:szCs w:val="17"/>
              </w:rPr>
              <w:t>:</w:t>
            </w:r>
          </w:p>
          <w:p w14:paraId="5ECAC83F"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loop_stop</w:t>
            </w:r>
            <w:r>
              <w:rPr>
                <w:rFonts w:ascii="Courier New" w:eastAsia="Courier New" w:hAnsi="Courier New" w:cs="Courier New"/>
                <w:color w:val="ABB2BF"/>
                <w:sz w:val="17"/>
                <w:szCs w:val="17"/>
              </w:rPr>
              <w:t>()</w:t>
            </w:r>
          </w:p>
          <w:p w14:paraId="2470FECB" w14:textId="77777777" w:rsidR="001B1D8F" w:rsidRDefault="00000000">
            <w:pPr>
              <w:spacing w:line="245" w:lineRule="auto"/>
            </w:pPr>
            <w:r>
              <w:rPr>
                <w:rFonts w:ascii="Courier New" w:eastAsia="Courier New" w:hAnsi="Courier New" w:cs="Courier New"/>
                <w:color w:val="ABB2BF"/>
                <w:sz w:val="17"/>
                <w:szCs w:val="17"/>
              </w:rPr>
              <w:t xml:space="preserve">    client.</w:t>
            </w:r>
            <w:r>
              <w:rPr>
                <w:rFonts w:ascii="Courier New" w:eastAsia="Courier New" w:hAnsi="Courier New" w:cs="Courier New"/>
                <w:color w:val="61AFEF"/>
                <w:sz w:val="17"/>
                <w:szCs w:val="17"/>
              </w:rPr>
              <w:t>disconnect</w:t>
            </w:r>
            <w:r>
              <w:rPr>
                <w:rFonts w:ascii="Courier New" w:eastAsia="Courier New" w:hAnsi="Courier New" w:cs="Courier New"/>
                <w:color w:val="ABB2BF"/>
                <w:sz w:val="17"/>
                <w:szCs w:val="17"/>
              </w:rPr>
              <w:t>()</w:t>
            </w:r>
          </w:p>
        </w:tc>
      </w:tr>
    </w:tbl>
    <w:p w14:paraId="6AC50B4F" w14:textId="77777777" w:rsidR="001B1D8F" w:rsidRDefault="001B1D8F">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3C2D2145" w14:textId="77777777">
        <w:tblPrEx>
          <w:tblCellMar>
            <w:top w:w="0" w:type="dxa"/>
            <w:bottom w:w="0" w:type="dxa"/>
          </w:tblCellMar>
        </w:tblPrEx>
        <w:tc>
          <w:tcPr>
            <w:tcW w:w="9026" w:type="dxa"/>
            <w:tcBorders>
              <w:top w:val="none" w:sz="0" w:space="0" w:color="FFFFFF"/>
              <w:left w:val="single" w:sz="36" w:space="0" w:color="B7791F"/>
              <w:bottom w:val="none" w:sz="0" w:space="0" w:color="FFFFFF"/>
              <w:right w:val="none" w:sz="0" w:space="0" w:color="FFFFFF"/>
            </w:tcBorders>
            <w:shd w:val="clear" w:color="auto" w:fill="FBF1E1"/>
            <w:tcMar>
              <w:top w:w="120" w:type="dxa"/>
              <w:left w:w="220" w:type="dxa"/>
              <w:bottom w:w="120" w:type="dxa"/>
              <w:right w:w="200" w:type="dxa"/>
            </w:tcMar>
          </w:tcPr>
          <w:p w14:paraId="244FB9E1" w14:textId="77777777" w:rsidR="001B1D8F" w:rsidRDefault="00000000">
            <w:pPr>
              <w:spacing w:after="60"/>
            </w:pPr>
            <w:r>
              <w:rPr>
                <w:b/>
                <w:bCs/>
                <w:color w:val="B7791F"/>
              </w:rPr>
              <w:t>Changes compared with the original thingsboard.py</w:t>
            </w:r>
          </w:p>
          <w:p w14:paraId="219AC109" w14:textId="77777777" w:rsidR="001B1D8F" w:rsidRDefault="00000000">
            <w:pPr>
              <w:spacing w:after="60"/>
            </w:pPr>
            <w:r>
              <w:rPr>
                <w:sz w:val="21"/>
                <w:szCs w:val="21"/>
              </w:rPr>
              <w:t>The script is based on the sample client linked in the slides (</w:t>
            </w:r>
            <w:r>
              <w:rPr>
                <w:rFonts w:ascii="Courier New" w:eastAsia="Courier New" w:hAnsi="Courier New" w:cs="Courier New"/>
                <w:b/>
                <w:bCs/>
                <w:color w:val="0A6B6D"/>
                <w:sz w:val="19"/>
                <w:szCs w:val="19"/>
              </w:rPr>
              <w:t>thingsboard.py</w:t>
            </w:r>
            <w:r>
              <w:rPr>
                <w:sz w:val="21"/>
                <w:szCs w:val="21"/>
              </w:rPr>
              <w:t xml:space="preserve">, branch </w:t>
            </w:r>
            <w:r>
              <w:rPr>
                <w:rFonts w:ascii="Courier New" w:eastAsia="Courier New" w:hAnsi="Courier New" w:cs="Courier New"/>
                <w:b/>
                <w:bCs/>
                <w:color w:val="0A6B6D"/>
                <w:sz w:val="19"/>
                <w:szCs w:val="19"/>
              </w:rPr>
              <w:t>CoreIOT_Lab1</w:t>
            </w:r>
            <w:r>
              <w:rPr>
                <w:sz w:val="21"/>
                <w:szCs w:val="21"/>
              </w:rPr>
              <w:t>), with these corrections:</w:t>
            </w:r>
          </w:p>
          <w:p w14:paraId="48EC3702" w14:textId="77777777" w:rsidR="001B1D8F" w:rsidRDefault="00000000">
            <w:pPr>
              <w:pStyle w:val="ListParagraph"/>
              <w:numPr>
                <w:ilvl w:val="0"/>
                <w:numId w:val="2"/>
              </w:numPr>
              <w:spacing w:after="40"/>
            </w:pPr>
            <w:r>
              <w:rPr>
                <w:b/>
                <w:bCs/>
                <w:sz w:val="21"/>
                <w:szCs w:val="21"/>
              </w:rPr>
              <w:t>paho-mqtt 2.x:</w:t>
            </w:r>
            <w:r>
              <w:rPr>
                <w:sz w:val="21"/>
                <w:szCs w:val="21"/>
              </w:rPr>
              <w:t xml:space="preserve"> </w:t>
            </w:r>
            <w:r>
              <w:rPr>
                <w:rFonts w:ascii="Courier New" w:eastAsia="Courier New" w:hAnsi="Courier New" w:cs="Courier New"/>
                <w:b/>
                <w:bCs/>
                <w:color w:val="0A6B6D"/>
                <w:sz w:val="19"/>
                <w:szCs w:val="19"/>
              </w:rPr>
              <w:t>mqtt.Client("IOT_DEVICE_2")</w:t>
            </w:r>
            <w:r>
              <w:rPr>
                <w:sz w:val="21"/>
                <w:szCs w:val="21"/>
              </w:rPr>
              <w:t xml:space="preserve"> fails on version 2 because the first argument is now the callback API version. The script passes </w:t>
            </w:r>
            <w:r>
              <w:rPr>
                <w:rFonts w:ascii="Courier New" w:eastAsia="Courier New" w:hAnsi="Courier New" w:cs="Courier New"/>
                <w:b/>
                <w:bCs/>
                <w:color w:val="0A6B6D"/>
                <w:sz w:val="19"/>
                <w:szCs w:val="19"/>
              </w:rPr>
              <w:t>CallbackAPIVersion.VERSION2</w:t>
            </w:r>
            <w:r>
              <w:rPr>
                <w:sz w:val="21"/>
                <w:szCs w:val="21"/>
              </w:rPr>
              <w:t xml:space="preserve"> and uses the matching callback signatures.</w:t>
            </w:r>
          </w:p>
          <w:p w14:paraId="29071F2B" w14:textId="77777777" w:rsidR="001B1D8F" w:rsidRDefault="00000000">
            <w:pPr>
              <w:pStyle w:val="ListParagraph"/>
              <w:numPr>
                <w:ilvl w:val="0"/>
                <w:numId w:val="2"/>
              </w:numPr>
              <w:spacing w:after="40"/>
            </w:pPr>
            <w:r>
              <w:rPr>
                <w:b/>
                <w:bCs/>
                <w:sz w:val="21"/>
                <w:szCs w:val="21"/>
              </w:rPr>
              <w:t>RPC methods match the dashboard:</w:t>
            </w:r>
            <w:r>
              <w:rPr>
                <w:sz w:val="21"/>
                <w:szCs w:val="21"/>
              </w:rPr>
              <w:t xml:space="preserve"> the original only handled a method called </w:t>
            </w:r>
            <w:r>
              <w:rPr>
                <w:rFonts w:ascii="Courier New" w:eastAsia="Courier New" w:hAnsi="Courier New" w:cs="Courier New"/>
                <w:b/>
                <w:bCs/>
                <w:color w:val="0A6B6D"/>
                <w:sz w:val="19"/>
                <w:szCs w:val="19"/>
              </w:rPr>
              <w:t>setValue</w:t>
            </w:r>
            <w:r>
              <w:rPr>
                <w:sz w:val="21"/>
                <w:szCs w:val="21"/>
              </w:rPr>
              <w:t xml:space="preserve">, while the dashboard switches call </w:t>
            </w:r>
            <w:r>
              <w:rPr>
                <w:rFonts w:ascii="Courier New" w:eastAsia="Courier New" w:hAnsi="Courier New" w:cs="Courier New"/>
                <w:b/>
                <w:bCs/>
                <w:color w:val="0A6B6D"/>
                <w:sz w:val="19"/>
                <w:szCs w:val="19"/>
              </w:rPr>
              <w:t>getStateLED</w:t>
            </w:r>
            <w:r>
              <w:rPr>
                <w:sz w:val="21"/>
                <w:szCs w:val="21"/>
              </w:rPr>
              <w:t>/</w:t>
            </w:r>
            <w:r>
              <w:rPr>
                <w:rFonts w:ascii="Courier New" w:eastAsia="Courier New" w:hAnsi="Courier New" w:cs="Courier New"/>
                <w:b/>
                <w:bCs/>
                <w:color w:val="0A6B6D"/>
                <w:sz w:val="19"/>
                <w:szCs w:val="19"/>
              </w:rPr>
              <w:t>setStateLED</w:t>
            </w:r>
            <w:r>
              <w:rPr>
                <w:sz w:val="21"/>
                <w:szCs w:val="21"/>
              </w:rPr>
              <w:t xml:space="preserve"> and </w:t>
            </w:r>
            <w:r>
              <w:rPr>
                <w:rFonts w:ascii="Courier New" w:eastAsia="Courier New" w:hAnsi="Courier New" w:cs="Courier New"/>
                <w:b/>
                <w:bCs/>
                <w:color w:val="0A6B6D"/>
                <w:sz w:val="19"/>
                <w:szCs w:val="19"/>
              </w:rPr>
              <w:t>getStatePUMP</w:t>
            </w:r>
            <w:r>
              <w:rPr>
                <w:sz w:val="21"/>
                <w:szCs w:val="21"/>
              </w:rPr>
              <w:t>/</w:t>
            </w:r>
            <w:r>
              <w:rPr>
                <w:rFonts w:ascii="Courier New" w:eastAsia="Courier New" w:hAnsi="Courier New" w:cs="Courier New"/>
                <w:b/>
                <w:bCs/>
                <w:color w:val="0A6B6D"/>
                <w:sz w:val="19"/>
                <w:szCs w:val="19"/>
              </w:rPr>
              <w:t>setStatePUMP</w:t>
            </w:r>
            <w:r>
              <w:rPr>
                <w:sz w:val="21"/>
                <w:szCs w:val="21"/>
              </w:rPr>
              <w:t>.</w:t>
            </w:r>
          </w:p>
          <w:p w14:paraId="11438D7D" w14:textId="77777777" w:rsidR="001B1D8F" w:rsidRDefault="00000000">
            <w:pPr>
              <w:pStyle w:val="ListParagraph"/>
              <w:numPr>
                <w:ilvl w:val="0"/>
                <w:numId w:val="2"/>
              </w:numPr>
              <w:spacing w:after="40"/>
            </w:pPr>
            <w:r>
              <w:rPr>
                <w:b/>
                <w:bCs/>
                <w:sz w:val="21"/>
                <w:szCs w:val="21"/>
              </w:rPr>
              <w:lastRenderedPageBreak/>
              <w:t>RPC response:</w:t>
            </w:r>
            <w:r>
              <w:rPr>
                <w:sz w:val="21"/>
                <w:szCs w:val="21"/>
              </w:rPr>
              <w:t xml:space="preserve"> the original published an attribute instead of a reply, so the switch widget would report a timeout. The script now publishes the result to </w:t>
            </w:r>
            <w:r>
              <w:rPr>
                <w:rFonts w:ascii="Courier New" w:eastAsia="Courier New" w:hAnsi="Courier New" w:cs="Courier New"/>
                <w:b/>
                <w:bCs/>
                <w:color w:val="0A6B6D"/>
                <w:sz w:val="19"/>
                <w:szCs w:val="19"/>
              </w:rPr>
              <w:t>v1/devices/me/rpc/response/{id}</w:t>
            </w:r>
            <w:r>
              <w:rPr>
                <w:sz w:val="21"/>
                <w:szCs w:val="21"/>
              </w:rPr>
              <w:t>.</w:t>
            </w:r>
          </w:p>
          <w:p w14:paraId="6797B838" w14:textId="77777777" w:rsidR="001B1D8F" w:rsidRDefault="00000000">
            <w:pPr>
              <w:pStyle w:val="ListParagraph"/>
              <w:numPr>
                <w:ilvl w:val="0"/>
                <w:numId w:val="2"/>
              </w:numPr>
              <w:spacing w:after="40"/>
            </w:pPr>
            <w:r>
              <w:rPr>
                <w:b/>
                <w:bCs/>
                <w:sz w:val="21"/>
                <w:szCs w:val="21"/>
              </w:rPr>
              <w:t>Robustness:</w:t>
            </w:r>
            <w:r>
              <w:rPr>
                <w:sz w:val="21"/>
                <w:szCs w:val="21"/>
              </w:rPr>
              <w:t xml:space="preserve"> callbacks are registered before </w:t>
            </w:r>
            <w:r>
              <w:rPr>
                <w:rFonts w:ascii="Courier New" w:eastAsia="Courier New" w:hAnsi="Courier New" w:cs="Courier New"/>
                <w:b/>
                <w:bCs/>
                <w:color w:val="0A6B6D"/>
                <w:sz w:val="19"/>
                <w:szCs w:val="19"/>
              </w:rPr>
              <w:t>connect()</w:t>
            </w:r>
            <w:r>
              <w:rPr>
                <w:sz w:val="21"/>
                <w:szCs w:val="21"/>
              </w:rPr>
              <w:t xml:space="preserve">, a bare </w:t>
            </w:r>
            <w:r>
              <w:rPr>
                <w:rFonts w:ascii="Courier New" w:eastAsia="Courier New" w:hAnsi="Courier New" w:cs="Courier New"/>
                <w:b/>
                <w:bCs/>
                <w:color w:val="0A6B6D"/>
                <w:sz w:val="19"/>
                <w:szCs w:val="19"/>
              </w:rPr>
              <w:t>except</w:t>
            </w:r>
            <w:r>
              <w:rPr>
                <w:sz w:val="21"/>
                <w:szCs w:val="21"/>
              </w:rPr>
              <w:t xml:space="preserve"> was replaced by </w:t>
            </w:r>
            <w:r>
              <w:rPr>
                <w:rFonts w:ascii="Courier New" w:eastAsia="Courier New" w:hAnsi="Courier New" w:cs="Courier New"/>
                <w:b/>
                <w:bCs/>
                <w:color w:val="0A6B6D"/>
                <w:sz w:val="19"/>
                <w:szCs w:val="19"/>
              </w:rPr>
              <w:t>json.JSONDecodeError</w:t>
            </w:r>
            <w:r>
              <w:rPr>
                <w:sz w:val="21"/>
                <w:szCs w:val="21"/>
              </w:rPr>
              <w:t>, and Ctrl+C disconnects cleanly.</w:t>
            </w:r>
          </w:p>
          <w:p w14:paraId="428324F2" w14:textId="77777777" w:rsidR="001B1D8F" w:rsidRDefault="00000000">
            <w:pPr>
              <w:pStyle w:val="ListParagraph"/>
              <w:numPr>
                <w:ilvl w:val="0"/>
                <w:numId w:val="2"/>
              </w:numPr>
              <w:spacing w:after="40"/>
            </w:pPr>
            <w:r>
              <w:rPr>
                <w:b/>
                <w:bCs/>
                <w:sz w:val="21"/>
                <w:szCs w:val="21"/>
              </w:rPr>
              <w:t>Credentials:</w:t>
            </w:r>
            <w:r>
              <w:rPr>
                <w:sz w:val="21"/>
                <w:szCs w:val="21"/>
              </w:rPr>
              <w:t xml:space="preserve"> with an access token the token is the MQTT </w:t>
            </w:r>
            <w:r>
              <w:rPr>
                <w:b/>
                <w:bCs/>
                <w:sz w:val="21"/>
                <w:szCs w:val="21"/>
              </w:rPr>
              <w:t>username</w:t>
            </w:r>
            <w:r>
              <w:rPr>
                <w:sz w:val="21"/>
                <w:szCs w:val="21"/>
              </w:rPr>
              <w:t xml:space="preserve"> and no password is needed.</w:t>
            </w:r>
          </w:p>
        </w:tc>
      </w:tr>
    </w:tbl>
    <w:p w14:paraId="2A62273D" w14:textId="77777777" w:rsidR="001B1D8F" w:rsidRDefault="001B1D8F">
      <w:pPr>
        <w:spacing w:after="120"/>
      </w:pPr>
    </w:p>
    <w:p w14:paraId="12881A77" w14:textId="77777777" w:rsidR="001B1D8F" w:rsidRDefault="00000000">
      <w:pPr>
        <w:pStyle w:val="Heading2"/>
      </w:pPr>
      <w:r>
        <w:t>5.3 Run and verify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087A1FB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82C34"/>
            <w:tcMar>
              <w:top w:w="140" w:type="dxa"/>
              <w:left w:w="240" w:type="dxa"/>
              <w:bottom w:w="140" w:type="dxa"/>
              <w:right w:w="200" w:type="dxa"/>
            </w:tcMar>
          </w:tcPr>
          <w:p w14:paraId="0A6C0FC4" w14:textId="77777777" w:rsidR="001B1D8F" w:rsidRDefault="00000000">
            <w:pPr>
              <w:spacing w:after="100"/>
            </w:pPr>
            <w:r>
              <w:rPr>
                <w:rFonts w:ascii="Courier New" w:eastAsia="Courier New" w:hAnsi="Courier New" w:cs="Courier New"/>
                <w:color w:val="E06C75"/>
                <w:sz w:val="16"/>
                <w:szCs w:val="16"/>
              </w:rPr>
              <w:t xml:space="preserve">●  ●  ●    </w:t>
            </w:r>
            <w:r>
              <w:rPr>
                <w:rFonts w:ascii="Courier New" w:eastAsia="Courier New" w:hAnsi="Courier New" w:cs="Courier New"/>
                <w:color w:val="8C939F"/>
                <w:sz w:val="17"/>
                <w:szCs w:val="17"/>
              </w:rPr>
              <w:t>expected output</w:t>
            </w:r>
          </w:p>
          <w:p w14:paraId="6EA57F15" w14:textId="77777777" w:rsidR="001B1D8F" w:rsidRDefault="00000000">
            <w:pPr>
              <w:spacing w:line="245" w:lineRule="auto"/>
            </w:pPr>
            <w:r>
              <w:rPr>
                <w:rFonts w:ascii="Courier New" w:eastAsia="Courier New" w:hAnsi="Courier New" w:cs="Courier New"/>
                <w:color w:val="56B6C2"/>
                <w:sz w:val="17"/>
                <w:szCs w:val="17"/>
              </w:rPr>
              <w:t xml:space="preserve">$ </w:t>
            </w:r>
            <w:r>
              <w:rPr>
                <w:rFonts w:ascii="Courier New" w:eastAsia="Courier New" w:hAnsi="Courier New" w:cs="Courier New"/>
                <w:color w:val="E5E9F0"/>
                <w:sz w:val="17"/>
                <w:szCs w:val="17"/>
              </w:rPr>
              <w:t>python lab1_device.py</w:t>
            </w:r>
          </w:p>
          <w:p w14:paraId="5E094143" w14:textId="77777777" w:rsidR="001B1D8F" w:rsidRDefault="00000000">
            <w:pPr>
              <w:spacing w:line="245" w:lineRule="auto"/>
            </w:pPr>
            <w:r>
              <w:rPr>
                <w:rFonts w:ascii="Courier New" w:eastAsia="Courier New" w:hAnsi="Courier New" w:cs="Courier New"/>
                <w:color w:val="98C379"/>
                <w:sz w:val="17"/>
                <w:szCs w:val="17"/>
              </w:rPr>
              <w:t>Connected to CoreIOT</w:t>
            </w:r>
          </w:p>
          <w:p w14:paraId="24199244" w14:textId="77777777" w:rsidR="001B1D8F" w:rsidRDefault="00000000">
            <w:pPr>
              <w:spacing w:line="245" w:lineRule="auto"/>
            </w:pPr>
            <w:r>
              <w:rPr>
                <w:rFonts w:ascii="Courier New" w:eastAsia="Courier New" w:hAnsi="Courier New" w:cs="Courier New"/>
                <w:color w:val="98C379"/>
                <w:sz w:val="17"/>
                <w:szCs w:val="17"/>
              </w:rPr>
              <w:t>Sent: {'temperature': 29.4, 'humidity': 71.2}</w:t>
            </w:r>
          </w:p>
          <w:p w14:paraId="040CF5E7" w14:textId="77777777" w:rsidR="001B1D8F" w:rsidRDefault="00000000">
            <w:pPr>
              <w:spacing w:line="245" w:lineRule="auto"/>
            </w:pPr>
            <w:r>
              <w:rPr>
                <w:rFonts w:ascii="Courier New" w:eastAsia="Courier New" w:hAnsi="Courier New" w:cs="Courier New"/>
                <w:color w:val="98C379"/>
                <w:sz w:val="17"/>
                <w:szCs w:val="17"/>
              </w:rPr>
              <w:t>Sent: {'temperature': 33.1, 'humidity': 58.7}</w:t>
            </w:r>
          </w:p>
          <w:p w14:paraId="00423F11" w14:textId="77777777" w:rsidR="001B1D8F" w:rsidRDefault="00000000">
            <w:pPr>
              <w:spacing w:line="245" w:lineRule="auto"/>
            </w:pPr>
            <w:r>
              <w:rPr>
                <w:rFonts w:ascii="Courier New" w:eastAsia="Courier New" w:hAnsi="Courier New" w:cs="Courier New"/>
                <w:color w:val="98C379"/>
                <w:sz w:val="17"/>
                <w:szCs w:val="17"/>
              </w:rPr>
              <w:t>...</w:t>
            </w:r>
          </w:p>
        </w:tc>
      </w:tr>
    </w:tbl>
    <w:p w14:paraId="50201762" w14:textId="77777777" w:rsidR="001B1D8F" w:rsidRDefault="001B1D8F">
      <w:pPr>
        <w:spacing w:after="140"/>
      </w:pPr>
    </w:p>
    <w:p w14:paraId="7A2DF9A2" w14:textId="77777777" w:rsidR="001B1D8F" w:rsidRDefault="00000000">
      <w:pPr>
        <w:pStyle w:val="ListParagraph"/>
        <w:numPr>
          <w:ilvl w:val="0"/>
          <w:numId w:val="7"/>
        </w:numPr>
        <w:spacing w:after="90" w:line="276" w:lineRule="auto"/>
      </w:pPr>
      <w:r>
        <w:t xml:space="preserve">Run the script and wait for </w:t>
      </w:r>
      <w:r>
        <w:rPr>
          <w:rFonts w:ascii="Courier New" w:eastAsia="Courier New" w:hAnsi="Courier New" w:cs="Courier New"/>
          <w:b/>
          <w:bCs/>
          <w:color w:val="0A6B6D"/>
          <w:sz w:val="20"/>
          <w:szCs w:val="20"/>
        </w:rPr>
        <w:t>Connected to CoreIOT</w:t>
      </w:r>
      <w:r>
        <w:t>.</w:t>
      </w:r>
    </w:p>
    <w:p w14:paraId="50CEB41C" w14:textId="77777777" w:rsidR="001B1D8F" w:rsidRDefault="00000000">
      <w:pPr>
        <w:pStyle w:val="ListParagraph"/>
        <w:numPr>
          <w:ilvl w:val="0"/>
          <w:numId w:val="7"/>
        </w:numPr>
        <w:spacing w:after="90" w:line="276" w:lineRule="auto"/>
      </w:pPr>
      <w:r>
        <w:t xml:space="preserve">In CoreIOT open your device and select the </w:t>
      </w:r>
      <w:r>
        <w:rPr>
          <w:b/>
          <w:bCs/>
          <w:color w:val="3D5A98"/>
        </w:rPr>
        <w:t>Latest telemetry</w:t>
      </w:r>
      <w:r>
        <w:t xml:space="preserve"> tab: the keys </w:t>
      </w:r>
      <w:r>
        <w:rPr>
          <w:rFonts w:ascii="Courier New" w:eastAsia="Courier New" w:hAnsi="Courier New" w:cs="Courier New"/>
          <w:b/>
          <w:bCs/>
          <w:color w:val="0A6B6D"/>
          <w:sz w:val="20"/>
          <w:szCs w:val="20"/>
        </w:rPr>
        <w:t>temperature</w:t>
      </w:r>
      <w:r>
        <w:t xml:space="preserve"> and </w:t>
      </w:r>
      <w:r>
        <w:rPr>
          <w:rFonts w:ascii="Courier New" w:eastAsia="Courier New" w:hAnsi="Courier New" w:cs="Courier New"/>
          <w:b/>
          <w:bCs/>
          <w:color w:val="0A6B6D"/>
          <w:sz w:val="20"/>
          <w:szCs w:val="20"/>
        </w:rPr>
        <w:t>humidity</w:t>
      </w:r>
      <w:r>
        <w:t xml:space="preserve"> appear and update every 5 seconds.</w:t>
      </w:r>
    </w:p>
    <w:p w14:paraId="24E0848B" w14:textId="77777777" w:rsidR="001B1D8F" w:rsidRDefault="00000000">
      <w:pPr>
        <w:pStyle w:val="ListParagraph"/>
        <w:numPr>
          <w:ilvl w:val="0"/>
          <w:numId w:val="7"/>
        </w:numPr>
        <w:spacing w:after="90" w:line="276" w:lineRule="auto"/>
      </w:pPr>
      <w:r>
        <w:t>Leave the script running for the rest of the lab.</w:t>
      </w:r>
    </w:p>
    <w:p w14:paraId="54499153" w14:textId="77777777" w:rsidR="001B1D8F" w:rsidRDefault="00000000">
      <w:pPr>
        <w:pStyle w:val="Heading1"/>
      </w:pPr>
      <w:r>
        <w:t>6. Part D — Build the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6AA77940" w14:textId="77777777">
        <w:tblPrEx>
          <w:tblCellMar>
            <w:top w:w="0" w:type="dxa"/>
            <w:bottom w:w="0" w:type="dxa"/>
          </w:tblCellMar>
        </w:tblPrEx>
        <w:tc>
          <w:tcPr>
            <w:tcW w:w="9026" w:type="dxa"/>
            <w:tcBorders>
              <w:top w:val="none" w:sz="0" w:space="0" w:color="FFFFFF"/>
              <w:left w:val="single" w:sz="36" w:space="0" w:color="3D5A98"/>
              <w:bottom w:val="none" w:sz="0" w:space="0" w:color="FFFFFF"/>
              <w:right w:val="none" w:sz="0" w:space="0" w:color="FFFFFF"/>
            </w:tcBorders>
            <w:shd w:val="clear" w:color="auto" w:fill="E8EDF6"/>
            <w:tcMar>
              <w:top w:w="120" w:type="dxa"/>
              <w:left w:w="220" w:type="dxa"/>
              <w:bottom w:w="120" w:type="dxa"/>
              <w:right w:w="200" w:type="dxa"/>
            </w:tcMar>
          </w:tcPr>
          <w:p w14:paraId="25590C46" w14:textId="77777777" w:rsidR="001B1D8F" w:rsidRDefault="00000000">
            <w:pPr>
              <w:spacing w:after="60"/>
            </w:pPr>
            <w:r>
              <w:rPr>
                <w:b/>
                <w:bCs/>
                <w:color w:val="3D5A98"/>
              </w:rPr>
              <w:t>About the screenshots</w:t>
            </w:r>
          </w:p>
          <w:p w14:paraId="64389B37" w14:textId="77777777" w:rsidR="001B1D8F" w:rsidRDefault="00000000">
            <w:r>
              <w:rPr>
                <w:sz w:val="21"/>
                <w:szCs w:val="21"/>
              </w:rPr>
              <w:t xml:space="preserve">The screenshots come from the original Vietnamese class material, so the switch labels read “Đèn LED” (LED) and “Máy bơm” (Pump). In this guide we label them </w:t>
            </w:r>
            <w:r>
              <w:rPr>
                <w:b/>
                <w:bCs/>
                <w:sz w:val="21"/>
                <w:szCs w:val="21"/>
              </w:rPr>
              <w:t>LED</w:t>
            </w:r>
            <w:r>
              <w:rPr>
                <w:sz w:val="21"/>
                <w:szCs w:val="21"/>
              </w:rPr>
              <w:t xml:space="preserve"> and </w:t>
            </w:r>
            <w:r>
              <w:rPr>
                <w:b/>
                <w:bCs/>
                <w:sz w:val="21"/>
                <w:szCs w:val="21"/>
              </w:rPr>
              <w:t>Pump</w:t>
            </w:r>
            <w:r>
              <w:rPr>
                <w:sz w:val="21"/>
                <w:szCs w:val="21"/>
              </w:rPr>
              <w:t>; the settings are otherwise identical.</w:t>
            </w:r>
          </w:p>
        </w:tc>
      </w:tr>
    </w:tbl>
    <w:p w14:paraId="35E37826" w14:textId="77777777" w:rsidR="001B1D8F" w:rsidRDefault="001B1D8F">
      <w:pPr>
        <w:spacing w:after="120"/>
      </w:pPr>
    </w:p>
    <w:p w14:paraId="728512DB" w14:textId="77777777" w:rsidR="001B1D8F" w:rsidRDefault="00000000">
      <w:pPr>
        <w:pStyle w:val="Heading2"/>
      </w:pPr>
      <w:r>
        <w:t>6.1 Create an empty dashboard</w:t>
      </w:r>
    </w:p>
    <w:p w14:paraId="76315F94" w14:textId="77777777" w:rsidR="001B1D8F" w:rsidRDefault="00000000">
      <w:pPr>
        <w:pStyle w:val="ListParagraph"/>
        <w:numPr>
          <w:ilvl w:val="0"/>
          <w:numId w:val="8"/>
        </w:numPr>
        <w:spacing w:after="90" w:line="276" w:lineRule="auto"/>
      </w:pPr>
      <w:r>
        <w:t xml:space="preserve">In the left menu select </w:t>
      </w:r>
      <w:r>
        <w:rPr>
          <w:b/>
          <w:bCs/>
          <w:color w:val="3D5A98"/>
        </w:rPr>
        <w:t>Dashboards</w:t>
      </w:r>
      <w:r>
        <w:t>.</w:t>
      </w:r>
    </w:p>
    <w:p w14:paraId="5F2CB310" w14:textId="77777777" w:rsidR="001B1D8F" w:rsidRDefault="00000000">
      <w:pPr>
        <w:pStyle w:val="ListParagraph"/>
        <w:numPr>
          <w:ilvl w:val="0"/>
          <w:numId w:val="8"/>
        </w:numPr>
        <w:spacing w:after="90" w:line="276" w:lineRule="auto"/>
      </w:pPr>
      <w:r>
        <w:t xml:space="preserve">Click the </w:t>
      </w:r>
      <w:r>
        <w:rPr>
          <w:b/>
          <w:bCs/>
          <w:color w:val="3D5A98"/>
        </w:rPr>
        <w:t>+</w:t>
      </w:r>
      <w:r>
        <w:t xml:space="preserve"> (Add) icon and choose </w:t>
      </w:r>
      <w:r>
        <w:rPr>
          <w:b/>
          <w:bCs/>
          <w:color w:val="3D5A98"/>
        </w:rPr>
        <w:t>Create new dashboard</w:t>
      </w:r>
      <w:r>
        <w:t>.</w:t>
      </w:r>
    </w:p>
    <w:p w14:paraId="50DE6838" w14:textId="77777777" w:rsidR="001B1D8F" w:rsidRDefault="00000000">
      <w:pPr>
        <w:pStyle w:val="ListParagraph"/>
        <w:numPr>
          <w:ilvl w:val="0"/>
          <w:numId w:val="8"/>
        </w:numPr>
        <w:spacing w:after="90" w:line="276" w:lineRule="auto"/>
      </w:pPr>
      <w:r>
        <w:t xml:space="preserve">Enter the </w:t>
      </w:r>
      <w:r>
        <w:rPr>
          <w:b/>
          <w:bCs/>
        </w:rPr>
        <w:t>Title</w:t>
      </w:r>
      <w:r>
        <w:t xml:space="preserve"> </w:t>
      </w:r>
      <w:r>
        <w:rPr>
          <w:rFonts w:ascii="Courier New" w:eastAsia="Courier New" w:hAnsi="Courier New" w:cs="Courier New"/>
          <w:b/>
          <w:bCs/>
          <w:color w:val="0A6B6D"/>
          <w:sz w:val="20"/>
          <w:szCs w:val="20"/>
        </w:rPr>
        <w:t>IoT Dashboard demo</w:t>
      </w:r>
      <w:r>
        <w:t xml:space="preserve"> and click </w:t>
      </w:r>
      <w:r>
        <w:rPr>
          <w:b/>
          <w:bCs/>
          <w:color w:val="3D5A98"/>
        </w:rPr>
        <w:t>Add</w:t>
      </w:r>
      <w:r>
        <w:t>. Open the new dashboard; it starts in edit mode.</w:t>
      </w:r>
    </w:p>
    <w:tbl>
      <w:tblPr>
        <w:tblW w:w="902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8"/>
        <w:gridCol w:w="3008"/>
      </w:tblGrid>
      <w:tr w:rsidR="001B1D8F" w14:paraId="088BD6E6"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F510C66" w14:textId="77777777" w:rsidR="001B1D8F" w:rsidRDefault="00000000">
            <w:pPr>
              <w:spacing w:after="60"/>
              <w:jc w:val="center"/>
            </w:pPr>
            <w:r>
              <w:rPr>
                <w:noProof/>
              </w:rPr>
              <w:drawing>
                <wp:inline distT="0" distB="0" distL="0" distR="0" wp14:anchorId="6C5E6ADE" wp14:editId="7D36B3F7">
                  <wp:extent cx="1304925" cy="1809750"/>
                  <wp:effectExtent l="0" t="0" r="0" b="0"/>
                  <wp:docPr id="1157951539" name="image27.png" descr="image27.png" titl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304925" cy="1809750"/>
                          </a:xfrm>
                          <a:prstGeom prst="rect">
                            <a:avLst/>
                          </a:prstGeom>
                        </pic:spPr>
                      </pic:pic>
                    </a:graphicData>
                  </a:graphic>
                </wp:inline>
              </w:drawing>
            </w:r>
          </w:p>
          <w:p w14:paraId="6355A003" w14:textId="77777777" w:rsidR="001B1D8F" w:rsidRDefault="00000000">
            <w:pPr>
              <w:spacing w:after="60"/>
              <w:jc w:val="center"/>
            </w:pPr>
            <w:r>
              <w:rPr>
                <w:b/>
                <w:bCs/>
                <w:color w:val="0E8F91"/>
                <w:sz w:val="18"/>
                <w:szCs w:val="18"/>
              </w:rPr>
              <w:t xml:space="preserve">Figure 18. </w:t>
            </w:r>
            <w:r>
              <w:rPr>
                <w:color w:val="5F6B76"/>
                <w:sz w:val="18"/>
                <w:szCs w:val="18"/>
              </w:rPr>
              <w:t>Select Dashboards</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6E86FC6" w14:textId="77777777" w:rsidR="001B1D8F" w:rsidRDefault="00000000">
            <w:pPr>
              <w:spacing w:after="60"/>
              <w:jc w:val="center"/>
            </w:pPr>
            <w:r>
              <w:rPr>
                <w:noProof/>
              </w:rPr>
              <w:drawing>
                <wp:inline distT="0" distB="0" distL="0" distR="0" wp14:anchorId="36A30B88" wp14:editId="27FE438A">
                  <wp:extent cx="1781175" cy="685800"/>
                  <wp:effectExtent l="0" t="0" r="0" b="0"/>
                  <wp:docPr id="2049872896" name="image28.png" descr="image28.png" titl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81175" cy="685800"/>
                          </a:xfrm>
                          <a:prstGeom prst="rect">
                            <a:avLst/>
                          </a:prstGeom>
                        </pic:spPr>
                      </pic:pic>
                    </a:graphicData>
                  </a:graphic>
                </wp:inline>
              </w:drawing>
            </w:r>
          </w:p>
          <w:p w14:paraId="7E14F337" w14:textId="77777777" w:rsidR="001B1D8F" w:rsidRDefault="00000000">
            <w:pPr>
              <w:spacing w:after="60"/>
              <w:jc w:val="center"/>
            </w:pPr>
            <w:r>
              <w:rPr>
                <w:b/>
                <w:bCs/>
                <w:color w:val="0E8F91"/>
                <w:sz w:val="18"/>
                <w:szCs w:val="18"/>
              </w:rPr>
              <w:t xml:space="preserve">Figure 19. </w:t>
            </w:r>
            <w:r>
              <w:rPr>
                <w:color w:val="5F6B76"/>
                <w:sz w:val="18"/>
                <w:szCs w:val="18"/>
              </w:rPr>
              <w:t>Add icon</w:t>
            </w:r>
          </w:p>
        </w:tc>
        <w:tc>
          <w:tcPr>
            <w:tcW w:w="3008"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04C38197" w14:textId="77777777" w:rsidR="001B1D8F" w:rsidRDefault="00000000">
            <w:pPr>
              <w:spacing w:after="60"/>
              <w:jc w:val="center"/>
            </w:pPr>
            <w:r>
              <w:rPr>
                <w:noProof/>
              </w:rPr>
              <w:drawing>
                <wp:inline distT="0" distB="0" distL="0" distR="0" wp14:anchorId="6071C485" wp14:editId="078D15C9">
                  <wp:extent cx="1781175" cy="1657350"/>
                  <wp:effectExtent l="0" t="0" r="0" b="0"/>
                  <wp:docPr id="541770160" name="image29.png" descr="image29.png" titl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781175" cy="1657350"/>
                          </a:xfrm>
                          <a:prstGeom prst="rect">
                            <a:avLst/>
                          </a:prstGeom>
                        </pic:spPr>
                      </pic:pic>
                    </a:graphicData>
                  </a:graphic>
                </wp:inline>
              </w:drawing>
            </w:r>
          </w:p>
          <w:p w14:paraId="5B4F3407" w14:textId="77777777" w:rsidR="001B1D8F" w:rsidRDefault="00000000">
            <w:pPr>
              <w:spacing w:after="60"/>
              <w:jc w:val="center"/>
            </w:pPr>
            <w:r>
              <w:rPr>
                <w:b/>
                <w:bCs/>
                <w:color w:val="0E8F91"/>
                <w:sz w:val="18"/>
                <w:szCs w:val="18"/>
              </w:rPr>
              <w:t xml:space="preserve">Figure 20. </w:t>
            </w:r>
            <w:r>
              <w:rPr>
                <w:color w:val="5F6B76"/>
                <w:sz w:val="18"/>
                <w:szCs w:val="18"/>
              </w:rPr>
              <w:t>Add dashboard dialog</w:t>
            </w:r>
          </w:p>
        </w:tc>
      </w:tr>
    </w:tbl>
    <w:p w14:paraId="77BFEDAC" w14:textId="77777777" w:rsidR="001B1D8F" w:rsidRDefault="001B1D8F">
      <w:pPr>
        <w:spacing w:after="160"/>
      </w:pPr>
    </w:p>
    <w:p w14:paraId="190DE190" w14:textId="77777777" w:rsidR="001B1D8F" w:rsidRDefault="00000000">
      <w:pPr>
        <w:pStyle w:val="Heading2"/>
      </w:pPr>
      <w:r>
        <w:t>6.2 Temperature value card</w:t>
      </w:r>
    </w:p>
    <w:p w14:paraId="44931160" w14:textId="77777777" w:rsidR="001B1D8F" w:rsidRDefault="00000000">
      <w:pPr>
        <w:pStyle w:val="ListParagraph"/>
        <w:numPr>
          <w:ilvl w:val="0"/>
          <w:numId w:val="9"/>
        </w:numPr>
        <w:spacing w:after="90" w:line="276" w:lineRule="auto"/>
      </w:pPr>
      <w:r>
        <w:t xml:space="preserve">Click </w:t>
      </w:r>
      <w:r>
        <w:rPr>
          <w:b/>
          <w:bCs/>
          <w:color w:val="3D5A98"/>
        </w:rPr>
        <w:t>Add widget</w:t>
      </w:r>
      <w:r>
        <w:t xml:space="preserve"> (Figure 21) to open the widget library (Figure 22).</w:t>
      </w:r>
    </w:p>
    <w:p w14:paraId="590E7554" w14:textId="77777777" w:rsidR="001B1D8F" w:rsidRDefault="00000000">
      <w:pPr>
        <w:pStyle w:val="ListParagraph"/>
        <w:numPr>
          <w:ilvl w:val="0"/>
          <w:numId w:val="9"/>
        </w:numPr>
        <w:spacing w:after="90" w:line="276" w:lineRule="auto"/>
      </w:pPr>
      <w:r>
        <w:t xml:space="preserve">Open the </w:t>
      </w:r>
      <w:r>
        <w:rPr>
          <w:b/>
          <w:bCs/>
        </w:rPr>
        <w:t>Cards</w:t>
      </w:r>
      <w:r>
        <w:t xml:space="preserve"> bundle (Figure 23) and select </w:t>
      </w:r>
      <w:r>
        <w:rPr>
          <w:b/>
          <w:bCs/>
        </w:rPr>
        <w:t>Value card</w:t>
      </w:r>
      <w:r>
        <w:t xml:space="preserve"> (Figure 24).</w:t>
      </w:r>
    </w:p>
    <w:p w14:paraId="1AB7EF1C" w14:textId="77777777" w:rsidR="001B1D8F" w:rsidRDefault="00000000">
      <w:pPr>
        <w:pStyle w:val="ListParagraph"/>
        <w:numPr>
          <w:ilvl w:val="0"/>
          <w:numId w:val="9"/>
        </w:numPr>
        <w:spacing w:after="90" w:line="276" w:lineRule="auto"/>
      </w:pPr>
      <w:r>
        <w:t xml:space="preserve">Under </w:t>
      </w:r>
      <w:r>
        <w:rPr>
          <w:b/>
          <w:bCs/>
        </w:rPr>
        <w:t>Datasource</w:t>
      </w:r>
      <w:r>
        <w:t xml:space="preserve"> choose your device (Figure 25) and select the data key </w:t>
      </w:r>
      <w:r>
        <w:rPr>
          <w:rFonts w:ascii="Courier New" w:eastAsia="Courier New" w:hAnsi="Courier New" w:cs="Courier New"/>
          <w:b/>
          <w:bCs/>
          <w:color w:val="0A6B6D"/>
          <w:sz w:val="20"/>
          <w:szCs w:val="20"/>
        </w:rPr>
        <w:t>temperature</w:t>
      </w:r>
      <w:r>
        <w:t xml:space="preserve"> (Figure 26).</w:t>
      </w:r>
    </w:p>
    <w:p w14:paraId="1D5CC59D" w14:textId="77777777" w:rsidR="001B1D8F" w:rsidRDefault="00000000">
      <w:pPr>
        <w:pStyle w:val="ListParagraph"/>
        <w:numPr>
          <w:ilvl w:val="0"/>
          <w:numId w:val="9"/>
        </w:numPr>
        <w:spacing w:after="90" w:line="276" w:lineRule="auto"/>
      </w:pPr>
      <w:r>
        <w:t xml:space="preserve">In </w:t>
      </w:r>
      <w:r>
        <w:rPr>
          <w:b/>
          <w:bCs/>
        </w:rPr>
        <w:t>Appearance</w:t>
      </w:r>
      <w:r>
        <w:t xml:space="preserve"> set the label to </w:t>
      </w:r>
      <w:r>
        <w:rPr>
          <w:rFonts w:ascii="Courier New" w:eastAsia="Courier New" w:hAnsi="Courier New" w:cs="Courier New"/>
          <w:b/>
          <w:bCs/>
          <w:color w:val="0A6B6D"/>
          <w:sz w:val="20"/>
          <w:szCs w:val="20"/>
        </w:rPr>
        <w:t>Temperature</w:t>
      </w:r>
      <w:r>
        <w:t xml:space="preserve"> and the units to </w:t>
      </w:r>
      <w:r>
        <w:rPr>
          <w:rFonts w:ascii="Courier New" w:eastAsia="Courier New" w:hAnsi="Courier New" w:cs="Courier New"/>
          <w:b/>
          <w:bCs/>
          <w:color w:val="0A6B6D"/>
          <w:sz w:val="20"/>
          <w:szCs w:val="20"/>
        </w:rPr>
        <w:t>°C</w:t>
      </w:r>
      <w:r>
        <w:t xml:space="preserve">, then click </w:t>
      </w:r>
      <w:r>
        <w:rPr>
          <w:b/>
          <w:bCs/>
          <w:color w:val="3D5A98"/>
        </w:rPr>
        <w:t>Add</w:t>
      </w:r>
      <w:r>
        <w:t>.</w:t>
      </w:r>
    </w:p>
    <w:p w14:paraId="0B15D39B" w14:textId="77777777" w:rsidR="001B1D8F" w:rsidRDefault="00000000">
      <w:pPr>
        <w:pStyle w:val="ListParagraph"/>
        <w:numPr>
          <w:ilvl w:val="0"/>
          <w:numId w:val="9"/>
        </w:numPr>
        <w:spacing w:after="90" w:line="276" w:lineRule="auto"/>
      </w:pPr>
      <w:r>
        <w:t>To change a widget later, enter edit mode and click its pencil (Edit) icon (Figure 27).</w:t>
      </w:r>
    </w:p>
    <w:p w14:paraId="5F63A44B" w14:textId="77777777" w:rsidR="001B1D8F" w:rsidRDefault="00000000">
      <w:pPr>
        <w:keepNext/>
        <w:spacing w:before="60" w:after="60"/>
        <w:jc w:val="center"/>
      </w:pPr>
      <w:r>
        <w:rPr>
          <w:noProof/>
        </w:rPr>
        <w:drawing>
          <wp:inline distT="0" distB="0" distL="0" distR="0" wp14:anchorId="4A896FF9" wp14:editId="159986E4">
            <wp:extent cx="3990975" cy="666750"/>
            <wp:effectExtent l="0" t="0" r="0" b="0"/>
            <wp:docPr id="824380300" name="image30.png" descr="image30.png" titl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90975" cy="666750"/>
                    </a:xfrm>
                    <a:prstGeom prst="rect">
                      <a:avLst/>
                    </a:prstGeom>
                  </pic:spPr>
                </pic:pic>
              </a:graphicData>
            </a:graphic>
          </wp:inline>
        </w:drawing>
      </w:r>
    </w:p>
    <w:p w14:paraId="0CA2B9ED" w14:textId="77777777" w:rsidR="001B1D8F" w:rsidRDefault="00000000">
      <w:pPr>
        <w:spacing w:after="200"/>
        <w:jc w:val="center"/>
      </w:pPr>
      <w:r>
        <w:rPr>
          <w:b/>
          <w:bCs/>
          <w:color w:val="0E8F91"/>
          <w:sz w:val="18"/>
          <w:szCs w:val="18"/>
        </w:rPr>
        <w:t xml:space="preserve">Figure 21. </w:t>
      </w:r>
      <w:r>
        <w:rPr>
          <w:color w:val="5F6B76"/>
          <w:sz w:val="18"/>
          <w:szCs w:val="18"/>
        </w:rPr>
        <w:t>Add widget</w:t>
      </w:r>
    </w:p>
    <w:p w14:paraId="59C3630E" w14:textId="77777777" w:rsidR="001B1D8F" w:rsidRDefault="00000000">
      <w:pPr>
        <w:keepNext/>
        <w:spacing w:before="60" w:after="60"/>
        <w:jc w:val="center"/>
      </w:pPr>
      <w:r>
        <w:rPr>
          <w:noProof/>
        </w:rPr>
        <w:drawing>
          <wp:inline distT="0" distB="0" distL="0" distR="0" wp14:anchorId="3DD88DBA" wp14:editId="37C1FB8D">
            <wp:extent cx="3609975" cy="2476500"/>
            <wp:effectExtent l="0" t="0" r="0" b="0"/>
            <wp:docPr id="427395590" name="image31.png" descr="image31.png" titl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09975" cy="2476500"/>
                    </a:xfrm>
                    <a:prstGeom prst="rect">
                      <a:avLst/>
                    </a:prstGeom>
                  </pic:spPr>
                </pic:pic>
              </a:graphicData>
            </a:graphic>
          </wp:inline>
        </w:drawing>
      </w:r>
    </w:p>
    <w:p w14:paraId="37BC0580" w14:textId="77777777" w:rsidR="001B1D8F" w:rsidRDefault="00000000">
      <w:pPr>
        <w:spacing w:after="200"/>
        <w:jc w:val="center"/>
      </w:pPr>
      <w:r>
        <w:rPr>
          <w:b/>
          <w:bCs/>
          <w:color w:val="0E8F91"/>
          <w:sz w:val="18"/>
          <w:szCs w:val="18"/>
        </w:rPr>
        <w:t xml:space="preserve">Figure 22. </w:t>
      </w:r>
      <w:r>
        <w:rPr>
          <w:color w:val="5F6B76"/>
          <w:sz w:val="18"/>
          <w:szCs w:val="18"/>
        </w:rPr>
        <w:t>Select widgets bundle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3533D5FD"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32BCB2D" w14:textId="77777777" w:rsidR="001B1D8F" w:rsidRDefault="00000000">
            <w:pPr>
              <w:spacing w:after="60"/>
              <w:jc w:val="center"/>
            </w:pPr>
            <w:r>
              <w:rPr>
                <w:noProof/>
              </w:rPr>
              <w:drawing>
                <wp:inline distT="0" distB="0" distL="0" distR="0" wp14:anchorId="27DC280A" wp14:editId="43F8DCFA">
                  <wp:extent cx="2733675" cy="1562100"/>
                  <wp:effectExtent l="0" t="0" r="0" b="0"/>
                  <wp:docPr id="1326020589" name="image33.png" descr="image33.png" titl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733675" cy="1562100"/>
                          </a:xfrm>
                          <a:prstGeom prst="rect">
                            <a:avLst/>
                          </a:prstGeom>
                        </pic:spPr>
                      </pic:pic>
                    </a:graphicData>
                  </a:graphic>
                </wp:inline>
              </w:drawing>
            </w:r>
          </w:p>
          <w:p w14:paraId="021E68B9" w14:textId="77777777" w:rsidR="001B1D8F" w:rsidRDefault="00000000">
            <w:pPr>
              <w:spacing w:after="60"/>
              <w:jc w:val="center"/>
            </w:pPr>
            <w:r>
              <w:rPr>
                <w:b/>
                <w:bCs/>
                <w:color w:val="0E8F91"/>
                <w:sz w:val="18"/>
                <w:szCs w:val="18"/>
              </w:rPr>
              <w:t xml:space="preserve">Figure 23. </w:t>
            </w:r>
            <w:r>
              <w:rPr>
                <w:color w:val="5F6B76"/>
                <w:sz w:val="18"/>
                <w:szCs w:val="18"/>
              </w:rPr>
              <w:t>The “Cards” bundle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3A43FD8" w14:textId="77777777" w:rsidR="001B1D8F" w:rsidRDefault="00000000">
            <w:pPr>
              <w:spacing w:after="60"/>
              <w:jc w:val="center"/>
            </w:pPr>
            <w:r>
              <w:rPr>
                <w:noProof/>
              </w:rPr>
              <w:drawing>
                <wp:inline distT="0" distB="0" distL="0" distR="0" wp14:anchorId="3D423864" wp14:editId="307A1870">
                  <wp:extent cx="2733675" cy="1628775"/>
                  <wp:effectExtent l="0" t="0" r="0" b="0"/>
                  <wp:docPr id="817012585" name="image32.png" descr="image32.png" titl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1628775"/>
                          </a:xfrm>
                          <a:prstGeom prst="rect">
                            <a:avLst/>
                          </a:prstGeom>
                        </pic:spPr>
                      </pic:pic>
                    </a:graphicData>
                  </a:graphic>
                </wp:inline>
              </w:drawing>
            </w:r>
          </w:p>
          <w:p w14:paraId="2F323BFB" w14:textId="77777777" w:rsidR="001B1D8F" w:rsidRDefault="00000000">
            <w:pPr>
              <w:spacing w:after="60"/>
              <w:jc w:val="center"/>
            </w:pPr>
            <w:r>
              <w:rPr>
                <w:b/>
                <w:bCs/>
                <w:color w:val="0E8F91"/>
                <w:sz w:val="18"/>
                <w:szCs w:val="18"/>
              </w:rPr>
              <w:t xml:space="preserve">Figure 24. </w:t>
            </w:r>
            <w:r>
              <w:rPr>
                <w:color w:val="5F6B76"/>
                <w:sz w:val="18"/>
                <w:szCs w:val="18"/>
              </w:rPr>
              <w:t>Choose “Value card”</w:t>
            </w:r>
          </w:p>
        </w:tc>
      </w:tr>
    </w:tbl>
    <w:p w14:paraId="20A52188"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4B1B918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A0410FB" w14:textId="77777777" w:rsidR="001B1D8F" w:rsidRDefault="00000000">
            <w:pPr>
              <w:spacing w:after="60"/>
              <w:jc w:val="center"/>
            </w:pPr>
            <w:r>
              <w:rPr>
                <w:noProof/>
              </w:rPr>
              <w:lastRenderedPageBreak/>
              <w:drawing>
                <wp:inline distT="0" distB="0" distL="0" distR="0" wp14:anchorId="57085ECC" wp14:editId="77299757">
                  <wp:extent cx="2733675" cy="1752600"/>
                  <wp:effectExtent l="0" t="0" r="0" b="0"/>
                  <wp:docPr id="1101051905" name="image34.png" descr="image34.png" titl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1752600"/>
                          </a:xfrm>
                          <a:prstGeom prst="rect">
                            <a:avLst/>
                          </a:prstGeom>
                        </pic:spPr>
                      </pic:pic>
                    </a:graphicData>
                  </a:graphic>
                </wp:inline>
              </w:drawing>
            </w:r>
          </w:p>
          <w:p w14:paraId="090C5E54" w14:textId="77777777" w:rsidR="001B1D8F" w:rsidRDefault="00000000">
            <w:pPr>
              <w:spacing w:after="60"/>
              <w:jc w:val="center"/>
            </w:pPr>
            <w:r>
              <w:rPr>
                <w:b/>
                <w:bCs/>
                <w:color w:val="0E8F91"/>
                <w:sz w:val="18"/>
                <w:szCs w:val="18"/>
              </w:rPr>
              <w:t xml:space="preserve">Figure 25. </w:t>
            </w:r>
            <w:r>
              <w:rPr>
                <w:color w:val="5F6B76"/>
                <w:sz w:val="18"/>
                <w:szCs w:val="18"/>
              </w:rPr>
              <w:t>Choose your device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A8B7AC8" w14:textId="77777777" w:rsidR="001B1D8F" w:rsidRDefault="00000000">
            <w:pPr>
              <w:spacing w:after="60"/>
              <w:jc w:val="center"/>
            </w:pPr>
            <w:r>
              <w:rPr>
                <w:noProof/>
              </w:rPr>
              <w:drawing>
                <wp:inline distT="0" distB="0" distL="0" distR="0" wp14:anchorId="119FDFA4" wp14:editId="3D5353F2">
                  <wp:extent cx="2733675" cy="1838325"/>
                  <wp:effectExtent l="0" t="0" r="0" b="0"/>
                  <wp:docPr id="82374813" name="image35.png" descr="image35.png" titl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733675" cy="1838325"/>
                          </a:xfrm>
                          <a:prstGeom prst="rect">
                            <a:avLst/>
                          </a:prstGeom>
                        </pic:spPr>
                      </pic:pic>
                    </a:graphicData>
                  </a:graphic>
                </wp:inline>
              </w:drawing>
            </w:r>
          </w:p>
          <w:p w14:paraId="13F22253" w14:textId="77777777" w:rsidR="001B1D8F" w:rsidRDefault="00000000">
            <w:pPr>
              <w:spacing w:after="60"/>
              <w:jc w:val="center"/>
            </w:pPr>
            <w:r>
              <w:rPr>
                <w:b/>
                <w:bCs/>
                <w:color w:val="0E8F91"/>
                <w:sz w:val="18"/>
                <w:szCs w:val="18"/>
              </w:rPr>
              <w:t xml:space="preserve">Figure 26. </w:t>
            </w:r>
            <w:r>
              <w:rPr>
                <w:color w:val="5F6B76"/>
                <w:sz w:val="18"/>
                <w:szCs w:val="18"/>
              </w:rPr>
              <w:t>Select the data key</w:t>
            </w:r>
          </w:p>
        </w:tc>
      </w:tr>
    </w:tbl>
    <w:p w14:paraId="7BABF8C2" w14:textId="77777777" w:rsidR="001B1D8F" w:rsidRDefault="001B1D8F">
      <w:pPr>
        <w:spacing w:after="160"/>
      </w:pPr>
    </w:p>
    <w:p w14:paraId="0F731434" w14:textId="77777777" w:rsidR="001B1D8F" w:rsidRDefault="00000000">
      <w:pPr>
        <w:keepNext/>
        <w:spacing w:before="60" w:after="60"/>
        <w:jc w:val="center"/>
      </w:pPr>
      <w:r>
        <w:rPr>
          <w:noProof/>
        </w:rPr>
        <w:drawing>
          <wp:inline distT="0" distB="0" distL="0" distR="0" wp14:anchorId="40C83BB0" wp14:editId="5CA6A16F">
            <wp:extent cx="2543175" cy="1905000"/>
            <wp:effectExtent l="0" t="0" r="0" b="0"/>
            <wp:docPr id="1862226888" name="image36.png" descr="image36.png" titl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543175" cy="1905000"/>
                    </a:xfrm>
                    <a:prstGeom prst="rect">
                      <a:avLst/>
                    </a:prstGeom>
                  </pic:spPr>
                </pic:pic>
              </a:graphicData>
            </a:graphic>
          </wp:inline>
        </w:drawing>
      </w:r>
    </w:p>
    <w:p w14:paraId="4CDACDC1" w14:textId="77777777" w:rsidR="001B1D8F" w:rsidRDefault="00000000">
      <w:pPr>
        <w:spacing w:after="200"/>
        <w:jc w:val="center"/>
      </w:pPr>
      <w:r>
        <w:rPr>
          <w:b/>
          <w:bCs/>
          <w:color w:val="0E8F91"/>
          <w:sz w:val="18"/>
          <w:szCs w:val="18"/>
        </w:rPr>
        <w:t xml:space="preserve">Figure 27. </w:t>
      </w:r>
      <w:r>
        <w:rPr>
          <w:color w:val="5F6B76"/>
          <w:sz w:val="18"/>
          <w:szCs w:val="18"/>
        </w:rPr>
        <w:t>Edit an existing widget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4F161642" w14:textId="77777777">
        <w:tblPrEx>
          <w:tblCellMar>
            <w:top w:w="0" w:type="dxa"/>
            <w:bottom w:w="0" w:type="dxa"/>
          </w:tblCellMar>
        </w:tblPrEx>
        <w:tc>
          <w:tcPr>
            <w:tcW w:w="9026" w:type="dxa"/>
            <w:tcBorders>
              <w:top w:val="none" w:sz="0" w:space="0" w:color="FFFFFF"/>
              <w:left w:val="single" w:sz="36" w:space="0" w:color="0E8F91"/>
              <w:bottom w:val="none" w:sz="0" w:space="0" w:color="FFFFFF"/>
              <w:right w:val="none" w:sz="0" w:space="0" w:color="FFFFFF"/>
            </w:tcBorders>
            <w:shd w:val="clear" w:color="auto" w:fill="E4F3F3"/>
            <w:tcMar>
              <w:top w:w="120" w:type="dxa"/>
              <w:left w:w="220" w:type="dxa"/>
              <w:bottom w:w="120" w:type="dxa"/>
              <w:right w:w="200" w:type="dxa"/>
            </w:tcMar>
          </w:tcPr>
          <w:p w14:paraId="01144E2B" w14:textId="77777777" w:rsidR="001B1D8F" w:rsidRDefault="00000000">
            <w:pPr>
              <w:spacing w:after="60"/>
            </w:pPr>
            <w:r>
              <w:rPr>
                <w:b/>
                <w:bCs/>
                <w:color w:val="0E8F91"/>
              </w:rPr>
              <w:t>Data key not in the list?</w:t>
            </w:r>
          </w:p>
          <w:p w14:paraId="03076E10" w14:textId="77777777" w:rsidR="001B1D8F" w:rsidRDefault="00000000">
            <w:r>
              <w:rPr>
                <w:sz w:val="21"/>
                <w:szCs w:val="21"/>
              </w:rPr>
              <w:t>Keys are listed only after the device has sent them at least once. Check that the script from Part C is running, or type the key name exactly as the script sends it (</w:t>
            </w:r>
            <w:r>
              <w:rPr>
                <w:rFonts w:ascii="Courier New" w:eastAsia="Courier New" w:hAnsi="Courier New" w:cs="Courier New"/>
                <w:b/>
                <w:bCs/>
                <w:color w:val="0A6B6D"/>
                <w:sz w:val="19"/>
                <w:szCs w:val="19"/>
              </w:rPr>
              <w:t>temperature</w:t>
            </w:r>
            <w:r>
              <w:rPr>
                <w:sz w:val="21"/>
                <w:szCs w:val="21"/>
              </w:rPr>
              <w:t xml:space="preserve">, </w:t>
            </w:r>
            <w:r>
              <w:rPr>
                <w:rFonts w:ascii="Courier New" w:eastAsia="Courier New" w:hAnsi="Courier New" w:cs="Courier New"/>
                <w:b/>
                <w:bCs/>
                <w:color w:val="0A6B6D"/>
                <w:sz w:val="19"/>
                <w:szCs w:val="19"/>
              </w:rPr>
              <w:t>humidity</w:t>
            </w:r>
            <w:r>
              <w:rPr>
                <w:sz w:val="21"/>
                <w:szCs w:val="21"/>
              </w:rPr>
              <w:t>).</w:t>
            </w:r>
          </w:p>
        </w:tc>
      </w:tr>
    </w:tbl>
    <w:p w14:paraId="1D60BB07" w14:textId="77777777" w:rsidR="001B1D8F" w:rsidRDefault="001B1D8F">
      <w:pPr>
        <w:spacing w:after="120"/>
      </w:pPr>
    </w:p>
    <w:p w14:paraId="22F3CCFE" w14:textId="77777777" w:rsidR="001B1D8F" w:rsidRDefault="00000000">
      <w:pPr>
        <w:pStyle w:val="Heading2"/>
      </w:pPr>
      <w:r>
        <w:t>6.3 Humidity value card</w:t>
      </w:r>
    </w:p>
    <w:p w14:paraId="7E0BF0C1" w14:textId="77777777" w:rsidR="001B1D8F" w:rsidRDefault="00000000">
      <w:pPr>
        <w:pStyle w:val="ListParagraph"/>
        <w:numPr>
          <w:ilvl w:val="0"/>
          <w:numId w:val="10"/>
        </w:numPr>
        <w:spacing w:after="90" w:line="276" w:lineRule="auto"/>
      </w:pPr>
      <w:r>
        <w:t xml:space="preserve">Add another </w:t>
      </w:r>
      <w:r>
        <w:rPr>
          <w:b/>
          <w:bCs/>
        </w:rPr>
        <w:t>Value card</w:t>
      </w:r>
      <w:r>
        <w:t xml:space="preserve"> and select the key </w:t>
      </w:r>
      <w:r>
        <w:rPr>
          <w:rFonts w:ascii="Courier New" w:eastAsia="Courier New" w:hAnsi="Courier New" w:cs="Courier New"/>
          <w:b/>
          <w:bCs/>
          <w:color w:val="0A6B6D"/>
          <w:sz w:val="20"/>
          <w:szCs w:val="20"/>
        </w:rPr>
        <w:t>humidity</w:t>
      </w:r>
      <w:r>
        <w:t xml:space="preserve"> (Figure 28).</w:t>
      </w:r>
    </w:p>
    <w:p w14:paraId="2B201D11" w14:textId="77777777" w:rsidR="001B1D8F" w:rsidRDefault="00000000">
      <w:pPr>
        <w:pStyle w:val="ListParagraph"/>
        <w:numPr>
          <w:ilvl w:val="0"/>
          <w:numId w:val="10"/>
        </w:numPr>
        <w:spacing w:after="90" w:line="276" w:lineRule="auto"/>
      </w:pPr>
      <w:r>
        <w:t xml:space="preserve">In </w:t>
      </w:r>
      <w:r>
        <w:rPr>
          <w:b/>
          <w:bCs/>
        </w:rPr>
        <w:t>Appearance</w:t>
      </w:r>
      <w:r>
        <w:t xml:space="preserve"> set the label to </w:t>
      </w:r>
      <w:r>
        <w:rPr>
          <w:rFonts w:ascii="Courier New" w:eastAsia="Courier New" w:hAnsi="Courier New" w:cs="Courier New"/>
          <w:b/>
          <w:bCs/>
          <w:color w:val="0A6B6D"/>
          <w:sz w:val="20"/>
          <w:szCs w:val="20"/>
        </w:rPr>
        <w:t>Humidity</w:t>
      </w:r>
      <w:r>
        <w:t xml:space="preserve">, the units to </w:t>
      </w:r>
      <w:r>
        <w:rPr>
          <w:rFonts w:ascii="Courier New" w:eastAsia="Courier New" w:hAnsi="Courier New" w:cs="Courier New"/>
          <w:b/>
          <w:bCs/>
          <w:color w:val="0A6B6D"/>
          <w:sz w:val="20"/>
          <w:szCs w:val="20"/>
        </w:rPr>
        <w:t>%</w:t>
      </w:r>
      <w:r>
        <w:t xml:space="preserve"> and pick a suitable icon (Figure 29), then click </w:t>
      </w:r>
      <w:r>
        <w:rPr>
          <w:b/>
          <w:bCs/>
          <w:color w:val="3D5A98"/>
        </w:rPr>
        <w:t>Add</w:t>
      </w:r>
      <w:r>
        <w:t>.</w:t>
      </w:r>
    </w:p>
    <w:p w14:paraId="0A07DFE2" w14:textId="77777777" w:rsidR="001B1D8F" w:rsidRDefault="00000000">
      <w:pPr>
        <w:pStyle w:val="ListParagraph"/>
        <w:numPr>
          <w:ilvl w:val="0"/>
          <w:numId w:val="10"/>
        </w:numPr>
        <w:spacing w:after="90" w:line="276" w:lineRule="auto"/>
      </w:pPr>
      <w:r>
        <w:t>The dashboard now shows two cards (Figure 30).</w:t>
      </w:r>
    </w:p>
    <w:p w14:paraId="6B24983F" w14:textId="77777777" w:rsidR="001B1D8F" w:rsidRDefault="00000000">
      <w:pPr>
        <w:keepNext/>
        <w:spacing w:before="60" w:after="60"/>
        <w:jc w:val="center"/>
      </w:pPr>
      <w:r>
        <w:rPr>
          <w:noProof/>
        </w:rPr>
        <w:drawing>
          <wp:inline distT="0" distB="0" distL="0" distR="0" wp14:anchorId="7F8BF8A3" wp14:editId="37CE72D6">
            <wp:extent cx="3314700" cy="2095500"/>
            <wp:effectExtent l="0" t="0" r="0" b="0"/>
            <wp:docPr id="1995372278" name="image37.png" descr="image37.png" titl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314700" cy="2095500"/>
                    </a:xfrm>
                    <a:prstGeom prst="rect">
                      <a:avLst/>
                    </a:prstGeom>
                  </pic:spPr>
                </pic:pic>
              </a:graphicData>
            </a:graphic>
          </wp:inline>
        </w:drawing>
      </w:r>
    </w:p>
    <w:p w14:paraId="75F19D19" w14:textId="77777777" w:rsidR="001B1D8F" w:rsidRDefault="00000000">
      <w:pPr>
        <w:spacing w:after="200"/>
        <w:jc w:val="center"/>
      </w:pPr>
      <w:r>
        <w:rPr>
          <w:b/>
          <w:bCs/>
          <w:color w:val="0E8F91"/>
          <w:sz w:val="18"/>
          <w:szCs w:val="18"/>
        </w:rPr>
        <w:t xml:space="preserve">Figure 28. </w:t>
      </w:r>
      <w:r>
        <w:rPr>
          <w:color w:val="5F6B76"/>
          <w:sz w:val="18"/>
          <w:szCs w:val="18"/>
        </w:rPr>
        <w:t>Select “humidity”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14E7B9D8"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5124BDCB" w14:textId="77777777" w:rsidR="001B1D8F" w:rsidRDefault="00000000">
            <w:pPr>
              <w:spacing w:after="60"/>
              <w:jc w:val="center"/>
            </w:pPr>
            <w:r>
              <w:rPr>
                <w:noProof/>
              </w:rPr>
              <w:lastRenderedPageBreak/>
              <w:drawing>
                <wp:inline distT="0" distB="0" distL="0" distR="0" wp14:anchorId="06184BB2" wp14:editId="6D1C97DF">
                  <wp:extent cx="2733675" cy="1857375"/>
                  <wp:effectExtent l="0" t="0" r="0" b="0"/>
                  <wp:docPr id="1578269992" name="image38.png" descr="image38.png" titl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733675" cy="1857375"/>
                          </a:xfrm>
                          <a:prstGeom prst="rect">
                            <a:avLst/>
                          </a:prstGeom>
                        </pic:spPr>
                      </pic:pic>
                    </a:graphicData>
                  </a:graphic>
                </wp:inline>
              </w:drawing>
            </w:r>
          </w:p>
          <w:p w14:paraId="0991FC60" w14:textId="77777777" w:rsidR="001B1D8F" w:rsidRDefault="00000000">
            <w:pPr>
              <w:spacing w:after="60"/>
              <w:jc w:val="center"/>
            </w:pPr>
            <w:r>
              <w:rPr>
                <w:b/>
                <w:bCs/>
                <w:color w:val="0E8F91"/>
                <w:sz w:val="18"/>
                <w:szCs w:val="18"/>
              </w:rPr>
              <w:t xml:space="preserve">Figure 29. </w:t>
            </w:r>
            <w:r>
              <w:rPr>
                <w:color w:val="5F6B76"/>
                <w:sz w:val="18"/>
                <w:szCs w:val="18"/>
              </w:rPr>
              <w:t>Change the appearance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408BAA5E" w14:textId="77777777" w:rsidR="001B1D8F" w:rsidRDefault="00000000">
            <w:pPr>
              <w:spacing w:after="60"/>
              <w:jc w:val="center"/>
            </w:pPr>
            <w:r>
              <w:rPr>
                <w:noProof/>
              </w:rPr>
              <w:drawing>
                <wp:inline distT="0" distB="0" distL="0" distR="0" wp14:anchorId="7CFB264B" wp14:editId="49F8F4D2">
                  <wp:extent cx="2733675" cy="1219200"/>
                  <wp:effectExtent l="0" t="0" r="0" b="0"/>
                  <wp:docPr id="1523223134" name="image39.png" descr="image39.png" titl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33675" cy="1219200"/>
                          </a:xfrm>
                          <a:prstGeom prst="rect">
                            <a:avLst/>
                          </a:prstGeom>
                        </pic:spPr>
                      </pic:pic>
                    </a:graphicData>
                  </a:graphic>
                </wp:inline>
              </w:drawing>
            </w:r>
          </w:p>
          <w:p w14:paraId="4913BA87" w14:textId="77777777" w:rsidR="001B1D8F" w:rsidRDefault="00000000">
            <w:pPr>
              <w:spacing w:after="60"/>
              <w:jc w:val="center"/>
            </w:pPr>
            <w:r>
              <w:rPr>
                <w:b/>
                <w:bCs/>
                <w:color w:val="0E8F91"/>
                <w:sz w:val="18"/>
                <w:szCs w:val="18"/>
              </w:rPr>
              <w:t xml:space="preserve">Figure 30. </w:t>
            </w:r>
            <w:r>
              <w:rPr>
                <w:color w:val="5F6B76"/>
                <w:sz w:val="18"/>
                <w:szCs w:val="18"/>
              </w:rPr>
              <w:t>Two widgets created</w:t>
            </w:r>
          </w:p>
        </w:tc>
      </w:tr>
    </w:tbl>
    <w:p w14:paraId="18D13D0F" w14:textId="77777777" w:rsidR="001B1D8F" w:rsidRDefault="001B1D8F">
      <w:pPr>
        <w:spacing w:after="160"/>
      </w:pPr>
    </w:p>
    <w:p w14:paraId="2E2014A9" w14:textId="77777777" w:rsidR="001B1D8F" w:rsidRDefault="00000000">
      <w:pPr>
        <w:pStyle w:val="Heading2"/>
      </w:pPr>
      <w:r>
        <w:t>6.4 LED control switch (RPC)</w:t>
      </w:r>
    </w:p>
    <w:p w14:paraId="1FC55151" w14:textId="77777777" w:rsidR="001B1D8F" w:rsidRDefault="00000000">
      <w:pPr>
        <w:pStyle w:val="ListParagraph"/>
        <w:numPr>
          <w:ilvl w:val="0"/>
          <w:numId w:val="11"/>
        </w:numPr>
        <w:spacing w:after="90" w:line="276" w:lineRule="auto"/>
      </w:pPr>
      <w:r>
        <w:t xml:space="preserve">Click </w:t>
      </w:r>
      <w:r>
        <w:rPr>
          <w:b/>
          <w:bCs/>
          <w:color w:val="3D5A98"/>
        </w:rPr>
        <w:t>Add widget</w:t>
      </w:r>
      <w:r>
        <w:t xml:space="preserve">, open </w:t>
      </w:r>
      <w:r>
        <w:rPr>
          <w:b/>
          <w:bCs/>
        </w:rPr>
        <w:t>Control widgets</w:t>
      </w:r>
      <w:r>
        <w:t xml:space="preserve"> and choose </w:t>
      </w:r>
      <w:r>
        <w:rPr>
          <w:b/>
          <w:bCs/>
        </w:rPr>
        <w:t>Single Switch</w:t>
      </w:r>
      <w:r>
        <w:t xml:space="preserve"> (Figures 31–32).</w:t>
      </w:r>
    </w:p>
    <w:p w14:paraId="6FCD538F" w14:textId="77777777" w:rsidR="001B1D8F" w:rsidRDefault="00000000">
      <w:pPr>
        <w:pStyle w:val="ListParagraph"/>
        <w:numPr>
          <w:ilvl w:val="0"/>
          <w:numId w:val="11"/>
        </w:numPr>
        <w:spacing w:after="90" w:line="276" w:lineRule="auto"/>
      </w:pPr>
      <w:r>
        <w:t xml:space="preserve">Set </w:t>
      </w:r>
      <w:r>
        <w:rPr>
          <w:b/>
          <w:bCs/>
        </w:rPr>
        <w:t>Target device</w:t>
      </w:r>
      <w:r>
        <w:t xml:space="preserve"> to your device (Figure 33).</w:t>
      </w:r>
    </w:p>
    <w:p w14:paraId="330B8B90" w14:textId="77777777" w:rsidR="001B1D8F" w:rsidRDefault="00000000">
      <w:pPr>
        <w:pStyle w:val="ListParagraph"/>
        <w:numPr>
          <w:ilvl w:val="0"/>
          <w:numId w:val="11"/>
        </w:numPr>
        <w:spacing w:after="90" w:line="276" w:lineRule="auto"/>
      </w:pPr>
      <w:r>
        <w:t xml:space="preserve">Under </w:t>
      </w:r>
      <w:r>
        <w:rPr>
          <w:b/>
          <w:bCs/>
        </w:rPr>
        <w:t>Behavior</w:t>
      </w:r>
      <w:r>
        <w:t xml:space="preserve">, edit </w:t>
      </w:r>
      <w:r>
        <w:rPr>
          <w:b/>
          <w:bCs/>
        </w:rPr>
        <w:t>Initial state</w:t>
      </w:r>
      <w:r>
        <w:t xml:space="preserve">: Action </w:t>
      </w:r>
      <w:r>
        <w:rPr>
          <w:rFonts w:ascii="Courier New" w:eastAsia="Courier New" w:hAnsi="Courier New" w:cs="Courier New"/>
          <w:b/>
          <w:bCs/>
          <w:color w:val="0A6B6D"/>
          <w:sz w:val="20"/>
          <w:szCs w:val="20"/>
        </w:rPr>
        <w:t>Execute RPC</w:t>
      </w:r>
      <w:r>
        <w:t xml:space="preserve">, Method </w:t>
      </w:r>
      <w:r>
        <w:rPr>
          <w:rFonts w:ascii="Courier New" w:eastAsia="Courier New" w:hAnsi="Courier New" w:cs="Courier New"/>
          <w:b/>
          <w:bCs/>
          <w:color w:val="0A6B6D"/>
          <w:sz w:val="20"/>
          <w:szCs w:val="20"/>
        </w:rPr>
        <w:t>getStateLED</w:t>
      </w:r>
      <w:r>
        <w:t xml:space="preserve">, and </w:t>
      </w:r>
      <w:r>
        <w:rPr>
          <w:b/>
          <w:bCs/>
        </w:rPr>
        <w:t>'On' when result is</w:t>
      </w:r>
      <w:r>
        <w:t xml:space="preserve"> </w:t>
      </w:r>
      <w:r>
        <w:rPr>
          <w:rFonts w:ascii="Courier New" w:eastAsia="Courier New" w:hAnsi="Courier New" w:cs="Courier New"/>
          <w:b/>
          <w:bCs/>
          <w:color w:val="0A6B6D"/>
          <w:sz w:val="20"/>
          <w:szCs w:val="20"/>
        </w:rPr>
        <w:t>Boolean</w:t>
      </w:r>
      <w:r>
        <w:t xml:space="preserve"> → </w:t>
      </w:r>
      <w:r>
        <w:rPr>
          <w:rFonts w:ascii="Courier New" w:eastAsia="Courier New" w:hAnsi="Courier New" w:cs="Courier New"/>
          <w:b/>
          <w:bCs/>
          <w:color w:val="0A6B6D"/>
          <w:sz w:val="20"/>
          <w:szCs w:val="20"/>
        </w:rPr>
        <w:t>True</w:t>
      </w:r>
      <w:r>
        <w:t xml:space="preserve"> (Figure 34). Click </w:t>
      </w:r>
      <w:r>
        <w:rPr>
          <w:b/>
          <w:bCs/>
          <w:color w:val="3D5A98"/>
        </w:rPr>
        <w:t>Apply</w:t>
      </w:r>
      <w:r>
        <w:t>.</w:t>
      </w:r>
    </w:p>
    <w:p w14:paraId="5CF5DB78" w14:textId="77777777" w:rsidR="001B1D8F" w:rsidRDefault="00000000">
      <w:pPr>
        <w:pStyle w:val="ListParagraph"/>
        <w:numPr>
          <w:ilvl w:val="0"/>
          <w:numId w:val="11"/>
        </w:numPr>
        <w:spacing w:after="90" w:line="276" w:lineRule="auto"/>
      </w:pPr>
      <w:r>
        <w:t xml:space="preserve">Edit </w:t>
      </w:r>
      <w:r>
        <w:rPr>
          <w:b/>
          <w:bCs/>
        </w:rPr>
        <w:t>Turn 'On'</w:t>
      </w:r>
      <w:r>
        <w:t xml:space="preserve"> to execute RPC method </w:t>
      </w:r>
      <w:r>
        <w:rPr>
          <w:rFonts w:ascii="Courier New" w:eastAsia="Courier New" w:hAnsi="Courier New" w:cs="Courier New"/>
          <w:b/>
          <w:bCs/>
          <w:color w:val="0A6B6D"/>
          <w:sz w:val="20"/>
          <w:szCs w:val="20"/>
        </w:rPr>
        <w:t>setStateLED</w:t>
      </w:r>
      <w:r>
        <w:t xml:space="preserve"> with value </w:t>
      </w:r>
      <w:r>
        <w:rPr>
          <w:rFonts w:ascii="Courier New" w:eastAsia="Courier New" w:hAnsi="Courier New" w:cs="Courier New"/>
          <w:b/>
          <w:bCs/>
          <w:color w:val="0A6B6D"/>
          <w:sz w:val="20"/>
          <w:szCs w:val="20"/>
        </w:rPr>
        <w:t>true</w:t>
      </w:r>
      <w:r>
        <w:t xml:space="preserve">, and </w:t>
      </w:r>
      <w:r>
        <w:rPr>
          <w:b/>
          <w:bCs/>
        </w:rPr>
        <w:t>Turn 'Off'</w:t>
      </w:r>
      <w:r>
        <w:t xml:space="preserve"> to execute </w:t>
      </w:r>
      <w:r>
        <w:rPr>
          <w:rFonts w:ascii="Courier New" w:eastAsia="Courier New" w:hAnsi="Courier New" w:cs="Courier New"/>
          <w:b/>
          <w:bCs/>
          <w:color w:val="0A6B6D"/>
          <w:sz w:val="20"/>
          <w:szCs w:val="20"/>
        </w:rPr>
        <w:t>setStateLED</w:t>
      </w:r>
      <w:r>
        <w:t xml:space="preserve"> with value </w:t>
      </w:r>
      <w:r>
        <w:rPr>
          <w:rFonts w:ascii="Courier New" w:eastAsia="Courier New" w:hAnsi="Courier New" w:cs="Courier New"/>
          <w:b/>
          <w:bCs/>
          <w:color w:val="0A6B6D"/>
          <w:sz w:val="20"/>
          <w:szCs w:val="20"/>
        </w:rPr>
        <w:t>false</w:t>
      </w:r>
      <w:r>
        <w:t xml:space="preserve"> (Figure 35).</w:t>
      </w:r>
    </w:p>
    <w:p w14:paraId="5EF1615C" w14:textId="77777777" w:rsidR="001B1D8F" w:rsidRDefault="00000000">
      <w:pPr>
        <w:pStyle w:val="ListParagraph"/>
        <w:numPr>
          <w:ilvl w:val="0"/>
          <w:numId w:val="11"/>
        </w:numPr>
        <w:spacing w:after="90" w:line="276" w:lineRule="auto"/>
      </w:pPr>
      <w:r>
        <w:t xml:space="preserve">Set the label to </w:t>
      </w:r>
      <w:r>
        <w:rPr>
          <w:rFonts w:ascii="Courier New" w:eastAsia="Courier New" w:hAnsi="Courier New" w:cs="Courier New"/>
          <w:b/>
          <w:bCs/>
          <w:color w:val="0A6B6D"/>
          <w:sz w:val="20"/>
          <w:szCs w:val="20"/>
        </w:rPr>
        <w:t>LED</w:t>
      </w:r>
      <w:r>
        <w:t xml:space="preserve"> and click </w:t>
      </w:r>
      <w:r>
        <w:rPr>
          <w:b/>
          <w:bCs/>
          <w:color w:val="3D5A98"/>
        </w:rPr>
        <w:t>Add</w:t>
      </w:r>
      <w:r>
        <w:t xml:space="preserve"> (Figure 36). The switch appears on the dashboard (Figure 37).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62A8BC9A"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6D30ED4C" w14:textId="77777777" w:rsidR="001B1D8F" w:rsidRDefault="00000000">
            <w:pPr>
              <w:spacing w:after="60"/>
              <w:jc w:val="center"/>
            </w:pPr>
            <w:r>
              <w:rPr>
                <w:noProof/>
              </w:rPr>
              <w:drawing>
                <wp:inline distT="0" distB="0" distL="0" distR="0" wp14:anchorId="6ED4F394" wp14:editId="7A91660E">
                  <wp:extent cx="2733675" cy="1200150"/>
                  <wp:effectExtent l="0" t="0" r="0" b="0"/>
                  <wp:docPr id="1783686952" name="image40.png" descr="image40.png" titl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733675" cy="1200150"/>
                          </a:xfrm>
                          <a:prstGeom prst="rect">
                            <a:avLst/>
                          </a:prstGeom>
                        </pic:spPr>
                      </pic:pic>
                    </a:graphicData>
                  </a:graphic>
                </wp:inline>
              </w:drawing>
            </w:r>
          </w:p>
          <w:p w14:paraId="090C6583" w14:textId="77777777" w:rsidR="001B1D8F" w:rsidRDefault="00000000">
            <w:pPr>
              <w:spacing w:after="60"/>
              <w:jc w:val="center"/>
            </w:pPr>
            <w:r>
              <w:rPr>
                <w:b/>
                <w:bCs/>
                <w:color w:val="0E8F91"/>
                <w:sz w:val="18"/>
                <w:szCs w:val="18"/>
              </w:rPr>
              <w:t xml:space="preserve">Figure 31. </w:t>
            </w:r>
            <w:r>
              <w:rPr>
                <w:color w:val="5F6B76"/>
                <w:sz w:val="18"/>
                <w:szCs w:val="18"/>
              </w:rPr>
              <w:t>Control widgets bundle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B9F1175" w14:textId="77777777" w:rsidR="001B1D8F" w:rsidRDefault="00000000">
            <w:pPr>
              <w:spacing w:after="60"/>
              <w:jc w:val="center"/>
            </w:pPr>
            <w:r>
              <w:rPr>
                <w:noProof/>
              </w:rPr>
              <w:drawing>
                <wp:inline distT="0" distB="0" distL="0" distR="0" wp14:anchorId="37051981" wp14:editId="59B02B6D">
                  <wp:extent cx="2733675" cy="1885950"/>
                  <wp:effectExtent l="0" t="0" r="0" b="0"/>
                  <wp:docPr id="660720999" name="image41.png" descr="image41.png" titl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733675" cy="1885950"/>
                          </a:xfrm>
                          <a:prstGeom prst="rect">
                            <a:avLst/>
                          </a:prstGeom>
                        </pic:spPr>
                      </pic:pic>
                    </a:graphicData>
                  </a:graphic>
                </wp:inline>
              </w:drawing>
            </w:r>
          </w:p>
          <w:p w14:paraId="606D7830" w14:textId="77777777" w:rsidR="001B1D8F" w:rsidRDefault="00000000">
            <w:pPr>
              <w:spacing w:after="60"/>
              <w:jc w:val="center"/>
            </w:pPr>
            <w:r>
              <w:rPr>
                <w:b/>
                <w:bCs/>
                <w:color w:val="0E8F91"/>
                <w:sz w:val="18"/>
                <w:szCs w:val="18"/>
              </w:rPr>
              <w:t xml:space="preserve">Figure 32. </w:t>
            </w:r>
            <w:r>
              <w:rPr>
                <w:color w:val="5F6B76"/>
                <w:sz w:val="18"/>
                <w:szCs w:val="18"/>
              </w:rPr>
              <w:t>Single Switch</w:t>
            </w:r>
          </w:p>
        </w:tc>
      </w:tr>
    </w:tbl>
    <w:p w14:paraId="7E5840C0"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3F89AEAA"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1AB8F9AB" w14:textId="77777777" w:rsidR="001B1D8F" w:rsidRDefault="00000000">
            <w:pPr>
              <w:spacing w:after="60"/>
              <w:jc w:val="center"/>
            </w:pPr>
            <w:r>
              <w:rPr>
                <w:noProof/>
              </w:rPr>
              <w:lastRenderedPageBreak/>
              <w:drawing>
                <wp:inline distT="0" distB="0" distL="0" distR="0" wp14:anchorId="567ECBF7" wp14:editId="596394A0">
                  <wp:extent cx="2733675" cy="1695450"/>
                  <wp:effectExtent l="0" t="0" r="0" b="0"/>
                  <wp:docPr id="1364503246" name="image42.png" descr="image42.png" titl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33675" cy="1695450"/>
                          </a:xfrm>
                          <a:prstGeom prst="rect">
                            <a:avLst/>
                          </a:prstGeom>
                        </pic:spPr>
                      </pic:pic>
                    </a:graphicData>
                  </a:graphic>
                </wp:inline>
              </w:drawing>
            </w:r>
          </w:p>
          <w:p w14:paraId="454EC899" w14:textId="77777777" w:rsidR="001B1D8F" w:rsidRDefault="00000000">
            <w:pPr>
              <w:spacing w:after="60"/>
              <w:jc w:val="center"/>
            </w:pPr>
            <w:r>
              <w:rPr>
                <w:b/>
                <w:bCs/>
                <w:color w:val="0E8F91"/>
                <w:sz w:val="18"/>
                <w:szCs w:val="18"/>
              </w:rPr>
              <w:t xml:space="preserve">Figure 33. </w:t>
            </w:r>
            <w:r>
              <w:rPr>
                <w:color w:val="5F6B76"/>
                <w:sz w:val="18"/>
                <w:szCs w:val="18"/>
              </w:rPr>
              <w:t>Target device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A726740" w14:textId="77777777" w:rsidR="001B1D8F" w:rsidRDefault="00000000">
            <w:pPr>
              <w:spacing w:after="60"/>
              <w:jc w:val="center"/>
            </w:pPr>
            <w:r>
              <w:rPr>
                <w:noProof/>
              </w:rPr>
              <w:drawing>
                <wp:inline distT="0" distB="0" distL="0" distR="0" wp14:anchorId="5C49AC6B" wp14:editId="11686D19">
                  <wp:extent cx="2733675" cy="2409825"/>
                  <wp:effectExtent l="0" t="0" r="0" b="0"/>
                  <wp:docPr id="1843347062" name="image43.png" descr="image43.png" titl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2409825"/>
                          </a:xfrm>
                          <a:prstGeom prst="rect">
                            <a:avLst/>
                          </a:prstGeom>
                        </pic:spPr>
                      </pic:pic>
                    </a:graphicData>
                  </a:graphic>
                </wp:inline>
              </w:drawing>
            </w:r>
          </w:p>
          <w:p w14:paraId="11F00202" w14:textId="77777777" w:rsidR="001B1D8F" w:rsidRDefault="00000000">
            <w:pPr>
              <w:spacing w:after="60"/>
              <w:jc w:val="center"/>
            </w:pPr>
            <w:r>
              <w:rPr>
                <w:b/>
                <w:bCs/>
                <w:color w:val="0E8F91"/>
                <w:sz w:val="18"/>
                <w:szCs w:val="18"/>
              </w:rPr>
              <w:t xml:space="preserve">Figure 34. </w:t>
            </w:r>
            <w:r>
              <w:rPr>
                <w:color w:val="5F6B76"/>
                <w:sz w:val="18"/>
                <w:szCs w:val="18"/>
              </w:rPr>
              <w:t>Initial state: getStateLED</w:t>
            </w:r>
          </w:p>
        </w:tc>
      </w:tr>
    </w:tbl>
    <w:p w14:paraId="1FFE827B"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6D8B57D5"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01E0708B" w14:textId="77777777" w:rsidR="001B1D8F" w:rsidRDefault="00000000">
            <w:pPr>
              <w:spacing w:after="60"/>
              <w:jc w:val="center"/>
            </w:pPr>
            <w:r>
              <w:rPr>
                <w:noProof/>
              </w:rPr>
              <w:drawing>
                <wp:inline distT="0" distB="0" distL="0" distR="0" wp14:anchorId="6E2E24F5" wp14:editId="7B4CB2C7">
                  <wp:extent cx="2733675" cy="1714500"/>
                  <wp:effectExtent l="0" t="0" r="0" b="0"/>
                  <wp:docPr id="111455929" name="image44.png" descr="image44.png" titl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733675" cy="1714500"/>
                          </a:xfrm>
                          <a:prstGeom prst="rect">
                            <a:avLst/>
                          </a:prstGeom>
                        </pic:spPr>
                      </pic:pic>
                    </a:graphicData>
                  </a:graphic>
                </wp:inline>
              </w:drawing>
            </w:r>
          </w:p>
          <w:p w14:paraId="1A4A3F64" w14:textId="77777777" w:rsidR="001B1D8F" w:rsidRDefault="00000000">
            <w:pPr>
              <w:spacing w:after="60"/>
              <w:jc w:val="center"/>
            </w:pPr>
            <w:r>
              <w:rPr>
                <w:b/>
                <w:bCs/>
                <w:color w:val="0E8F91"/>
                <w:sz w:val="18"/>
                <w:szCs w:val="18"/>
              </w:rPr>
              <w:t xml:space="preserve">Figure 35. </w:t>
            </w:r>
            <w:r>
              <w:rPr>
                <w:color w:val="5F6B76"/>
                <w:sz w:val="18"/>
                <w:szCs w:val="18"/>
              </w:rPr>
              <w:t>Turn On / Off RPC methods</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2D6EB054" w14:textId="77777777" w:rsidR="001B1D8F" w:rsidRDefault="00000000">
            <w:pPr>
              <w:spacing w:after="60"/>
              <w:jc w:val="center"/>
            </w:pPr>
            <w:r>
              <w:rPr>
                <w:noProof/>
              </w:rPr>
              <w:drawing>
                <wp:inline distT="0" distB="0" distL="0" distR="0" wp14:anchorId="48736C29" wp14:editId="0F094214">
                  <wp:extent cx="2647950" cy="2286000"/>
                  <wp:effectExtent l="0" t="0" r="0" b="0"/>
                  <wp:docPr id="1572637665" name="image45.png" descr="image45.png" titl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47950" cy="2286000"/>
                          </a:xfrm>
                          <a:prstGeom prst="rect">
                            <a:avLst/>
                          </a:prstGeom>
                        </pic:spPr>
                      </pic:pic>
                    </a:graphicData>
                  </a:graphic>
                </wp:inline>
              </w:drawing>
            </w:r>
          </w:p>
          <w:p w14:paraId="0A6F5E8F" w14:textId="77777777" w:rsidR="001B1D8F" w:rsidRDefault="00000000">
            <w:pPr>
              <w:spacing w:after="60"/>
              <w:jc w:val="center"/>
            </w:pPr>
            <w:r>
              <w:rPr>
                <w:b/>
                <w:bCs/>
                <w:color w:val="0E8F91"/>
                <w:sz w:val="18"/>
                <w:szCs w:val="18"/>
              </w:rPr>
              <w:t xml:space="preserve">Figure 36. </w:t>
            </w:r>
            <w:r>
              <w:rPr>
                <w:color w:val="5F6B76"/>
                <w:sz w:val="18"/>
                <w:szCs w:val="18"/>
              </w:rPr>
              <w:t>Click Add</w:t>
            </w:r>
          </w:p>
        </w:tc>
      </w:tr>
    </w:tbl>
    <w:p w14:paraId="15B575F3" w14:textId="77777777" w:rsidR="001B1D8F" w:rsidRDefault="001B1D8F">
      <w:pPr>
        <w:spacing w:after="160"/>
      </w:pPr>
    </w:p>
    <w:p w14:paraId="6D7AB095" w14:textId="77777777" w:rsidR="001B1D8F" w:rsidRDefault="00000000">
      <w:pPr>
        <w:keepNext/>
        <w:spacing w:before="60" w:after="60"/>
        <w:jc w:val="center"/>
      </w:pPr>
      <w:r>
        <w:rPr>
          <w:noProof/>
        </w:rPr>
        <w:drawing>
          <wp:inline distT="0" distB="0" distL="0" distR="0" wp14:anchorId="7138C34B" wp14:editId="29A8FFC5">
            <wp:extent cx="2962275" cy="2476500"/>
            <wp:effectExtent l="0" t="0" r="0" b="0"/>
            <wp:docPr id="1300307119" name="image46.png" descr="image46.png" titl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962275" cy="2476500"/>
                    </a:xfrm>
                    <a:prstGeom prst="rect">
                      <a:avLst/>
                    </a:prstGeom>
                  </pic:spPr>
                </pic:pic>
              </a:graphicData>
            </a:graphic>
          </wp:inline>
        </w:drawing>
      </w:r>
    </w:p>
    <w:p w14:paraId="16D54502" w14:textId="77777777" w:rsidR="001B1D8F" w:rsidRDefault="00000000">
      <w:pPr>
        <w:spacing w:after="200"/>
        <w:jc w:val="center"/>
      </w:pPr>
      <w:r>
        <w:rPr>
          <w:b/>
          <w:bCs/>
          <w:color w:val="0E8F91"/>
          <w:sz w:val="18"/>
          <w:szCs w:val="18"/>
        </w:rPr>
        <w:t xml:space="preserve">Figure 37. </w:t>
      </w:r>
      <w:r>
        <w:rPr>
          <w:color w:val="5F6B76"/>
          <w:sz w:val="18"/>
          <w:szCs w:val="18"/>
        </w:rPr>
        <w:t>Dashboard with the LED switch</w:t>
      </w:r>
    </w:p>
    <w:p w14:paraId="0EC52164" w14:textId="77777777" w:rsidR="001B1D8F" w:rsidRDefault="00000000">
      <w:pPr>
        <w:pStyle w:val="Heading2"/>
      </w:pPr>
      <w:r>
        <w:lastRenderedPageBreak/>
        <w:t>6.5 Pump control switch</w:t>
      </w:r>
    </w:p>
    <w:p w14:paraId="3B9EADA1" w14:textId="77777777" w:rsidR="001B1D8F" w:rsidRDefault="00000000">
      <w:pPr>
        <w:spacing w:after="120" w:line="276" w:lineRule="auto"/>
      </w:pPr>
      <w:r>
        <w:t xml:space="preserve">Create a second </w:t>
      </w:r>
      <w:r>
        <w:rPr>
          <w:b/>
          <w:bCs/>
        </w:rPr>
        <w:t>Single Switch</w:t>
      </w:r>
      <w:r>
        <w:t xml:space="preserve"> in the same way, replacing </w:t>
      </w:r>
      <w:r>
        <w:rPr>
          <w:rFonts w:ascii="Courier New" w:eastAsia="Courier New" w:hAnsi="Courier New" w:cs="Courier New"/>
          <w:b/>
          <w:bCs/>
          <w:color w:val="0A6B6D"/>
          <w:sz w:val="20"/>
          <w:szCs w:val="20"/>
        </w:rPr>
        <w:t>LED</w:t>
      </w:r>
      <w:r>
        <w:t xml:space="preserve"> with </w:t>
      </w:r>
      <w:r>
        <w:rPr>
          <w:rFonts w:ascii="Courier New" w:eastAsia="Courier New" w:hAnsi="Courier New" w:cs="Courier New"/>
          <w:b/>
          <w:bCs/>
          <w:color w:val="0A6B6D"/>
          <w:sz w:val="20"/>
          <w:szCs w:val="20"/>
        </w:rPr>
        <w:t>PUMP</w:t>
      </w:r>
      <w:r>
        <w:t xml:space="preserve"> in all three method names and labelling it </w:t>
      </w:r>
      <w:r>
        <w:rPr>
          <w:rFonts w:ascii="Courier New" w:eastAsia="Courier New" w:hAnsi="Courier New" w:cs="Courier New"/>
          <w:b/>
          <w:bCs/>
          <w:color w:val="0A6B6D"/>
          <w:sz w:val="20"/>
          <w:szCs w:val="20"/>
        </w:rPr>
        <w:t>Pump</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1B1D8F" w14:paraId="3E0F8603" w14:textId="77777777">
        <w:tblPrEx>
          <w:tblCellMar>
            <w:top w:w="0" w:type="dxa"/>
            <w:bottom w:w="0" w:type="dxa"/>
          </w:tblCellMar>
        </w:tblPrEx>
        <w:trPr>
          <w:cantSplit/>
          <w:tblHeader/>
        </w:trPr>
        <w:tc>
          <w:tcPr>
            <w:tcW w:w="19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5177CB16" w14:textId="77777777" w:rsidR="001B1D8F" w:rsidRDefault="00000000">
            <w:r>
              <w:rPr>
                <w:b/>
                <w:bCs/>
                <w:color w:val="FFFFFF"/>
                <w:sz w:val="20"/>
                <w:szCs w:val="20"/>
              </w:rPr>
              <w:t>Setting</w:t>
            </w:r>
          </w:p>
        </w:tc>
        <w:tc>
          <w:tcPr>
            <w:tcW w:w="3563"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7BB6DD69" w14:textId="77777777" w:rsidR="001B1D8F" w:rsidRDefault="00000000">
            <w:r>
              <w:rPr>
                <w:b/>
                <w:bCs/>
                <w:color w:val="FFFFFF"/>
                <w:sz w:val="20"/>
                <w:szCs w:val="20"/>
              </w:rPr>
              <w:t>LED switch</w:t>
            </w:r>
          </w:p>
        </w:tc>
        <w:tc>
          <w:tcPr>
            <w:tcW w:w="3563"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3158FDDB" w14:textId="77777777" w:rsidR="001B1D8F" w:rsidRDefault="00000000">
            <w:r>
              <w:rPr>
                <w:b/>
                <w:bCs/>
                <w:color w:val="FFFFFF"/>
                <w:sz w:val="20"/>
                <w:szCs w:val="20"/>
              </w:rPr>
              <w:t>Pump switch</w:t>
            </w:r>
          </w:p>
        </w:tc>
      </w:tr>
      <w:tr w:rsidR="001B1D8F" w14:paraId="66E2D8FE"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494F78E" w14:textId="77777777" w:rsidR="001B1D8F" w:rsidRDefault="00000000">
            <w:r>
              <w:rPr>
                <w:sz w:val="20"/>
                <w:szCs w:val="20"/>
              </w:rPr>
              <w:t>Initial state</w:t>
            </w:r>
          </w:p>
        </w:tc>
        <w:tc>
          <w:tcPr>
            <w:tcW w:w="3563"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1E9F3F5" w14:textId="77777777" w:rsidR="001B1D8F" w:rsidRDefault="00000000">
            <w:r>
              <w:rPr>
                <w:rFonts w:ascii="Courier New" w:eastAsia="Courier New" w:hAnsi="Courier New" w:cs="Courier New"/>
                <w:b/>
                <w:bCs/>
                <w:color w:val="0A6B6D"/>
                <w:sz w:val="18"/>
                <w:szCs w:val="18"/>
              </w:rPr>
              <w:t>getStateLED</w:t>
            </w:r>
            <w:r>
              <w:rPr>
                <w:sz w:val="20"/>
                <w:szCs w:val="20"/>
              </w:rPr>
              <w:t xml:space="preserve"> → 'On' when result is </w:t>
            </w:r>
            <w:r>
              <w:rPr>
                <w:rFonts w:ascii="Courier New" w:eastAsia="Courier New" w:hAnsi="Courier New" w:cs="Courier New"/>
                <w:b/>
                <w:bCs/>
                <w:color w:val="0A6B6D"/>
                <w:sz w:val="18"/>
                <w:szCs w:val="18"/>
              </w:rPr>
              <w:t>True</w:t>
            </w:r>
          </w:p>
        </w:tc>
        <w:tc>
          <w:tcPr>
            <w:tcW w:w="3563"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740AABC" w14:textId="77777777" w:rsidR="001B1D8F" w:rsidRDefault="00000000">
            <w:r>
              <w:rPr>
                <w:rFonts w:ascii="Courier New" w:eastAsia="Courier New" w:hAnsi="Courier New" w:cs="Courier New"/>
                <w:b/>
                <w:bCs/>
                <w:color w:val="0A6B6D"/>
                <w:sz w:val="18"/>
                <w:szCs w:val="18"/>
              </w:rPr>
              <w:t>getStatePUMP</w:t>
            </w:r>
            <w:r>
              <w:rPr>
                <w:sz w:val="20"/>
                <w:szCs w:val="20"/>
              </w:rPr>
              <w:t xml:space="preserve"> → 'On' when result is </w:t>
            </w:r>
            <w:r>
              <w:rPr>
                <w:rFonts w:ascii="Courier New" w:eastAsia="Courier New" w:hAnsi="Courier New" w:cs="Courier New"/>
                <w:b/>
                <w:bCs/>
                <w:color w:val="0A6B6D"/>
                <w:sz w:val="18"/>
                <w:szCs w:val="18"/>
              </w:rPr>
              <w:t>True</w:t>
            </w:r>
          </w:p>
        </w:tc>
      </w:tr>
      <w:tr w:rsidR="001B1D8F" w14:paraId="0F3D1260"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7AB7B4A" w14:textId="77777777" w:rsidR="001B1D8F" w:rsidRDefault="00000000">
            <w:r>
              <w:rPr>
                <w:sz w:val="20"/>
                <w:szCs w:val="20"/>
              </w:rPr>
              <w:t>Turn 'On'</w:t>
            </w:r>
          </w:p>
        </w:tc>
        <w:tc>
          <w:tcPr>
            <w:tcW w:w="3563"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8A598C0" w14:textId="77777777" w:rsidR="001B1D8F" w:rsidRDefault="00000000">
            <w:r>
              <w:rPr>
                <w:rFonts w:ascii="Courier New" w:eastAsia="Courier New" w:hAnsi="Courier New" w:cs="Courier New"/>
                <w:b/>
                <w:bCs/>
                <w:color w:val="0A6B6D"/>
                <w:sz w:val="18"/>
                <w:szCs w:val="18"/>
              </w:rPr>
              <w:t>setStateLED</w:t>
            </w:r>
            <w:r>
              <w:rPr>
                <w:sz w:val="20"/>
                <w:szCs w:val="20"/>
              </w:rPr>
              <w:t xml:space="preserve"> with </w:t>
            </w:r>
            <w:r>
              <w:rPr>
                <w:rFonts w:ascii="Courier New" w:eastAsia="Courier New" w:hAnsi="Courier New" w:cs="Courier New"/>
                <w:b/>
                <w:bCs/>
                <w:color w:val="0A6B6D"/>
                <w:sz w:val="18"/>
                <w:szCs w:val="18"/>
              </w:rPr>
              <w:t>true</w:t>
            </w:r>
          </w:p>
        </w:tc>
        <w:tc>
          <w:tcPr>
            <w:tcW w:w="3563"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03E1F9E9" w14:textId="77777777" w:rsidR="001B1D8F" w:rsidRDefault="00000000">
            <w:r>
              <w:rPr>
                <w:rFonts w:ascii="Courier New" w:eastAsia="Courier New" w:hAnsi="Courier New" w:cs="Courier New"/>
                <w:b/>
                <w:bCs/>
                <w:color w:val="0A6B6D"/>
                <w:sz w:val="18"/>
                <w:szCs w:val="18"/>
              </w:rPr>
              <w:t>setStatePUMP</w:t>
            </w:r>
            <w:r>
              <w:rPr>
                <w:sz w:val="20"/>
                <w:szCs w:val="20"/>
              </w:rPr>
              <w:t xml:space="preserve"> with </w:t>
            </w:r>
            <w:r>
              <w:rPr>
                <w:rFonts w:ascii="Courier New" w:eastAsia="Courier New" w:hAnsi="Courier New" w:cs="Courier New"/>
                <w:b/>
                <w:bCs/>
                <w:color w:val="0A6B6D"/>
                <w:sz w:val="18"/>
                <w:szCs w:val="18"/>
              </w:rPr>
              <w:t>true</w:t>
            </w:r>
          </w:p>
        </w:tc>
      </w:tr>
      <w:tr w:rsidR="001B1D8F" w14:paraId="3CF9FA78"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34F69F3A" w14:textId="77777777" w:rsidR="001B1D8F" w:rsidRDefault="00000000">
            <w:r>
              <w:rPr>
                <w:sz w:val="20"/>
                <w:szCs w:val="20"/>
              </w:rPr>
              <w:t>Turn 'Off'</w:t>
            </w:r>
          </w:p>
        </w:tc>
        <w:tc>
          <w:tcPr>
            <w:tcW w:w="3563"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447504E" w14:textId="77777777" w:rsidR="001B1D8F" w:rsidRDefault="00000000">
            <w:r>
              <w:rPr>
                <w:rFonts w:ascii="Courier New" w:eastAsia="Courier New" w:hAnsi="Courier New" w:cs="Courier New"/>
                <w:b/>
                <w:bCs/>
                <w:color w:val="0A6B6D"/>
                <w:sz w:val="18"/>
                <w:szCs w:val="18"/>
              </w:rPr>
              <w:t>setStateLED</w:t>
            </w:r>
            <w:r>
              <w:rPr>
                <w:sz w:val="20"/>
                <w:szCs w:val="20"/>
              </w:rPr>
              <w:t xml:space="preserve"> with </w:t>
            </w:r>
            <w:r>
              <w:rPr>
                <w:rFonts w:ascii="Courier New" w:eastAsia="Courier New" w:hAnsi="Courier New" w:cs="Courier New"/>
                <w:b/>
                <w:bCs/>
                <w:color w:val="0A6B6D"/>
                <w:sz w:val="18"/>
                <w:szCs w:val="18"/>
              </w:rPr>
              <w:t>false</w:t>
            </w:r>
          </w:p>
        </w:tc>
        <w:tc>
          <w:tcPr>
            <w:tcW w:w="3563"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EE0B12D" w14:textId="77777777" w:rsidR="001B1D8F" w:rsidRDefault="00000000">
            <w:r>
              <w:rPr>
                <w:rFonts w:ascii="Courier New" w:eastAsia="Courier New" w:hAnsi="Courier New" w:cs="Courier New"/>
                <w:b/>
                <w:bCs/>
                <w:color w:val="0A6B6D"/>
                <w:sz w:val="18"/>
                <w:szCs w:val="18"/>
              </w:rPr>
              <w:t>setStatePUMP</w:t>
            </w:r>
            <w:r>
              <w:rPr>
                <w:sz w:val="20"/>
                <w:szCs w:val="20"/>
              </w:rPr>
              <w:t xml:space="preserve"> with </w:t>
            </w:r>
            <w:r>
              <w:rPr>
                <w:rFonts w:ascii="Courier New" w:eastAsia="Courier New" w:hAnsi="Courier New" w:cs="Courier New"/>
                <w:b/>
                <w:bCs/>
                <w:color w:val="0A6B6D"/>
                <w:sz w:val="18"/>
                <w:szCs w:val="18"/>
              </w:rPr>
              <w:t>false</w:t>
            </w:r>
          </w:p>
        </w:tc>
      </w:tr>
      <w:tr w:rsidR="001B1D8F" w14:paraId="0F49F7F6" w14:textId="77777777">
        <w:tblPrEx>
          <w:tblCellMar>
            <w:top w:w="0" w:type="dxa"/>
            <w:bottom w:w="0" w:type="dxa"/>
          </w:tblCellMar>
        </w:tblPrEx>
        <w:trPr>
          <w:cantSplit/>
        </w:trPr>
        <w:tc>
          <w:tcPr>
            <w:tcW w:w="1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D0A8F74" w14:textId="77777777" w:rsidR="001B1D8F" w:rsidRDefault="00000000">
            <w:r>
              <w:rPr>
                <w:sz w:val="20"/>
                <w:szCs w:val="20"/>
              </w:rPr>
              <w:t>Label</w:t>
            </w:r>
          </w:p>
        </w:tc>
        <w:tc>
          <w:tcPr>
            <w:tcW w:w="3563"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92E4861" w14:textId="77777777" w:rsidR="001B1D8F" w:rsidRDefault="00000000">
            <w:r>
              <w:rPr>
                <w:sz w:val="20"/>
                <w:szCs w:val="20"/>
              </w:rPr>
              <w:t>LED</w:t>
            </w:r>
          </w:p>
        </w:tc>
        <w:tc>
          <w:tcPr>
            <w:tcW w:w="3563"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F9B9903" w14:textId="77777777" w:rsidR="001B1D8F" w:rsidRDefault="00000000">
            <w:r>
              <w:rPr>
                <w:sz w:val="20"/>
                <w:szCs w:val="20"/>
              </w:rPr>
              <w:t>Pump</w:t>
            </w:r>
          </w:p>
        </w:tc>
      </w:tr>
    </w:tbl>
    <w:p w14:paraId="23BA5330" w14:textId="77777777" w:rsidR="001B1D8F" w:rsidRDefault="001B1D8F">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5C82289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3E162278" w14:textId="77777777" w:rsidR="001B1D8F" w:rsidRDefault="00000000">
            <w:pPr>
              <w:spacing w:after="60"/>
              <w:jc w:val="center"/>
            </w:pPr>
            <w:r>
              <w:rPr>
                <w:noProof/>
              </w:rPr>
              <w:drawing>
                <wp:inline distT="0" distB="0" distL="0" distR="0" wp14:anchorId="5368F538" wp14:editId="7C943836">
                  <wp:extent cx="2733675" cy="2371725"/>
                  <wp:effectExtent l="0" t="0" r="0" b="0"/>
                  <wp:docPr id="1684719004" name="image47.png" descr="image47.png" titl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2371725"/>
                          </a:xfrm>
                          <a:prstGeom prst="rect">
                            <a:avLst/>
                          </a:prstGeom>
                        </pic:spPr>
                      </pic:pic>
                    </a:graphicData>
                  </a:graphic>
                </wp:inline>
              </w:drawing>
            </w:r>
          </w:p>
          <w:p w14:paraId="72351AC0" w14:textId="77777777" w:rsidR="001B1D8F" w:rsidRDefault="00000000">
            <w:pPr>
              <w:spacing w:after="60"/>
              <w:jc w:val="center"/>
            </w:pPr>
            <w:r>
              <w:rPr>
                <w:b/>
                <w:bCs/>
                <w:color w:val="0E8F91"/>
                <w:sz w:val="18"/>
                <w:szCs w:val="18"/>
              </w:rPr>
              <w:t xml:space="preserve">Figure 38. </w:t>
            </w:r>
            <w:r>
              <w:rPr>
                <w:color w:val="5F6B76"/>
                <w:sz w:val="18"/>
                <w:szCs w:val="18"/>
              </w:rPr>
              <w:t>Initial state: getStatePUMP</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A502AB0" w14:textId="77777777" w:rsidR="001B1D8F" w:rsidRDefault="00000000">
            <w:pPr>
              <w:spacing w:after="60"/>
              <w:jc w:val="center"/>
            </w:pPr>
            <w:r>
              <w:rPr>
                <w:noProof/>
              </w:rPr>
              <w:drawing>
                <wp:inline distT="0" distB="0" distL="0" distR="0" wp14:anchorId="5D3D6BC6" wp14:editId="185C6406">
                  <wp:extent cx="2733675" cy="1343025"/>
                  <wp:effectExtent l="0" t="0" r="0" b="0"/>
                  <wp:docPr id="469622360" name="image48.png" descr="image48.png" titl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1343025"/>
                          </a:xfrm>
                          <a:prstGeom prst="rect">
                            <a:avLst/>
                          </a:prstGeom>
                        </pic:spPr>
                      </pic:pic>
                    </a:graphicData>
                  </a:graphic>
                </wp:inline>
              </w:drawing>
            </w:r>
          </w:p>
          <w:p w14:paraId="7082945A" w14:textId="77777777" w:rsidR="001B1D8F" w:rsidRDefault="00000000">
            <w:pPr>
              <w:spacing w:after="60"/>
              <w:jc w:val="center"/>
            </w:pPr>
            <w:r>
              <w:rPr>
                <w:b/>
                <w:bCs/>
                <w:color w:val="0E8F91"/>
                <w:sz w:val="18"/>
                <w:szCs w:val="18"/>
              </w:rPr>
              <w:t xml:space="preserve">Figure 39. </w:t>
            </w:r>
            <w:r>
              <w:rPr>
                <w:color w:val="5F6B76"/>
                <w:sz w:val="18"/>
                <w:szCs w:val="18"/>
              </w:rPr>
              <w:t>Pump RPC methods</w:t>
            </w:r>
          </w:p>
        </w:tc>
      </w:tr>
    </w:tbl>
    <w:p w14:paraId="085D3335" w14:textId="77777777" w:rsidR="001B1D8F" w:rsidRDefault="001B1D8F">
      <w:pPr>
        <w:spacing w:after="160"/>
      </w:pPr>
    </w:p>
    <w:p w14:paraId="7A822AC1" w14:textId="77777777" w:rsidR="001B1D8F" w:rsidRDefault="00000000">
      <w:pPr>
        <w:keepNext/>
        <w:spacing w:before="60" w:after="60"/>
        <w:jc w:val="center"/>
      </w:pPr>
      <w:r>
        <w:rPr>
          <w:noProof/>
        </w:rPr>
        <w:drawing>
          <wp:inline distT="0" distB="0" distL="0" distR="0" wp14:anchorId="2B75EC88" wp14:editId="65FFF9A4">
            <wp:extent cx="3943350" cy="1905000"/>
            <wp:effectExtent l="0" t="0" r="0" b="0"/>
            <wp:docPr id="1779764617" name="image49.png" descr="image49.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943350" cy="1905000"/>
                    </a:xfrm>
                    <a:prstGeom prst="rect">
                      <a:avLst/>
                    </a:prstGeom>
                  </pic:spPr>
                </pic:pic>
              </a:graphicData>
            </a:graphic>
          </wp:inline>
        </w:drawing>
      </w:r>
    </w:p>
    <w:p w14:paraId="6EAF1849" w14:textId="77777777" w:rsidR="001B1D8F" w:rsidRDefault="00000000">
      <w:pPr>
        <w:spacing w:after="200"/>
        <w:jc w:val="center"/>
      </w:pPr>
      <w:r>
        <w:rPr>
          <w:b/>
          <w:bCs/>
          <w:color w:val="0E8F91"/>
          <w:sz w:val="18"/>
          <w:szCs w:val="18"/>
        </w:rPr>
        <w:t xml:space="preserve">Figure 40. </w:t>
      </w:r>
      <w:r>
        <w:rPr>
          <w:color w:val="5F6B76"/>
          <w:sz w:val="18"/>
          <w:szCs w:val="18"/>
        </w:rPr>
        <w:t>Set the label and click Add</w:t>
      </w:r>
    </w:p>
    <w:p w14:paraId="4E439132" w14:textId="77777777" w:rsidR="001B1D8F" w:rsidRDefault="00000000">
      <w:pPr>
        <w:keepNext/>
        <w:spacing w:before="60" w:after="60"/>
        <w:jc w:val="center"/>
      </w:pPr>
      <w:r>
        <w:rPr>
          <w:noProof/>
        </w:rPr>
        <w:lastRenderedPageBreak/>
        <w:drawing>
          <wp:inline distT="0" distB="0" distL="0" distR="0" wp14:anchorId="2818F96C" wp14:editId="61256CD7">
            <wp:extent cx="4591050" cy="2152650"/>
            <wp:effectExtent l="0" t="0" r="0" b="0"/>
            <wp:docPr id="1529396913" name="image50.png" descr="image50.png" titl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591050" cy="2152650"/>
                    </a:xfrm>
                    <a:prstGeom prst="rect">
                      <a:avLst/>
                    </a:prstGeom>
                  </pic:spPr>
                </pic:pic>
              </a:graphicData>
            </a:graphic>
          </wp:inline>
        </w:drawing>
      </w:r>
    </w:p>
    <w:p w14:paraId="1125FB91" w14:textId="77777777" w:rsidR="001B1D8F" w:rsidRDefault="00000000">
      <w:pPr>
        <w:spacing w:after="200"/>
        <w:jc w:val="center"/>
      </w:pPr>
      <w:r>
        <w:rPr>
          <w:b/>
          <w:bCs/>
          <w:color w:val="0E8F91"/>
          <w:sz w:val="18"/>
          <w:szCs w:val="18"/>
        </w:rPr>
        <w:t xml:space="preserve">Figure 41. </w:t>
      </w:r>
      <w:r>
        <w:rPr>
          <w:color w:val="5F6B76"/>
          <w:sz w:val="18"/>
          <w:szCs w:val="18"/>
        </w:rPr>
        <w:t>Dashboard with both switches</w:t>
      </w:r>
    </w:p>
    <w:p w14:paraId="79309954" w14:textId="77777777" w:rsidR="001B1D8F" w:rsidRDefault="00000000">
      <w:pPr>
        <w:pStyle w:val="Heading2"/>
      </w:pPr>
      <w:r>
        <w:t>6.6 Time-series chart</w:t>
      </w:r>
    </w:p>
    <w:p w14:paraId="5877196F" w14:textId="77777777" w:rsidR="001B1D8F" w:rsidRDefault="00000000">
      <w:pPr>
        <w:pStyle w:val="ListParagraph"/>
        <w:numPr>
          <w:ilvl w:val="0"/>
          <w:numId w:val="12"/>
        </w:numPr>
        <w:spacing w:after="90" w:line="276" w:lineRule="auto"/>
      </w:pPr>
      <w:r>
        <w:t xml:space="preserve">Click </w:t>
      </w:r>
      <w:r>
        <w:rPr>
          <w:b/>
          <w:bCs/>
          <w:color w:val="3D5A98"/>
        </w:rPr>
        <w:t>Add widget</w:t>
      </w:r>
      <w:r>
        <w:t xml:space="preserve">, open the </w:t>
      </w:r>
      <w:r>
        <w:rPr>
          <w:b/>
          <w:bCs/>
        </w:rPr>
        <w:t>Charts</w:t>
      </w:r>
      <w:r>
        <w:t xml:space="preserve"> bundle and choose </w:t>
      </w:r>
      <w:r>
        <w:rPr>
          <w:b/>
          <w:bCs/>
        </w:rPr>
        <w:t>Time series chart</w:t>
      </w:r>
      <w:r>
        <w:t xml:space="preserve"> (Figures 42–43).</w:t>
      </w:r>
    </w:p>
    <w:p w14:paraId="6C17A325" w14:textId="77777777" w:rsidR="001B1D8F" w:rsidRDefault="00000000">
      <w:pPr>
        <w:pStyle w:val="ListParagraph"/>
        <w:numPr>
          <w:ilvl w:val="0"/>
          <w:numId w:val="12"/>
        </w:numPr>
        <w:spacing w:after="90" w:line="276" w:lineRule="auto"/>
      </w:pPr>
      <w:r>
        <w:t xml:space="preserve">Under </w:t>
      </w:r>
      <w:r>
        <w:rPr>
          <w:b/>
          <w:bCs/>
        </w:rPr>
        <w:t>Datasource</w:t>
      </w:r>
      <w:r>
        <w:t xml:space="preserve"> select your device (Figure 44). The first series is </w:t>
      </w:r>
      <w:r>
        <w:rPr>
          <w:rFonts w:ascii="Courier New" w:eastAsia="Courier New" w:hAnsi="Courier New" w:cs="Courier New"/>
          <w:b/>
          <w:bCs/>
          <w:color w:val="0A6B6D"/>
          <w:sz w:val="20"/>
          <w:szCs w:val="20"/>
        </w:rPr>
        <w:t>temperature</w:t>
      </w:r>
      <w:r>
        <w:t>.</w:t>
      </w:r>
    </w:p>
    <w:p w14:paraId="61DAAAE4" w14:textId="77777777" w:rsidR="001B1D8F" w:rsidRDefault="00000000">
      <w:pPr>
        <w:pStyle w:val="ListParagraph"/>
        <w:numPr>
          <w:ilvl w:val="0"/>
          <w:numId w:val="12"/>
        </w:numPr>
        <w:spacing w:after="90" w:line="276" w:lineRule="auto"/>
      </w:pPr>
      <w:r>
        <w:t xml:space="preserve">Click </w:t>
      </w:r>
      <w:r>
        <w:rPr>
          <w:b/>
          <w:bCs/>
          <w:color w:val="3D5A98"/>
        </w:rPr>
        <w:t>Add series</w:t>
      </w:r>
      <w:r>
        <w:t xml:space="preserve">, choose </w:t>
      </w:r>
      <w:r>
        <w:rPr>
          <w:rFonts w:ascii="Courier New" w:eastAsia="Courier New" w:hAnsi="Courier New" w:cs="Courier New"/>
          <w:b/>
          <w:bCs/>
          <w:color w:val="0A6B6D"/>
          <w:sz w:val="20"/>
          <w:szCs w:val="20"/>
        </w:rPr>
        <w:t>humidity</w:t>
      </w:r>
      <w:r>
        <w:t xml:space="preserve"> (Figure 45) and click </w:t>
      </w:r>
      <w:r>
        <w:rPr>
          <w:b/>
          <w:bCs/>
          <w:color w:val="3D5A98"/>
        </w:rPr>
        <w:t>Add</w:t>
      </w:r>
      <w:r>
        <w:t xml:space="preserve"> (Figure 46).</w:t>
      </w:r>
    </w:p>
    <w:p w14:paraId="1CDACEC3" w14:textId="77777777" w:rsidR="001B1D8F" w:rsidRDefault="00000000">
      <w:pPr>
        <w:pStyle w:val="ListParagraph"/>
        <w:numPr>
          <w:ilvl w:val="0"/>
          <w:numId w:val="12"/>
        </w:numPr>
        <w:spacing w:after="90" w:line="276" w:lineRule="auto"/>
      </w:pPr>
      <w:r>
        <w:t xml:space="preserve">Arrange the widgets, then click </w:t>
      </w:r>
      <w:r>
        <w:rPr>
          <w:b/>
          <w:bCs/>
          <w:color w:val="3D5A98"/>
        </w:rPr>
        <w:t>Save</w:t>
      </w:r>
      <w:r>
        <w:t xml:space="preserve"> in the top-right corner. </w:t>
      </w:r>
      <w:r>
        <w:rPr>
          <w:b/>
          <w:bCs/>
        </w:rPr>
        <w:t>Unsaved changes are lost when you leave the page.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1B1D8F" w14:paraId="3C29AF49"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113AD1D4" w14:textId="77777777" w:rsidR="001B1D8F" w:rsidRDefault="00000000">
            <w:pPr>
              <w:spacing w:after="60"/>
              <w:jc w:val="center"/>
            </w:pPr>
            <w:r>
              <w:rPr>
                <w:noProof/>
              </w:rPr>
              <w:drawing>
                <wp:inline distT="0" distB="0" distL="0" distR="0" wp14:anchorId="73CD4E51" wp14:editId="26426DF1">
                  <wp:extent cx="2733675" cy="1943100"/>
                  <wp:effectExtent l="0" t="0" r="0" b="0"/>
                  <wp:docPr id="501601407" name="image51.png" descr="image51.png" titl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733675" cy="1943100"/>
                          </a:xfrm>
                          <a:prstGeom prst="rect">
                            <a:avLst/>
                          </a:prstGeom>
                        </pic:spPr>
                      </pic:pic>
                    </a:graphicData>
                  </a:graphic>
                </wp:inline>
              </w:drawing>
            </w:r>
          </w:p>
          <w:p w14:paraId="18907454" w14:textId="77777777" w:rsidR="001B1D8F" w:rsidRDefault="00000000">
            <w:pPr>
              <w:spacing w:after="60"/>
              <w:jc w:val="center"/>
            </w:pPr>
            <w:r>
              <w:rPr>
                <w:b/>
                <w:bCs/>
                <w:color w:val="0E8F91"/>
                <w:sz w:val="18"/>
                <w:szCs w:val="18"/>
              </w:rPr>
              <w:t xml:space="preserve">Figure 42. </w:t>
            </w:r>
            <w:r>
              <w:rPr>
                <w:color w:val="5F6B76"/>
                <w:sz w:val="18"/>
                <w:szCs w:val="18"/>
              </w:rPr>
              <w:t>Charts bundle</w:t>
            </w:r>
          </w:p>
        </w:tc>
        <w:tc>
          <w:tcPr>
            <w:tcW w:w="4513" w:type="dxa"/>
            <w:tcBorders>
              <w:top w:val="none" w:sz="0" w:space="0" w:color="FFFFFF"/>
              <w:left w:val="none" w:sz="0" w:space="0" w:color="FFFFFF"/>
              <w:bottom w:val="none" w:sz="0" w:space="0" w:color="FFFFFF"/>
              <w:right w:val="none" w:sz="0" w:space="0" w:color="FFFFFF"/>
            </w:tcBorders>
            <w:tcMar>
              <w:left w:w="60" w:type="dxa"/>
              <w:right w:w="60" w:type="dxa"/>
            </w:tcMar>
            <w:vAlign w:val="bottom"/>
          </w:tcPr>
          <w:p w14:paraId="78CB8AD6" w14:textId="77777777" w:rsidR="001B1D8F" w:rsidRDefault="00000000">
            <w:pPr>
              <w:spacing w:after="60"/>
              <w:jc w:val="center"/>
            </w:pPr>
            <w:r>
              <w:rPr>
                <w:noProof/>
              </w:rPr>
              <w:drawing>
                <wp:inline distT="0" distB="0" distL="0" distR="0" wp14:anchorId="5D807B69" wp14:editId="250B4237">
                  <wp:extent cx="2457450" cy="2095500"/>
                  <wp:effectExtent l="0" t="0" r="0" b="0"/>
                  <wp:docPr id="407056608" name="image52.png" descr="image52.png" titl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457450" cy="2095500"/>
                          </a:xfrm>
                          <a:prstGeom prst="rect">
                            <a:avLst/>
                          </a:prstGeom>
                        </pic:spPr>
                      </pic:pic>
                    </a:graphicData>
                  </a:graphic>
                </wp:inline>
              </w:drawing>
            </w:r>
          </w:p>
          <w:p w14:paraId="339A2928" w14:textId="77777777" w:rsidR="001B1D8F" w:rsidRDefault="00000000">
            <w:pPr>
              <w:spacing w:after="60"/>
              <w:jc w:val="center"/>
            </w:pPr>
            <w:r>
              <w:rPr>
                <w:b/>
                <w:bCs/>
                <w:color w:val="0E8F91"/>
                <w:sz w:val="18"/>
                <w:szCs w:val="18"/>
              </w:rPr>
              <w:t xml:space="preserve">Figure 43. </w:t>
            </w:r>
            <w:r>
              <w:rPr>
                <w:color w:val="5F6B76"/>
                <w:sz w:val="18"/>
                <w:szCs w:val="18"/>
              </w:rPr>
              <w:t>Time series chart</w:t>
            </w:r>
          </w:p>
        </w:tc>
      </w:tr>
    </w:tbl>
    <w:p w14:paraId="26364F80" w14:textId="77777777" w:rsidR="001B1D8F" w:rsidRDefault="001B1D8F">
      <w:pPr>
        <w:spacing w:after="160"/>
      </w:pPr>
    </w:p>
    <w:p w14:paraId="0C949C06" w14:textId="77777777" w:rsidR="001B1D8F" w:rsidRDefault="00000000">
      <w:pPr>
        <w:keepNext/>
        <w:spacing w:before="60" w:after="60"/>
        <w:jc w:val="center"/>
      </w:pPr>
      <w:r>
        <w:rPr>
          <w:noProof/>
        </w:rPr>
        <w:drawing>
          <wp:inline distT="0" distB="0" distL="0" distR="0" wp14:anchorId="3BF7EE01" wp14:editId="317274C8">
            <wp:extent cx="3657600" cy="2286000"/>
            <wp:effectExtent l="0" t="0" r="0" b="0"/>
            <wp:docPr id="808706293" name="image53.png" descr="image53.png" titl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57600" cy="2286000"/>
                    </a:xfrm>
                    <a:prstGeom prst="rect">
                      <a:avLst/>
                    </a:prstGeom>
                  </pic:spPr>
                </pic:pic>
              </a:graphicData>
            </a:graphic>
          </wp:inline>
        </w:drawing>
      </w:r>
    </w:p>
    <w:p w14:paraId="3C324056" w14:textId="77777777" w:rsidR="001B1D8F" w:rsidRDefault="00000000">
      <w:pPr>
        <w:spacing w:after="200"/>
        <w:jc w:val="center"/>
      </w:pPr>
      <w:r>
        <w:rPr>
          <w:b/>
          <w:bCs/>
          <w:color w:val="0E8F91"/>
          <w:sz w:val="18"/>
          <w:szCs w:val="18"/>
        </w:rPr>
        <w:t xml:space="preserve">Figure 44. </w:t>
      </w:r>
      <w:r>
        <w:rPr>
          <w:color w:val="5F6B76"/>
          <w:sz w:val="18"/>
          <w:szCs w:val="18"/>
        </w:rPr>
        <w:t>Select your device</w:t>
      </w:r>
    </w:p>
    <w:p w14:paraId="6EDAF8E2" w14:textId="77777777" w:rsidR="001B1D8F" w:rsidRDefault="00000000">
      <w:pPr>
        <w:keepNext/>
        <w:spacing w:before="60" w:after="60"/>
        <w:jc w:val="center"/>
      </w:pPr>
      <w:r>
        <w:rPr>
          <w:noProof/>
        </w:rPr>
        <w:lastRenderedPageBreak/>
        <w:drawing>
          <wp:inline distT="0" distB="0" distL="0" distR="0" wp14:anchorId="0EF6DD06" wp14:editId="2F89E3C8">
            <wp:extent cx="4591050" cy="1314450"/>
            <wp:effectExtent l="0" t="0" r="0" b="0"/>
            <wp:docPr id="1417382588" name="image55.png" descr="image55.png" titl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591050" cy="1314450"/>
                    </a:xfrm>
                    <a:prstGeom prst="rect">
                      <a:avLst/>
                    </a:prstGeom>
                  </pic:spPr>
                </pic:pic>
              </a:graphicData>
            </a:graphic>
          </wp:inline>
        </w:drawing>
      </w:r>
    </w:p>
    <w:p w14:paraId="618AE78B" w14:textId="77777777" w:rsidR="001B1D8F" w:rsidRDefault="00000000">
      <w:pPr>
        <w:spacing w:after="200"/>
        <w:jc w:val="center"/>
      </w:pPr>
      <w:r>
        <w:rPr>
          <w:b/>
          <w:bCs/>
          <w:color w:val="0E8F91"/>
          <w:sz w:val="18"/>
          <w:szCs w:val="18"/>
        </w:rPr>
        <w:t xml:space="preserve">Figure 45. </w:t>
      </w:r>
      <w:r>
        <w:rPr>
          <w:color w:val="5F6B76"/>
          <w:sz w:val="18"/>
          <w:szCs w:val="18"/>
        </w:rPr>
        <w:t>Add series</w:t>
      </w:r>
    </w:p>
    <w:p w14:paraId="28E199A3" w14:textId="77777777" w:rsidR="001B1D8F" w:rsidRDefault="00000000">
      <w:pPr>
        <w:keepNext/>
        <w:spacing w:before="60" w:after="60"/>
        <w:jc w:val="center"/>
      </w:pPr>
      <w:r>
        <w:rPr>
          <w:noProof/>
        </w:rPr>
        <w:drawing>
          <wp:inline distT="0" distB="0" distL="0" distR="0" wp14:anchorId="57F436C3" wp14:editId="4EE5BF24">
            <wp:extent cx="4591050" cy="1962150"/>
            <wp:effectExtent l="0" t="0" r="0" b="0"/>
            <wp:docPr id="2010091356" name="image54.png" descr="image54.png" titl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591050" cy="1962150"/>
                    </a:xfrm>
                    <a:prstGeom prst="rect">
                      <a:avLst/>
                    </a:prstGeom>
                  </pic:spPr>
                </pic:pic>
              </a:graphicData>
            </a:graphic>
          </wp:inline>
        </w:drawing>
      </w:r>
    </w:p>
    <w:p w14:paraId="71CFC965" w14:textId="77777777" w:rsidR="001B1D8F" w:rsidRDefault="00000000">
      <w:pPr>
        <w:spacing w:after="200"/>
        <w:jc w:val="center"/>
      </w:pPr>
      <w:r>
        <w:rPr>
          <w:b/>
          <w:bCs/>
          <w:color w:val="0E8F91"/>
          <w:sz w:val="18"/>
          <w:szCs w:val="18"/>
        </w:rPr>
        <w:t xml:space="preserve">Figure 46. </w:t>
      </w:r>
      <w:r>
        <w:rPr>
          <w:color w:val="5F6B76"/>
          <w:sz w:val="18"/>
          <w:szCs w:val="18"/>
        </w:rPr>
        <w:t>Add “humidity”, then Add</w:t>
      </w:r>
    </w:p>
    <w:p w14:paraId="4B6E16F6" w14:textId="77777777" w:rsidR="001B1D8F" w:rsidRDefault="00000000">
      <w:pPr>
        <w:keepNext/>
        <w:spacing w:before="60" w:after="60"/>
        <w:jc w:val="center"/>
      </w:pPr>
      <w:r>
        <w:rPr>
          <w:noProof/>
        </w:rPr>
        <w:drawing>
          <wp:inline distT="0" distB="0" distL="0" distR="0" wp14:anchorId="5EE29BEC" wp14:editId="36849064">
            <wp:extent cx="4591050" cy="2095500"/>
            <wp:effectExtent l="0" t="0" r="0" b="0"/>
            <wp:docPr id="94549452" name="image56.png" descr="image56.png" titl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591050" cy="2095500"/>
                    </a:xfrm>
                    <a:prstGeom prst="rect">
                      <a:avLst/>
                    </a:prstGeom>
                  </pic:spPr>
                </pic:pic>
              </a:graphicData>
            </a:graphic>
          </wp:inline>
        </w:drawing>
      </w:r>
    </w:p>
    <w:p w14:paraId="5973AB2A" w14:textId="77777777" w:rsidR="001B1D8F" w:rsidRDefault="00000000">
      <w:pPr>
        <w:spacing w:after="200"/>
        <w:jc w:val="center"/>
      </w:pPr>
      <w:r>
        <w:rPr>
          <w:b/>
          <w:bCs/>
          <w:color w:val="0E8F91"/>
          <w:sz w:val="18"/>
          <w:szCs w:val="18"/>
        </w:rPr>
        <w:t xml:space="preserve">Figure 47. </w:t>
      </w:r>
      <w:r>
        <w:rPr>
          <w:color w:val="5F6B76"/>
          <w:sz w:val="18"/>
          <w:szCs w:val="18"/>
        </w:rPr>
        <w:t>Example of the finished dashboard</w:t>
      </w:r>
    </w:p>
    <w:p w14:paraId="457A5541" w14:textId="77777777" w:rsidR="001B1D8F" w:rsidRDefault="00000000">
      <w:pPr>
        <w:pStyle w:val="Heading2"/>
      </w:pPr>
      <w:r>
        <w:t>6.7 Test the switches</w:t>
      </w:r>
    </w:p>
    <w:p w14:paraId="01258724" w14:textId="77777777" w:rsidR="001B1D8F" w:rsidRDefault="00000000">
      <w:pPr>
        <w:pStyle w:val="ListParagraph"/>
        <w:numPr>
          <w:ilvl w:val="0"/>
          <w:numId w:val="13"/>
        </w:numPr>
        <w:spacing w:after="90" w:line="276" w:lineRule="auto"/>
      </w:pPr>
      <w:r>
        <w:t xml:space="preserve">Toggle the </w:t>
      </w:r>
      <w:r>
        <w:rPr>
          <w:b/>
          <w:bCs/>
        </w:rPr>
        <w:t>LED</w:t>
      </w:r>
      <w:r>
        <w:t xml:space="preserve"> switch. The terminal running </w:t>
      </w:r>
      <w:r>
        <w:rPr>
          <w:rFonts w:ascii="Courier New" w:eastAsia="Courier New" w:hAnsi="Courier New" w:cs="Courier New"/>
          <w:b/>
          <w:bCs/>
          <w:color w:val="0A6B6D"/>
          <w:sz w:val="20"/>
          <w:szCs w:val="20"/>
        </w:rPr>
        <w:t>lab1_device.py</w:t>
      </w:r>
      <w:r>
        <w:t xml:space="preserve"> prints </w:t>
      </w:r>
      <w:r>
        <w:rPr>
          <w:rFonts w:ascii="Courier New" w:eastAsia="Courier New" w:hAnsi="Courier New" w:cs="Courier New"/>
          <w:b/>
          <w:bCs/>
          <w:color w:val="0A6B6D"/>
          <w:sz w:val="20"/>
          <w:szCs w:val="20"/>
        </w:rPr>
        <w:t>RPC: setStateLED True</w:t>
      </w:r>
      <w:r>
        <w:t xml:space="preserve"> (or </w:t>
      </w:r>
      <w:r>
        <w:rPr>
          <w:rFonts w:ascii="Courier New" w:eastAsia="Courier New" w:hAnsi="Courier New" w:cs="Courier New"/>
          <w:b/>
          <w:bCs/>
          <w:color w:val="0A6B6D"/>
          <w:sz w:val="20"/>
          <w:szCs w:val="20"/>
        </w:rPr>
        <w:t>False</w:t>
      </w:r>
      <w:r>
        <w:t>).</w:t>
      </w:r>
    </w:p>
    <w:p w14:paraId="17BE3278" w14:textId="77777777" w:rsidR="001B1D8F" w:rsidRDefault="00000000">
      <w:pPr>
        <w:pStyle w:val="ListParagraph"/>
        <w:numPr>
          <w:ilvl w:val="0"/>
          <w:numId w:val="13"/>
        </w:numPr>
        <w:spacing w:after="90" w:line="276" w:lineRule="auto"/>
      </w:pPr>
      <w:r>
        <w:t xml:space="preserve">Reload the dashboard. The switch keeps its position because the widget calls </w:t>
      </w:r>
      <w:r>
        <w:rPr>
          <w:rFonts w:ascii="Courier New" w:eastAsia="Courier New" w:hAnsi="Courier New" w:cs="Courier New"/>
          <w:b/>
          <w:bCs/>
          <w:color w:val="0A6B6D"/>
          <w:sz w:val="20"/>
          <w:szCs w:val="20"/>
        </w:rPr>
        <w:t>getStateLED</w:t>
      </w:r>
      <w:r>
        <w:t xml:space="preserve"> and the script answers with the stored state.</w:t>
      </w:r>
    </w:p>
    <w:p w14:paraId="76A2D685" w14:textId="77777777" w:rsidR="001B1D8F" w:rsidRDefault="00000000">
      <w:pPr>
        <w:pStyle w:val="ListParagraph"/>
        <w:numPr>
          <w:ilvl w:val="0"/>
          <w:numId w:val="13"/>
        </w:numPr>
        <w:spacing w:after="90" w:line="276" w:lineRule="auto"/>
      </w:pPr>
      <w:r>
        <w:t>Stop the script (Ctrl+C) and toggle the switch again: after a few seconds the widget reports an error, because no device replies to the RPC. Restart the script before continuing.</w:t>
      </w:r>
    </w:p>
    <w:p w14:paraId="600CA91C" w14:textId="77777777" w:rsidR="001B1D8F" w:rsidRDefault="00000000">
      <w:pPr>
        <w:pStyle w:val="Heading1"/>
      </w:pPr>
      <w:r>
        <w:t>7. Part E — Share Your Dashboard</w:t>
      </w:r>
    </w:p>
    <w:p w14:paraId="60C071E9" w14:textId="77777777" w:rsidR="001B1D8F" w:rsidRDefault="00000000">
      <w:pPr>
        <w:pStyle w:val="ListParagraph"/>
        <w:numPr>
          <w:ilvl w:val="0"/>
          <w:numId w:val="14"/>
        </w:numPr>
        <w:spacing w:after="90" w:line="276" w:lineRule="auto"/>
      </w:pPr>
      <w:r>
        <w:t xml:space="preserve">Select </w:t>
      </w:r>
      <w:r>
        <w:rPr>
          <w:b/>
          <w:bCs/>
          <w:color w:val="3D5A98"/>
        </w:rPr>
        <w:t>Dashboards</w:t>
      </w:r>
      <w:r>
        <w:t xml:space="preserve"> and open the </w:t>
      </w:r>
      <w:r>
        <w:rPr>
          <w:b/>
          <w:bCs/>
          <w:color w:val="3D5A98"/>
        </w:rPr>
        <w:t>Groups</w:t>
      </w:r>
      <w:r>
        <w:t xml:space="preserve"> tab (Figure 48).</w:t>
      </w:r>
    </w:p>
    <w:p w14:paraId="51DED036" w14:textId="77777777" w:rsidR="001B1D8F" w:rsidRDefault="00000000">
      <w:pPr>
        <w:pStyle w:val="ListParagraph"/>
        <w:numPr>
          <w:ilvl w:val="0"/>
          <w:numId w:val="14"/>
        </w:numPr>
        <w:spacing w:after="90" w:line="276" w:lineRule="auto"/>
      </w:pPr>
      <w:r>
        <w:t xml:space="preserve">Click the </w:t>
      </w:r>
      <w:r>
        <w:rPr>
          <w:b/>
          <w:bCs/>
          <w:color w:val="3D5A98"/>
        </w:rPr>
        <w:t>Make public</w:t>
      </w:r>
      <w:r>
        <w:t xml:space="preserve"> (share) icon of the group that contains your dashboard (Figure 49).</w:t>
      </w:r>
    </w:p>
    <w:p w14:paraId="6BE675EA" w14:textId="77777777" w:rsidR="001B1D8F" w:rsidRDefault="00000000">
      <w:pPr>
        <w:pStyle w:val="ListParagraph"/>
        <w:numPr>
          <w:ilvl w:val="0"/>
          <w:numId w:val="14"/>
        </w:numPr>
        <w:spacing w:after="90" w:line="276" w:lineRule="auto"/>
      </w:pPr>
      <w:r>
        <w:lastRenderedPageBreak/>
        <w:t>Copy the public link shown in the dialog (Figure 50) and open it in a private browser window to test it.</w:t>
      </w:r>
    </w:p>
    <w:p w14:paraId="03468B19" w14:textId="77777777" w:rsidR="001B1D8F" w:rsidRDefault="00000000">
      <w:pPr>
        <w:keepNext/>
        <w:spacing w:before="60" w:after="60"/>
        <w:jc w:val="center"/>
      </w:pPr>
      <w:r>
        <w:rPr>
          <w:noProof/>
        </w:rPr>
        <w:drawing>
          <wp:inline distT="0" distB="0" distL="0" distR="0" wp14:anchorId="16A41623" wp14:editId="2FF1ECF8">
            <wp:extent cx="4591050" cy="1466850"/>
            <wp:effectExtent l="0" t="0" r="0" b="0"/>
            <wp:docPr id="1273040394" name="image58.png" descr="image58.png" titl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591050" cy="1466850"/>
                    </a:xfrm>
                    <a:prstGeom prst="rect">
                      <a:avLst/>
                    </a:prstGeom>
                  </pic:spPr>
                </pic:pic>
              </a:graphicData>
            </a:graphic>
          </wp:inline>
        </w:drawing>
      </w:r>
    </w:p>
    <w:p w14:paraId="4452DF93" w14:textId="77777777" w:rsidR="001B1D8F" w:rsidRDefault="00000000">
      <w:pPr>
        <w:spacing w:after="200"/>
        <w:jc w:val="center"/>
      </w:pPr>
      <w:r>
        <w:rPr>
          <w:b/>
          <w:bCs/>
          <w:color w:val="0E8F91"/>
          <w:sz w:val="18"/>
          <w:szCs w:val="18"/>
        </w:rPr>
        <w:t xml:space="preserve">Figure 48. </w:t>
      </w:r>
      <w:r>
        <w:rPr>
          <w:color w:val="5F6B76"/>
          <w:sz w:val="18"/>
          <w:szCs w:val="18"/>
        </w:rPr>
        <w:t>Dashboards → Groups</w:t>
      </w:r>
    </w:p>
    <w:p w14:paraId="3A57EBAA" w14:textId="77777777" w:rsidR="001B1D8F" w:rsidRDefault="00000000">
      <w:pPr>
        <w:keepNext/>
        <w:spacing w:before="60" w:after="60"/>
        <w:jc w:val="center"/>
      </w:pPr>
      <w:r>
        <w:rPr>
          <w:noProof/>
        </w:rPr>
        <w:drawing>
          <wp:inline distT="0" distB="0" distL="0" distR="0" wp14:anchorId="6F1CBF08" wp14:editId="3CD9870C">
            <wp:extent cx="4591050" cy="704850"/>
            <wp:effectExtent l="0" t="0" r="0" b="0"/>
            <wp:docPr id="682921605" name="image57.png" descr="image57.png" titl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591050" cy="704850"/>
                    </a:xfrm>
                    <a:prstGeom prst="rect">
                      <a:avLst/>
                    </a:prstGeom>
                  </pic:spPr>
                </pic:pic>
              </a:graphicData>
            </a:graphic>
          </wp:inline>
        </w:drawing>
      </w:r>
    </w:p>
    <w:p w14:paraId="59F89A65" w14:textId="77777777" w:rsidR="001B1D8F" w:rsidRDefault="00000000">
      <w:pPr>
        <w:spacing w:after="200"/>
        <w:jc w:val="center"/>
      </w:pPr>
      <w:r>
        <w:rPr>
          <w:b/>
          <w:bCs/>
          <w:color w:val="0E8F91"/>
          <w:sz w:val="18"/>
          <w:szCs w:val="18"/>
        </w:rPr>
        <w:t xml:space="preserve">Figure 49. </w:t>
      </w:r>
      <w:r>
        <w:rPr>
          <w:color w:val="5F6B76"/>
          <w:sz w:val="18"/>
          <w:szCs w:val="18"/>
        </w:rPr>
        <w:t>The “Make public” icon</w:t>
      </w:r>
    </w:p>
    <w:p w14:paraId="3147F307" w14:textId="77777777" w:rsidR="001B1D8F" w:rsidRDefault="00000000">
      <w:pPr>
        <w:keepNext/>
        <w:spacing w:before="60" w:after="60"/>
        <w:jc w:val="center"/>
      </w:pPr>
      <w:r>
        <w:rPr>
          <w:noProof/>
        </w:rPr>
        <w:drawing>
          <wp:inline distT="0" distB="0" distL="0" distR="0" wp14:anchorId="001EBBFE" wp14:editId="361EB094">
            <wp:extent cx="4591050" cy="1543050"/>
            <wp:effectExtent l="0" t="0" r="0" b="0"/>
            <wp:docPr id="335968137" name="image59.png" descr="image59.png" titl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591050" cy="1543050"/>
                    </a:xfrm>
                    <a:prstGeom prst="rect">
                      <a:avLst/>
                    </a:prstGeom>
                  </pic:spPr>
                </pic:pic>
              </a:graphicData>
            </a:graphic>
          </wp:inline>
        </w:drawing>
      </w:r>
    </w:p>
    <w:p w14:paraId="30432152" w14:textId="77777777" w:rsidR="001B1D8F" w:rsidRDefault="00000000">
      <w:pPr>
        <w:spacing w:after="200"/>
        <w:jc w:val="center"/>
      </w:pPr>
      <w:r>
        <w:rPr>
          <w:b/>
          <w:bCs/>
          <w:color w:val="0E8F91"/>
          <w:sz w:val="18"/>
          <w:szCs w:val="18"/>
        </w:rPr>
        <w:t xml:space="preserve">Figure 50. </w:t>
      </w:r>
      <w:r>
        <w:rPr>
          <w:color w:val="5F6B76"/>
          <w:sz w:val="18"/>
          <w:szCs w:val="18"/>
        </w:rPr>
        <w:t>The public link of your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1D8F" w14:paraId="2FB93DDF" w14:textId="77777777">
        <w:tblPrEx>
          <w:tblCellMar>
            <w:top w:w="0" w:type="dxa"/>
            <w:bottom w:w="0" w:type="dxa"/>
          </w:tblCellMar>
        </w:tblPrEx>
        <w:tc>
          <w:tcPr>
            <w:tcW w:w="9026" w:type="dxa"/>
            <w:tcBorders>
              <w:top w:val="none" w:sz="0" w:space="0" w:color="FFFFFF"/>
              <w:left w:val="single" w:sz="36" w:space="0" w:color="D64F45"/>
              <w:bottom w:val="none" w:sz="0" w:space="0" w:color="FFFFFF"/>
              <w:right w:val="none" w:sz="0" w:space="0" w:color="FFFFFF"/>
            </w:tcBorders>
            <w:shd w:val="clear" w:color="auto" w:fill="FBEAE8"/>
            <w:tcMar>
              <w:top w:w="120" w:type="dxa"/>
              <w:left w:w="220" w:type="dxa"/>
              <w:bottom w:w="120" w:type="dxa"/>
              <w:right w:w="200" w:type="dxa"/>
            </w:tcMar>
          </w:tcPr>
          <w:p w14:paraId="1A620F19" w14:textId="77777777" w:rsidR="001B1D8F" w:rsidRDefault="00000000">
            <w:pPr>
              <w:spacing w:after="60"/>
            </w:pPr>
            <w:r>
              <w:rPr>
                <w:b/>
                <w:bCs/>
                <w:color w:val="D64F45"/>
              </w:rPr>
              <w:t>Make both the dashboard AND the device public</w:t>
            </w:r>
          </w:p>
          <w:p w14:paraId="3EE9F06C" w14:textId="77777777" w:rsidR="001B1D8F" w:rsidRDefault="00000000">
            <w:r>
              <w:rPr>
                <w:sz w:val="21"/>
                <w:szCs w:val="21"/>
              </w:rPr>
              <w:t>A public dashboard only shows data from entities that are public too. If the public link shows empty widgets, make the device group from Section 4.4 public as well. Do not make other private dashboards, assets or devices public by mistake.</w:t>
            </w:r>
          </w:p>
        </w:tc>
      </w:tr>
    </w:tbl>
    <w:p w14:paraId="7087574B" w14:textId="77777777" w:rsidR="001B1D8F" w:rsidRDefault="001B1D8F">
      <w:pPr>
        <w:spacing w:after="120"/>
      </w:pPr>
    </w:p>
    <w:p w14:paraId="132CDCCC" w14:textId="77777777" w:rsidR="001B1D8F" w:rsidRDefault="00000000">
      <w:pPr>
        <w:pStyle w:val="Heading1"/>
      </w:pPr>
      <w:r>
        <w:t>8.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6"/>
      </w:tblGrid>
      <w:tr w:rsidR="001B1D8F" w14:paraId="66A46530" w14:textId="77777777">
        <w:tblPrEx>
          <w:tblCellMar>
            <w:top w:w="0" w:type="dxa"/>
            <w:bottom w:w="0" w:type="dxa"/>
          </w:tblCellMar>
        </w:tblPrEx>
        <w:trPr>
          <w:cantSplit/>
          <w:tblHeader/>
        </w:trPr>
        <w:tc>
          <w:tcPr>
            <w:tcW w:w="27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3B1F3E06" w14:textId="77777777" w:rsidR="001B1D8F" w:rsidRDefault="00000000">
            <w:r>
              <w:rPr>
                <w:b/>
                <w:bCs/>
                <w:color w:val="FFFFFF"/>
                <w:sz w:val="20"/>
                <w:szCs w:val="20"/>
              </w:rPr>
              <w:t>Symptom</w:t>
            </w:r>
          </w:p>
        </w:tc>
        <w:tc>
          <w:tcPr>
            <w:tcW w:w="30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389B43B2" w14:textId="77777777" w:rsidR="001B1D8F" w:rsidRDefault="00000000">
            <w:r>
              <w:rPr>
                <w:b/>
                <w:bCs/>
                <w:color w:val="FFFFFF"/>
                <w:sz w:val="20"/>
                <w:szCs w:val="20"/>
              </w:rPr>
              <w:t>Likely cause</w:t>
            </w:r>
          </w:p>
        </w:tc>
        <w:tc>
          <w:tcPr>
            <w:tcW w:w="33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3780E380" w14:textId="77777777" w:rsidR="001B1D8F" w:rsidRDefault="00000000">
            <w:r>
              <w:rPr>
                <w:b/>
                <w:bCs/>
                <w:color w:val="FFFFFF"/>
                <w:sz w:val="20"/>
                <w:szCs w:val="20"/>
              </w:rPr>
              <w:t>Fix</w:t>
            </w:r>
          </w:p>
        </w:tc>
      </w:tr>
      <w:tr w:rsidR="001B1D8F" w14:paraId="50F6A9F2"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4BCACB69" w14:textId="77777777" w:rsidR="001B1D8F" w:rsidRDefault="00000000">
            <w:r>
              <w:rPr>
                <w:rFonts w:ascii="Courier New" w:eastAsia="Courier New" w:hAnsi="Courier New" w:cs="Courier New"/>
                <w:b/>
                <w:bCs/>
                <w:color w:val="0A6B6D"/>
                <w:sz w:val="18"/>
                <w:szCs w:val="18"/>
              </w:rPr>
              <w:t>Connection failed: Not authorized</w:t>
            </w:r>
          </w:p>
        </w:tc>
        <w:tc>
          <w:tcPr>
            <w:tcW w:w="3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3DEA6757" w14:textId="77777777" w:rsidR="001B1D8F" w:rsidRDefault="00000000">
            <w:r>
              <w:rPr>
                <w:sz w:val="20"/>
                <w:szCs w:val="20"/>
              </w:rPr>
              <w:t>Wrong access token, or the token was set as the password.</w:t>
            </w:r>
          </w:p>
        </w:tc>
        <w:tc>
          <w:tcPr>
            <w:tcW w:w="33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48B5988" w14:textId="77777777" w:rsidR="001B1D8F" w:rsidRDefault="00000000">
            <w:r>
              <w:rPr>
                <w:sz w:val="20"/>
                <w:szCs w:val="20"/>
              </w:rPr>
              <w:t xml:space="preserve">Copy the token again from </w:t>
            </w:r>
            <w:r>
              <w:rPr>
                <w:b/>
                <w:bCs/>
                <w:color w:val="3D5A98"/>
                <w:sz w:val="20"/>
                <w:szCs w:val="20"/>
              </w:rPr>
              <w:t>Manage credentials</w:t>
            </w:r>
            <w:r>
              <w:rPr>
                <w:sz w:val="20"/>
                <w:szCs w:val="20"/>
              </w:rPr>
              <w:t>; pass it as the username only.</w:t>
            </w:r>
          </w:p>
        </w:tc>
      </w:tr>
      <w:tr w:rsidR="001B1D8F" w14:paraId="5E89FAB2"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1E28634" w14:textId="77777777" w:rsidR="001B1D8F" w:rsidRDefault="00000000">
            <w:r>
              <w:rPr>
                <w:sz w:val="20"/>
                <w:szCs w:val="20"/>
              </w:rPr>
              <w:t xml:space="preserve">The script hangs at </w:t>
            </w:r>
            <w:r>
              <w:rPr>
                <w:rFonts w:ascii="Courier New" w:eastAsia="Courier New" w:hAnsi="Courier New" w:cs="Courier New"/>
                <w:b/>
                <w:bCs/>
                <w:color w:val="0A6B6D"/>
                <w:sz w:val="18"/>
                <w:szCs w:val="18"/>
              </w:rPr>
              <w:t>connect()</w:t>
            </w:r>
            <w:r>
              <w:rPr>
                <w:sz w:val="20"/>
                <w:szCs w:val="20"/>
              </w:rPr>
              <w:t xml:space="preserve"> or times out</w:t>
            </w:r>
          </w:p>
        </w:tc>
        <w:tc>
          <w:tcPr>
            <w:tcW w:w="3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0A4331D7" w14:textId="77777777" w:rsidR="001B1D8F" w:rsidRDefault="00000000">
            <w:r>
              <w:rPr>
                <w:sz w:val="20"/>
                <w:szCs w:val="20"/>
              </w:rPr>
              <w:t>Port 1883 is blocked by the network.</w:t>
            </w:r>
          </w:p>
        </w:tc>
        <w:tc>
          <w:tcPr>
            <w:tcW w:w="33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4EDBBA61" w14:textId="77777777" w:rsidR="001B1D8F" w:rsidRDefault="00000000">
            <w:r>
              <w:rPr>
                <w:sz w:val="20"/>
                <w:szCs w:val="20"/>
              </w:rPr>
              <w:t>Try another network (for example a phone hotspot).</w:t>
            </w:r>
          </w:p>
        </w:tc>
      </w:tr>
      <w:tr w:rsidR="001B1D8F" w14:paraId="4E2F88C6"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E63683C" w14:textId="77777777" w:rsidR="001B1D8F" w:rsidRDefault="00000000">
            <w:r>
              <w:rPr>
                <w:rFonts w:ascii="Courier New" w:eastAsia="Courier New" w:hAnsi="Courier New" w:cs="Courier New"/>
                <w:b/>
                <w:bCs/>
                <w:color w:val="0A6B6D"/>
                <w:sz w:val="18"/>
                <w:szCs w:val="18"/>
              </w:rPr>
              <w:t>ValueError</w:t>
            </w:r>
            <w:r>
              <w:rPr>
                <w:sz w:val="20"/>
                <w:szCs w:val="20"/>
              </w:rPr>
              <w:t xml:space="preserve"> / </w:t>
            </w:r>
            <w:r>
              <w:rPr>
                <w:rFonts w:ascii="Courier New" w:eastAsia="Courier New" w:hAnsi="Courier New" w:cs="Courier New"/>
                <w:b/>
                <w:bCs/>
                <w:color w:val="0A6B6D"/>
                <w:sz w:val="18"/>
                <w:szCs w:val="18"/>
              </w:rPr>
              <w:t>Unsupported callback API version</w:t>
            </w:r>
          </w:p>
        </w:tc>
        <w:tc>
          <w:tcPr>
            <w:tcW w:w="3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6A2C360" w14:textId="77777777" w:rsidR="001B1D8F" w:rsidRDefault="00000000">
            <w:r>
              <w:rPr>
                <w:sz w:val="20"/>
                <w:szCs w:val="20"/>
              </w:rPr>
              <w:t>Old example code with paho-mqtt 2.x.</w:t>
            </w:r>
          </w:p>
        </w:tc>
        <w:tc>
          <w:tcPr>
            <w:tcW w:w="33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D2E2432" w14:textId="77777777" w:rsidR="001B1D8F" w:rsidRDefault="00000000">
            <w:r>
              <w:rPr>
                <w:sz w:val="20"/>
                <w:szCs w:val="20"/>
              </w:rPr>
              <w:t xml:space="preserve">Use the script in Section 5.2 (it passes </w:t>
            </w:r>
            <w:r>
              <w:rPr>
                <w:rFonts w:ascii="Courier New" w:eastAsia="Courier New" w:hAnsi="Courier New" w:cs="Courier New"/>
                <w:b/>
                <w:bCs/>
                <w:color w:val="0A6B6D"/>
                <w:sz w:val="18"/>
                <w:szCs w:val="18"/>
              </w:rPr>
              <w:t>CallbackAPIVersion.VERSION2</w:t>
            </w:r>
            <w:r>
              <w:rPr>
                <w:sz w:val="20"/>
                <w:szCs w:val="20"/>
              </w:rPr>
              <w:t>).</w:t>
            </w:r>
          </w:p>
        </w:tc>
      </w:tr>
      <w:tr w:rsidR="001B1D8F" w14:paraId="1362F036"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109F0261" w14:textId="77777777" w:rsidR="001B1D8F" w:rsidRDefault="00000000">
            <w:r>
              <w:rPr>
                <w:b/>
                <w:bCs/>
                <w:color w:val="3D5A98"/>
                <w:sz w:val="20"/>
                <w:szCs w:val="20"/>
              </w:rPr>
              <w:t>Latest telemetry</w:t>
            </w:r>
            <w:r>
              <w:rPr>
                <w:sz w:val="20"/>
                <w:szCs w:val="20"/>
              </w:rPr>
              <w:t xml:space="preserve"> stays empty</w:t>
            </w:r>
          </w:p>
        </w:tc>
        <w:tc>
          <w:tcPr>
            <w:tcW w:w="3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F2AECAD" w14:textId="77777777" w:rsidR="001B1D8F" w:rsidRDefault="00000000">
            <w:r>
              <w:rPr>
                <w:sz w:val="20"/>
                <w:szCs w:val="20"/>
              </w:rPr>
              <w:t>Script not running, or wrong device token.</w:t>
            </w:r>
          </w:p>
        </w:tc>
        <w:tc>
          <w:tcPr>
            <w:tcW w:w="33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6CC66D7B" w14:textId="77777777" w:rsidR="001B1D8F" w:rsidRDefault="00000000">
            <w:r>
              <w:rPr>
                <w:sz w:val="20"/>
                <w:szCs w:val="20"/>
              </w:rPr>
              <w:t>Check the terminal output; make sure the token belongs to this device.</w:t>
            </w:r>
          </w:p>
        </w:tc>
      </w:tr>
      <w:tr w:rsidR="001B1D8F" w14:paraId="56FC8B9F"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5A60A14" w14:textId="77777777" w:rsidR="001B1D8F" w:rsidRDefault="00000000">
            <w:r>
              <w:rPr>
                <w:sz w:val="20"/>
                <w:szCs w:val="20"/>
              </w:rPr>
              <w:lastRenderedPageBreak/>
              <w:t>A widget shows “No data”</w:t>
            </w:r>
          </w:p>
        </w:tc>
        <w:tc>
          <w:tcPr>
            <w:tcW w:w="3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5DDD7F86" w14:textId="77777777" w:rsidR="001B1D8F" w:rsidRDefault="00000000">
            <w:r>
              <w:rPr>
                <w:sz w:val="20"/>
                <w:szCs w:val="20"/>
              </w:rPr>
              <w:t>Data key name differs from the key sent by the script.</w:t>
            </w:r>
          </w:p>
        </w:tc>
        <w:tc>
          <w:tcPr>
            <w:tcW w:w="33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57224DA" w14:textId="77777777" w:rsidR="001B1D8F" w:rsidRDefault="00000000">
            <w:r>
              <w:rPr>
                <w:sz w:val="20"/>
                <w:szCs w:val="20"/>
              </w:rPr>
              <w:t xml:space="preserve">Use exactly </w:t>
            </w:r>
            <w:r>
              <w:rPr>
                <w:rFonts w:ascii="Courier New" w:eastAsia="Courier New" w:hAnsi="Courier New" w:cs="Courier New"/>
                <w:b/>
                <w:bCs/>
                <w:color w:val="0A6B6D"/>
                <w:sz w:val="18"/>
                <w:szCs w:val="18"/>
              </w:rPr>
              <w:t>temperature</w:t>
            </w:r>
            <w:r>
              <w:rPr>
                <w:sz w:val="20"/>
                <w:szCs w:val="20"/>
              </w:rPr>
              <w:t xml:space="preserve"> and </w:t>
            </w:r>
            <w:r>
              <w:rPr>
                <w:rFonts w:ascii="Courier New" w:eastAsia="Courier New" w:hAnsi="Courier New" w:cs="Courier New"/>
                <w:b/>
                <w:bCs/>
                <w:color w:val="0A6B6D"/>
                <w:sz w:val="18"/>
                <w:szCs w:val="18"/>
              </w:rPr>
              <w:t>humidity</w:t>
            </w:r>
            <w:r>
              <w:rPr>
                <w:sz w:val="20"/>
                <w:szCs w:val="20"/>
              </w:rPr>
              <w:t>.</w:t>
            </w:r>
          </w:p>
        </w:tc>
      </w:tr>
      <w:tr w:rsidR="001B1D8F" w14:paraId="214946FF"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1853718" w14:textId="77777777" w:rsidR="001B1D8F" w:rsidRDefault="00000000">
            <w:r>
              <w:rPr>
                <w:sz w:val="20"/>
                <w:szCs w:val="20"/>
              </w:rPr>
              <w:t>Switch shows a timeout or error</w:t>
            </w:r>
          </w:p>
        </w:tc>
        <w:tc>
          <w:tcPr>
            <w:tcW w:w="3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E9F4F83" w14:textId="77777777" w:rsidR="001B1D8F" w:rsidRDefault="00000000">
            <w:r>
              <w:rPr>
                <w:sz w:val="20"/>
                <w:szCs w:val="20"/>
              </w:rPr>
              <w:t>Device offline, method name mismatch, or no reply on the response topic.</w:t>
            </w:r>
          </w:p>
        </w:tc>
        <w:tc>
          <w:tcPr>
            <w:tcW w:w="33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0BA2C7C" w14:textId="77777777" w:rsidR="001B1D8F" w:rsidRDefault="00000000">
            <w:r>
              <w:rPr>
                <w:sz w:val="20"/>
                <w:szCs w:val="20"/>
              </w:rPr>
              <w:t>Keep the script running; compare method names with the table in 6.5.</w:t>
            </w:r>
          </w:p>
        </w:tc>
      </w:tr>
      <w:tr w:rsidR="001B1D8F" w14:paraId="0632ED47" w14:textId="77777777">
        <w:tblPrEx>
          <w:tblCellMar>
            <w:top w:w="0" w:type="dxa"/>
            <w:bottom w:w="0" w:type="dxa"/>
          </w:tblCellMar>
        </w:tblPrEx>
        <w:trPr>
          <w:cantSplit/>
        </w:trPr>
        <w:tc>
          <w:tcPr>
            <w:tcW w:w="27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3357616" w14:textId="77777777" w:rsidR="001B1D8F" w:rsidRDefault="00000000">
            <w:r>
              <w:rPr>
                <w:sz w:val="20"/>
                <w:szCs w:val="20"/>
              </w:rPr>
              <w:t>Public link shows empty widgets</w:t>
            </w:r>
          </w:p>
        </w:tc>
        <w:tc>
          <w:tcPr>
            <w:tcW w:w="3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04FFEE7B" w14:textId="77777777" w:rsidR="001B1D8F" w:rsidRDefault="00000000">
            <w:r>
              <w:rPr>
                <w:sz w:val="20"/>
                <w:szCs w:val="20"/>
              </w:rPr>
              <w:t>The device is not public.</w:t>
            </w:r>
          </w:p>
        </w:tc>
        <w:tc>
          <w:tcPr>
            <w:tcW w:w="33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96C98E8" w14:textId="77777777" w:rsidR="001B1D8F" w:rsidRDefault="00000000">
            <w:r>
              <w:rPr>
                <w:sz w:val="20"/>
                <w:szCs w:val="20"/>
              </w:rPr>
              <w:t>Make the device group public (Section 4.4).</w:t>
            </w:r>
          </w:p>
        </w:tc>
      </w:tr>
    </w:tbl>
    <w:p w14:paraId="6AC56CF8" w14:textId="77777777" w:rsidR="001B1D8F" w:rsidRDefault="001B1D8F">
      <w:pPr>
        <w:spacing w:after="160"/>
      </w:pPr>
    </w:p>
    <w:p w14:paraId="32F25E6E" w14:textId="77777777" w:rsidR="001B1D8F" w:rsidRDefault="00000000">
      <w:pPr>
        <w:pStyle w:val="Heading1"/>
      </w:pPr>
      <w:r>
        <w:t>9. Exercises</w:t>
      </w:r>
    </w:p>
    <w:p w14:paraId="171D7103" w14:textId="77777777" w:rsidR="001B1D8F" w:rsidRDefault="00000000">
      <w:pPr>
        <w:pStyle w:val="ListParagraph"/>
        <w:numPr>
          <w:ilvl w:val="0"/>
          <w:numId w:val="15"/>
        </w:numPr>
        <w:spacing w:after="90" w:line="276" w:lineRule="auto"/>
      </w:pPr>
      <w:r>
        <w:rPr>
          <w:b/>
          <w:bCs/>
        </w:rPr>
        <w:t>Complete the dashboard.</w:t>
      </w:r>
      <w:r>
        <w:t xml:space="preserve"> Build the full dashboard from Part D: two value cards, two switches and one time-series chart. Take a screenshot.</w:t>
      </w:r>
    </w:p>
    <w:p w14:paraId="5F854BC4" w14:textId="77777777" w:rsidR="001B1D8F" w:rsidRDefault="00000000">
      <w:pPr>
        <w:pStyle w:val="ListParagraph"/>
        <w:numPr>
          <w:ilvl w:val="0"/>
          <w:numId w:val="15"/>
        </w:numPr>
        <w:spacing w:after="90" w:line="276" w:lineRule="auto"/>
      </w:pPr>
      <w:r>
        <w:rPr>
          <w:b/>
          <w:bCs/>
        </w:rPr>
        <w:t>Add a light sensor.</w:t>
      </w:r>
      <w:r>
        <w:t xml:space="preserve"> Extend the script to send a third key, </w:t>
      </w:r>
      <w:r>
        <w:rPr>
          <w:rFonts w:ascii="Courier New" w:eastAsia="Courier New" w:hAnsi="Courier New" w:cs="Courier New"/>
          <w:b/>
          <w:bCs/>
          <w:color w:val="0A6B6D"/>
          <w:sz w:val="20"/>
          <w:szCs w:val="20"/>
        </w:rPr>
        <w:t>light</w:t>
      </w:r>
      <w:r>
        <w:t xml:space="preserve"> (random values from 0 to 1000). Add a value card for it and add it as a third series in the chart.</w:t>
      </w:r>
    </w:p>
    <w:p w14:paraId="17B88994" w14:textId="77777777" w:rsidR="001B1D8F" w:rsidRDefault="00000000">
      <w:pPr>
        <w:pStyle w:val="ListParagraph"/>
        <w:numPr>
          <w:ilvl w:val="0"/>
          <w:numId w:val="15"/>
        </w:numPr>
        <w:spacing w:after="90" w:line="276" w:lineRule="auto"/>
      </w:pPr>
      <w:r>
        <w:rPr>
          <w:b/>
          <w:bCs/>
        </w:rPr>
        <w:t>Change the sending period.</w:t>
      </w:r>
      <w:r>
        <w:t xml:space="preserve"> Send data every 2 seconds instead of 5. Describe what changes in the chart.</w:t>
      </w:r>
    </w:p>
    <w:p w14:paraId="1D82B168" w14:textId="77777777" w:rsidR="001B1D8F" w:rsidRDefault="00000000">
      <w:pPr>
        <w:pStyle w:val="ListParagraph"/>
        <w:numPr>
          <w:ilvl w:val="0"/>
          <w:numId w:val="15"/>
        </w:numPr>
        <w:spacing w:after="90" w:line="276" w:lineRule="auto"/>
      </w:pPr>
      <w:r>
        <w:rPr>
          <w:b/>
          <w:bCs/>
        </w:rPr>
        <w:t>Observe the attributes.</w:t>
      </w:r>
      <w:r>
        <w:t xml:space="preserve"> Toggle both switches and open the </w:t>
      </w:r>
      <w:r>
        <w:rPr>
          <w:b/>
          <w:bCs/>
          <w:color w:val="3D5A98"/>
        </w:rPr>
        <w:t>Attributes</w:t>
      </w:r>
      <w:r>
        <w:t xml:space="preserve"> tab of your device. Which attributes appear, what is their scope (client, shared or server), and why?</w:t>
      </w:r>
    </w:p>
    <w:p w14:paraId="39DCB6ED" w14:textId="77777777" w:rsidR="001B1D8F" w:rsidRDefault="00000000">
      <w:pPr>
        <w:pStyle w:val="ListParagraph"/>
        <w:numPr>
          <w:ilvl w:val="0"/>
          <w:numId w:val="15"/>
        </w:numPr>
        <w:spacing w:after="90" w:line="276" w:lineRule="auto"/>
      </w:pPr>
      <w:r>
        <w:rPr>
          <w:b/>
          <w:bCs/>
        </w:rPr>
        <w:t>Think ahead.</w:t>
      </w:r>
      <w:r>
        <w:t xml:space="preserve"> In later labs the ESP32-S3 will replace this Python script. Which parts of the script (topics, JSON format, RPC handling) must the firmware reproduce?</w:t>
      </w:r>
    </w:p>
    <w:p w14:paraId="63627B43" w14:textId="77777777" w:rsidR="001B1D8F" w:rsidRDefault="00000000">
      <w:pPr>
        <w:pStyle w:val="Heading1"/>
      </w:pPr>
      <w:r>
        <w:t>10. Submission Checklist</w:t>
      </w:r>
    </w:p>
    <w:p w14:paraId="541F9906" w14:textId="77777777" w:rsidR="001B1D8F" w:rsidRDefault="00000000">
      <w:pPr>
        <w:pStyle w:val="ListParagraph"/>
        <w:numPr>
          <w:ilvl w:val="0"/>
          <w:numId w:val="2"/>
        </w:numPr>
        <w:spacing w:after="70" w:line="264" w:lineRule="auto"/>
      </w:pPr>
      <w:r>
        <w:t xml:space="preserve">The </w:t>
      </w:r>
      <w:r>
        <w:rPr>
          <w:b/>
          <w:bCs/>
        </w:rPr>
        <w:t>public link</w:t>
      </w:r>
      <w:r>
        <w:t xml:space="preserve"> of your dashboard (it must show live data).</w:t>
      </w:r>
    </w:p>
    <w:p w14:paraId="5B3E534B" w14:textId="77777777" w:rsidR="001B1D8F" w:rsidRDefault="00000000">
      <w:pPr>
        <w:pStyle w:val="ListParagraph"/>
        <w:numPr>
          <w:ilvl w:val="0"/>
          <w:numId w:val="2"/>
        </w:numPr>
        <w:spacing w:after="70" w:line="264" w:lineRule="auto"/>
      </w:pPr>
      <w:r>
        <w:t xml:space="preserve">Screenshots of: the device details page, </w:t>
      </w:r>
      <w:r>
        <w:rPr>
          <w:b/>
          <w:bCs/>
          <w:color w:val="3D5A98"/>
        </w:rPr>
        <w:t>Latest telemetry</w:t>
      </w:r>
      <w:r>
        <w:t>, and the finished dashboard.</w:t>
      </w:r>
    </w:p>
    <w:p w14:paraId="010E5578" w14:textId="77777777" w:rsidR="001B1D8F" w:rsidRDefault="00000000">
      <w:pPr>
        <w:pStyle w:val="ListParagraph"/>
        <w:numPr>
          <w:ilvl w:val="0"/>
          <w:numId w:val="2"/>
        </w:numPr>
        <w:spacing w:after="70" w:line="264" w:lineRule="auto"/>
      </w:pPr>
      <w:r>
        <w:t xml:space="preserve">Your final </w:t>
      </w:r>
      <w:r>
        <w:rPr>
          <w:rFonts w:ascii="Courier New" w:eastAsia="Courier New" w:hAnsi="Courier New" w:cs="Courier New"/>
          <w:b/>
          <w:bCs/>
          <w:color w:val="0A6B6D"/>
          <w:sz w:val="20"/>
          <w:szCs w:val="20"/>
        </w:rPr>
        <w:t>lab1_device.py</w:t>
      </w:r>
      <w:r>
        <w:t xml:space="preserve"> </w:t>
      </w:r>
      <w:r>
        <w:rPr>
          <w:b/>
          <w:bCs/>
        </w:rPr>
        <w:t>with the access token removed</w:t>
      </w:r>
      <w:r>
        <w:t>.</w:t>
      </w:r>
    </w:p>
    <w:p w14:paraId="1DF17B51" w14:textId="77777777" w:rsidR="001B1D8F" w:rsidRDefault="00000000">
      <w:pPr>
        <w:pStyle w:val="ListParagraph"/>
        <w:numPr>
          <w:ilvl w:val="0"/>
          <w:numId w:val="2"/>
        </w:numPr>
        <w:spacing w:after="70" w:line="264" w:lineRule="auto"/>
      </w:pPr>
      <w:r>
        <w:t>Short answers to Exercises 3–5 (a few sentences each).</w:t>
      </w:r>
    </w:p>
    <w:p w14:paraId="54149809" w14:textId="77777777" w:rsidR="001B1D8F" w:rsidRDefault="00000000">
      <w:pPr>
        <w:pStyle w:val="Heading1"/>
      </w:pPr>
      <w:r>
        <w:t>11. References</w:t>
      </w:r>
    </w:p>
    <w:p w14:paraId="35196CCC" w14:textId="77777777" w:rsidR="001B1D8F" w:rsidRDefault="00000000">
      <w:pPr>
        <w:spacing w:after="60" w:line="276" w:lineRule="auto"/>
      </w:pPr>
      <w:r>
        <w:t>Manual videos from the original CoreIOT quick-start slides:</w:t>
      </w:r>
    </w:p>
    <w:p w14:paraId="2B6F8FE6" w14:textId="77777777" w:rsidR="001B1D8F" w:rsidRDefault="00000000">
      <w:pPr>
        <w:pStyle w:val="ListParagraph"/>
        <w:numPr>
          <w:ilvl w:val="0"/>
          <w:numId w:val="2"/>
        </w:numPr>
        <w:spacing w:after="40"/>
      </w:pPr>
      <w:hyperlink r:id="rId57" w:history="1">
        <w:r>
          <w:rPr>
            <w:rStyle w:val="Hyperlink"/>
            <w:sz w:val="21"/>
            <w:szCs w:val="21"/>
          </w:rPr>
          <w:t>https://www.youtube.com/watch?v=l7AqpsF1ByQ</w:t>
        </w:r>
      </w:hyperlink>
    </w:p>
    <w:p w14:paraId="71F03076" w14:textId="77777777" w:rsidR="001B1D8F" w:rsidRDefault="00000000">
      <w:pPr>
        <w:pStyle w:val="ListParagraph"/>
        <w:numPr>
          <w:ilvl w:val="0"/>
          <w:numId w:val="2"/>
        </w:numPr>
        <w:spacing w:after="40"/>
      </w:pPr>
      <w:hyperlink r:id="rId58" w:history="1">
        <w:r>
          <w:rPr>
            <w:rStyle w:val="Hyperlink"/>
            <w:sz w:val="21"/>
            <w:szCs w:val="21"/>
          </w:rPr>
          <w:t>https://www.youtube.com/watch?v=bigeRVU2iSE</w:t>
        </w:r>
      </w:hyperlink>
    </w:p>
    <w:p w14:paraId="26800AC4" w14:textId="77777777" w:rsidR="001B1D8F" w:rsidRDefault="00000000">
      <w:pPr>
        <w:pStyle w:val="ListParagraph"/>
        <w:numPr>
          <w:ilvl w:val="0"/>
          <w:numId w:val="2"/>
        </w:numPr>
        <w:spacing w:after="40"/>
      </w:pPr>
      <w:hyperlink r:id="rId59" w:history="1">
        <w:r>
          <w:rPr>
            <w:rStyle w:val="Hyperlink"/>
            <w:sz w:val="21"/>
            <w:szCs w:val="21"/>
          </w:rPr>
          <w:t>https://www.youtube.com/watch?v=Qdan24IpoH4</w:t>
        </w:r>
      </w:hyperlink>
    </w:p>
    <w:p w14:paraId="1929CA43" w14:textId="77777777" w:rsidR="001B1D8F" w:rsidRDefault="00000000">
      <w:pPr>
        <w:pStyle w:val="ListParagraph"/>
        <w:numPr>
          <w:ilvl w:val="0"/>
          <w:numId w:val="2"/>
        </w:numPr>
        <w:spacing w:after="40"/>
      </w:pPr>
      <w:hyperlink r:id="rId60" w:history="1">
        <w:r>
          <w:rPr>
            <w:rStyle w:val="Hyperlink"/>
            <w:sz w:val="21"/>
            <w:szCs w:val="21"/>
          </w:rPr>
          <w:t>https://www.youtube.com/watch?v=c5fX7SeRQsQ</w:t>
        </w:r>
      </w:hyperlink>
    </w:p>
    <w:p w14:paraId="734123A2" w14:textId="77777777" w:rsidR="001B1D8F" w:rsidRDefault="00000000">
      <w:pPr>
        <w:spacing w:before="100" w:after="40"/>
      </w:pPr>
      <w:r>
        <w:t xml:space="preserve">CoreIOT platform: </w:t>
      </w:r>
      <w:hyperlink r:id="rId61" w:history="1">
        <w:r>
          <w:rPr>
            <w:rStyle w:val="Hyperlink"/>
            <w:sz w:val="21"/>
            <w:szCs w:val="21"/>
          </w:rPr>
          <w:t>https://www.coreiot.io</w:t>
        </w:r>
      </w:hyperlink>
    </w:p>
    <w:p w14:paraId="25010001" w14:textId="77777777" w:rsidR="001B1D8F" w:rsidRDefault="00000000">
      <w:pPr>
        <w:spacing w:after="40"/>
      </w:pPr>
      <w:r>
        <w:t xml:space="preserve">Original sample client: </w:t>
      </w:r>
      <w:hyperlink r:id="rId62" w:history="1">
        <w:r>
          <w:rPr>
            <w:rStyle w:val="Hyperlink"/>
            <w:sz w:val="21"/>
            <w:szCs w:val="21"/>
          </w:rPr>
          <w:t>https://github.com/nhanksd85/CoreIOT/blob/CoreIOT_Lab1/thingsboard.py</w:t>
        </w:r>
      </w:hyperlink>
    </w:p>
    <w:sectPr w:rsidR="001B1D8F">
      <w:headerReference w:type="default" r:id="rId63"/>
      <w:footerReference w:type="default" r:id="rId64"/>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10DE" w14:textId="77777777" w:rsidR="00862FE7" w:rsidRDefault="00862FE7">
      <w:r>
        <w:separator/>
      </w:r>
    </w:p>
  </w:endnote>
  <w:endnote w:type="continuationSeparator" w:id="0">
    <w:p w14:paraId="4A6F34B0" w14:textId="77777777" w:rsidR="00862FE7" w:rsidRDefault="00862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8AE3" w14:textId="77777777" w:rsidR="001B1D8F" w:rsidRDefault="00000000">
    <w:pPr>
      <w:pBdr>
        <w:top w:val="single" w:sz="4" w:space="6" w:color="D5DBE0"/>
      </w:pBdr>
      <w:tabs>
        <w:tab w:val="right" w:pos="9026"/>
      </w:tabs>
    </w:pPr>
    <w:r>
      <w:rPr>
        <w:color w:val="8A96A0"/>
        <w:sz w:val="17"/>
        <w:szCs w:val="17"/>
      </w:rPr>
      <w:t>Embedded Systems · LAB 1 — CoreIOT</w:t>
    </w:r>
    <w:r>
      <w:rPr>
        <w:color w:val="8A96A0"/>
        <w:sz w:val="17"/>
        <w:szCs w:val="17"/>
      </w:rPr>
      <w:tab/>
      <w:t xml:space="preserve">Page </w:t>
    </w:r>
    <w:r>
      <w:rPr>
        <w:color w:val="8A96A0"/>
        <w:sz w:val="17"/>
        <w:szCs w:val="17"/>
      </w:rPr>
      <w:fldChar w:fldCharType="begin"/>
    </w:r>
    <w:r>
      <w:rPr>
        <w:color w:val="8A96A0"/>
        <w:sz w:val="17"/>
        <w:szCs w:val="17"/>
      </w:rPr>
      <w:instrText>PAGE</w:instrText>
    </w:r>
    <w:r>
      <w:rPr>
        <w:color w:val="8A96A0"/>
        <w:sz w:val="17"/>
        <w:szCs w:val="17"/>
      </w:rPr>
      <w:fldChar w:fldCharType="separate"/>
    </w:r>
    <w:r w:rsidR="00D12BA3">
      <w:rPr>
        <w:noProof/>
        <w:color w:val="8A96A0"/>
        <w:sz w:val="17"/>
        <w:szCs w:val="17"/>
      </w:rPr>
      <w:t>1</w:t>
    </w:r>
    <w:r>
      <w:rPr>
        <w:color w:val="8A96A0"/>
        <w:sz w:val="17"/>
        <w:szCs w:val="17"/>
      </w:rPr>
      <w:fldChar w:fldCharType="end"/>
    </w:r>
    <w:r>
      <w:rPr>
        <w:color w:val="8A96A0"/>
        <w:sz w:val="17"/>
        <w:szCs w:val="17"/>
      </w:rPr>
      <w:t xml:space="preserve"> of </w:t>
    </w:r>
    <w:r>
      <w:rPr>
        <w:color w:val="8A96A0"/>
        <w:sz w:val="17"/>
        <w:szCs w:val="17"/>
      </w:rPr>
      <w:fldChar w:fldCharType="begin"/>
    </w:r>
    <w:r>
      <w:rPr>
        <w:color w:val="8A96A0"/>
        <w:sz w:val="17"/>
        <w:szCs w:val="17"/>
      </w:rPr>
      <w:instrText>NUMPAGES</w:instrText>
    </w:r>
    <w:r>
      <w:rPr>
        <w:color w:val="8A96A0"/>
        <w:sz w:val="17"/>
        <w:szCs w:val="17"/>
      </w:rPr>
      <w:fldChar w:fldCharType="separate"/>
    </w:r>
    <w:r w:rsidR="00D12BA3">
      <w:rPr>
        <w:noProof/>
        <w:color w:val="8A96A0"/>
        <w:sz w:val="17"/>
        <w:szCs w:val="17"/>
      </w:rPr>
      <w:t>2</w:t>
    </w:r>
    <w:r>
      <w:rPr>
        <w:color w:val="8A96A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E181" w14:textId="77777777" w:rsidR="00862FE7" w:rsidRDefault="00862FE7">
      <w:r>
        <w:separator/>
      </w:r>
    </w:p>
  </w:footnote>
  <w:footnote w:type="continuationSeparator" w:id="0">
    <w:p w14:paraId="13048336" w14:textId="77777777" w:rsidR="00862FE7" w:rsidRDefault="00862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1F97" w14:textId="77777777" w:rsidR="001B1D8F" w:rsidRDefault="00000000">
    <w:pPr>
      <w:jc w:val="right"/>
    </w:pPr>
    <w:r>
      <w:rPr>
        <w:color w:val="8A96A0"/>
        <w:sz w:val="17"/>
        <w:szCs w:val="17"/>
      </w:rPr>
      <w:t>LAB 1 · Getting Started with CoreIOT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A9A"/>
    <w:multiLevelType w:val="hybridMultilevel"/>
    <w:tmpl w:val="797E3D92"/>
    <w:lvl w:ilvl="0" w:tplc="92124A2A">
      <w:start w:val="1"/>
      <w:numFmt w:val="decimal"/>
      <w:lvlText w:val="%1."/>
      <w:lvlJc w:val="left"/>
      <w:pPr>
        <w:ind w:left="440" w:hanging="360"/>
      </w:pPr>
      <w:rPr>
        <w:rFonts w:ascii="Calibri" w:eastAsia="Calibri" w:hAnsi="Calibri" w:cs="Calibri"/>
        <w:b/>
        <w:bCs/>
        <w:color w:val="0E8F91"/>
      </w:rPr>
    </w:lvl>
    <w:lvl w:ilvl="1" w:tplc="C3B6BC4C">
      <w:numFmt w:val="decimal"/>
      <w:lvlText w:val=""/>
      <w:lvlJc w:val="left"/>
    </w:lvl>
    <w:lvl w:ilvl="2" w:tplc="52F01F16">
      <w:numFmt w:val="decimal"/>
      <w:lvlText w:val=""/>
      <w:lvlJc w:val="left"/>
    </w:lvl>
    <w:lvl w:ilvl="3" w:tplc="D4963E3A">
      <w:numFmt w:val="decimal"/>
      <w:lvlText w:val=""/>
      <w:lvlJc w:val="left"/>
    </w:lvl>
    <w:lvl w:ilvl="4" w:tplc="CC86BBCE">
      <w:numFmt w:val="decimal"/>
      <w:lvlText w:val=""/>
      <w:lvlJc w:val="left"/>
    </w:lvl>
    <w:lvl w:ilvl="5" w:tplc="54AA83A0">
      <w:numFmt w:val="decimal"/>
      <w:lvlText w:val=""/>
      <w:lvlJc w:val="left"/>
    </w:lvl>
    <w:lvl w:ilvl="6" w:tplc="12B4E00E">
      <w:numFmt w:val="decimal"/>
      <w:lvlText w:val=""/>
      <w:lvlJc w:val="left"/>
    </w:lvl>
    <w:lvl w:ilvl="7" w:tplc="2488BBA2">
      <w:numFmt w:val="decimal"/>
      <w:lvlText w:val=""/>
      <w:lvlJc w:val="left"/>
    </w:lvl>
    <w:lvl w:ilvl="8" w:tplc="C61E2010">
      <w:numFmt w:val="decimal"/>
      <w:lvlText w:val=""/>
      <w:lvlJc w:val="left"/>
    </w:lvl>
  </w:abstractNum>
  <w:abstractNum w:abstractNumId="1" w15:restartNumberingAfterBreak="0">
    <w:nsid w:val="081417BA"/>
    <w:multiLevelType w:val="hybridMultilevel"/>
    <w:tmpl w:val="FC6A2970"/>
    <w:lvl w:ilvl="0" w:tplc="1FE4DE7E">
      <w:start w:val="1"/>
      <w:numFmt w:val="decimal"/>
      <w:lvlText w:val="%1."/>
      <w:lvlJc w:val="left"/>
      <w:pPr>
        <w:ind w:left="440" w:hanging="360"/>
      </w:pPr>
      <w:rPr>
        <w:rFonts w:ascii="Calibri" w:eastAsia="Calibri" w:hAnsi="Calibri" w:cs="Calibri"/>
        <w:b/>
        <w:bCs/>
        <w:color w:val="0E8F91"/>
      </w:rPr>
    </w:lvl>
    <w:lvl w:ilvl="1" w:tplc="1AF6D88A">
      <w:numFmt w:val="decimal"/>
      <w:lvlText w:val=""/>
      <w:lvlJc w:val="left"/>
    </w:lvl>
    <w:lvl w:ilvl="2" w:tplc="BCE8A0E6">
      <w:numFmt w:val="decimal"/>
      <w:lvlText w:val=""/>
      <w:lvlJc w:val="left"/>
    </w:lvl>
    <w:lvl w:ilvl="3" w:tplc="1944A47A">
      <w:numFmt w:val="decimal"/>
      <w:lvlText w:val=""/>
      <w:lvlJc w:val="left"/>
    </w:lvl>
    <w:lvl w:ilvl="4" w:tplc="69E4C82C">
      <w:numFmt w:val="decimal"/>
      <w:lvlText w:val=""/>
      <w:lvlJc w:val="left"/>
    </w:lvl>
    <w:lvl w:ilvl="5" w:tplc="D64A69AE">
      <w:numFmt w:val="decimal"/>
      <w:lvlText w:val=""/>
      <w:lvlJc w:val="left"/>
    </w:lvl>
    <w:lvl w:ilvl="6" w:tplc="A41C3E88">
      <w:numFmt w:val="decimal"/>
      <w:lvlText w:val=""/>
      <w:lvlJc w:val="left"/>
    </w:lvl>
    <w:lvl w:ilvl="7" w:tplc="50CC0B70">
      <w:numFmt w:val="decimal"/>
      <w:lvlText w:val=""/>
      <w:lvlJc w:val="left"/>
    </w:lvl>
    <w:lvl w:ilvl="8" w:tplc="3B40895E">
      <w:numFmt w:val="decimal"/>
      <w:lvlText w:val=""/>
      <w:lvlJc w:val="left"/>
    </w:lvl>
  </w:abstractNum>
  <w:abstractNum w:abstractNumId="2" w15:restartNumberingAfterBreak="0">
    <w:nsid w:val="102339C3"/>
    <w:multiLevelType w:val="hybridMultilevel"/>
    <w:tmpl w:val="674C3D58"/>
    <w:lvl w:ilvl="0" w:tplc="EC96E120">
      <w:start w:val="1"/>
      <w:numFmt w:val="decimal"/>
      <w:lvlText w:val="%1."/>
      <w:lvlJc w:val="left"/>
      <w:pPr>
        <w:ind w:left="440" w:hanging="360"/>
      </w:pPr>
      <w:rPr>
        <w:rFonts w:ascii="Calibri" w:eastAsia="Calibri" w:hAnsi="Calibri" w:cs="Calibri"/>
        <w:b/>
        <w:bCs/>
        <w:color w:val="0E8F91"/>
      </w:rPr>
    </w:lvl>
    <w:lvl w:ilvl="1" w:tplc="1AF825F6">
      <w:numFmt w:val="decimal"/>
      <w:lvlText w:val=""/>
      <w:lvlJc w:val="left"/>
    </w:lvl>
    <w:lvl w:ilvl="2" w:tplc="C9AA22E6">
      <w:numFmt w:val="decimal"/>
      <w:lvlText w:val=""/>
      <w:lvlJc w:val="left"/>
    </w:lvl>
    <w:lvl w:ilvl="3" w:tplc="5DB8F458">
      <w:numFmt w:val="decimal"/>
      <w:lvlText w:val=""/>
      <w:lvlJc w:val="left"/>
    </w:lvl>
    <w:lvl w:ilvl="4" w:tplc="8D3EF33C">
      <w:numFmt w:val="decimal"/>
      <w:lvlText w:val=""/>
      <w:lvlJc w:val="left"/>
    </w:lvl>
    <w:lvl w:ilvl="5" w:tplc="EC840BF2">
      <w:numFmt w:val="decimal"/>
      <w:lvlText w:val=""/>
      <w:lvlJc w:val="left"/>
    </w:lvl>
    <w:lvl w:ilvl="6" w:tplc="B2447F74">
      <w:numFmt w:val="decimal"/>
      <w:lvlText w:val=""/>
      <w:lvlJc w:val="left"/>
    </w:lvl>
    <w:lvl w:ilvl="7" w:tplc="E3E69BAE">
      <w:numFmt w:val="decimal"/>
      <w:lvlText w:val=""/>
      <w:lvlJc w:val="left"/>
    </w:lvl>
    <w:lvl w:ilvl="8" w:tplc="ED22B750">
      <w:numFmt w:val="decimal"/>
      <w:lvlText w:val=""/>
      <w:lvlJc w:val="left"/>
    </w:lvl>
  </w:abstractNum>
  <w:abstractNum w:abstractNumId="3" w15:restartNumberingAfterBreak="0">
    <w:nsid w:val="188B44C3"/>
    <w:multiLevelType w:val="hybridMultilevel"/>
    <w:tmpl w:val="4CCEF5AC"/>
    <w:lvl w:ilvl="0" w:tplc="88FCC500">
      <w:start w:val="1"/>
      <w:numFmt w:val="decimal"/>
      <w:lvlText w:val="%1."/>
      <w:lvlJc w:val="left"/>
      <w:pPr>
        <w:ind w:left="440" w:hanging="360"/>
      </w:pPr>
      <w:rPr>
        <w:rFonts w:ascii="Calibri" w:eastAsia="Calibri" w:hAnsi="Calibri" w:cs="Calibri"/>
        <w:b/>
        <w:bCs/>
        <w:color w:val="0E8F91"/>
      </w:rPr>
    </w:lvl>
    <w:lvl w:ilvl="1" w:tplc="49083778">
      <w:numFmt w:val="decimal"/>
      <w:lvlText w:val=""/>
      <w:lvlJc w:val="left"/>
    </w:lvl>
    <w:lvl w:ilvl="2" w:tplc="44421E8A">
      <w:numFmt w:val="decimal"/>
      <w:lvlText w:val=""/>
      <w:lvlJc w:val="left"/>
    </w:lvl>
    <w:lvl w:ilvl="3" w:tplc="E33C0CB0">
      <w:numFmt w:val="decimal"/>
      <w:lvlText w:val=""/>
      <w:lvlJc w:val="left"/>
    </w:lvl>
    <w:lvl w:ilvl="4" w:tplc="F9F0FAAA">
      <w:numFmt w:val="decimal"/>
      <w:lvlText w:val=""/>
      <w:lvlJc w:val="left"/>
    </w:lvl>
    <w:lvl w:ilvl="5" w:tplc="D9949D10">
      <w:numFmt w:val="decimal"/>
      <w:lvlText w:val=""/>
      <w:lvlJc w:val="left"/>
    </w:lvl>
    <w:lvl w:ilvl="6" w:tplc="E8B4F9C4">
      <w:numFmt w:val="decimal"/>
      <w:lvlText w:val=""/>
      <w:lvlJc w:val="left"/>
    </w:lvl>
    <w:lvl w:ilvl="7" w:tplc="67F6D76E">
      <w:numFmt w:val="decimal"/>
      <w:lvlText w:val=""/>
      <w:lvlJc w:val="left"/>
    </w:lvl>
    <w:lvl w:ilvl="8" w:tplc="10944216">
      <w:numFmt w:val="decimal"/>
      <w:lvlText w:val=""/>
      <w:lvlJc w:val="left"/>
    </w:lvl>
  </w:abstractNum>
  <w:abstractNum w:abstractNumId="4" w15:restartNumberingAfterBreak="0">
    <w:nsid w:val="19C95E8B"/>
    <w:multiLevelType w:val="hybridMultilevel"/>
    <w:tmpl w:val="6EAC5654"/>
    <w:lvl w:ilvl="0" w:tplc="31B6756C">
      <w:start w:val="1"/>
      <w:numFmt w:val="decimal"/>
      <w:lvlText w:val="%1."/>
      <w:lvlJc w:val="left"/>
      <w:pPr>
        <w:ind w:left="440" w:hanging="360"/>
      </w:pPr>
      <w:rPr>
        <w:rFonts w:ascii="Calibri" w:eastAsia="Calibri" w:hAnsi="Calibri" w:cs="Calibri"/>
        <w:b/>
        <w:bCs/>
        <w:color w:val="0E8F91"/>
      </w:rPr>
    </w:lvl>
    <w:lvl w:ilvl="1" w:tplc="0BC4B7EC">
      <w:numFmt w:val="decimal"/>
      <w:lvlText w:val=""/>
      <w:lvlJc w:val="left"/>
    </w:lvl>
    <w:lvl w:ilvl="2" w:tplc="60C4C850">
      <w:numFmt w:val="decimal"/>
      <w:lvlText w:val=""/>
      <w:lvlJc w:val="left"/>
    </w:lvl>
    <w:lvl w:ilvl="3" w:tplc="4CE6A7F0">
      <w:numFmt w:val="decimal"/>
      <w:lvlText w:val=""/>
      <w:lvlJc w:val="left"/>
    </w:lvl>
    <w:lvl w:ilvl="4" w:tplc="47B0814A">
      <w:numFmt w:val="decimal"/>
      <w:lvlText w:val=""/>
      <w:lvlJc w:val="left"/>
    </w:lvl>
    <w:lvl w:ilvl="5" w:tplc="5D644238">
      <w:numFmt w:val="decimal"/>
      <w:lvlText w:val=""/>
      <w:lvlJc w:val="left"/>
    </w:lvl>
    <w:lvl w:ilvl="6" w:tplc="B8960992">
      <w:numFmt w:val="decimal"/>
      <w:lvlText w:val=""/>
      <w:lvlJc w:val="left"/>
    </w:lvl>
    <w:lvl w:ilvl="7" w:tplc="830AA56C">
      <w:numFmt w:val="decimal"/>
      <w:lvlText w:val=""/>
      <w:lvlJc w:val="left"/>
    </w:lvl>
    <w:lvl w:ilvl="8" w:tplc="9A623464">
      <w:numFmt w:val="decimal"/>
      <w:lvlText w:val=""/>
      <w:lvlJc w:val="left"/>
    </w:lvl>
  </w:abstractNum>
  <w:abstractNum w:abstractNumId="5" w15:restartNumberingAfterBreak="0">
    <w:nsid w:val="1D8229C8"/>
    <w:multiLevelType w:val="hybridMultilevel"/>
    <w:tmpl w:val="35820F74"/>
    <w:lvl w:ilvl="0" w:tplc="22D49426">
      <w:start w:val="1"/>
      <w:numFmt w:val="decimal"/>
      <w:lvlText w:val="%1."/>
      <w:lvlJc w:val="left"/>
      <w:pPr>
        <w:ind w:left="440" w:hanging="360"/>
      </w:pPr>
      <w:rPr>
        <w:rFonts w:ascii="Calibri" w:eastAsia="Calibri" w:hAnsi="Calibri" w:cs="Calibri"/>
        <w:b/>
        <w:bCs/>
        <w:color w:val="0E8F91"/>
      </w:rPr>
    </w:lvl>
    <w:lvl w:ilvl="1" w:tplc="0EDEE1CA">
      <w:numFmt w:val="decimal"/>
      <w:lvlText w:val=""/>
      <w:lvlJc w:val="left"/>
    </w:lvl>
    <w:lvl w:ilvl="2" w:tplc="97008330">
      <w:numFmt w:val="decimal"/>
      <w:lvlText w:val=""/>
      <w:lvlJc w:val="left"/>
    </w:lvl>
    <w:lvl w:ilvl="3" w:tplc="6492C022">
      <w:numFmt w:val="decimal"/>
      <w:lvlText w:val=""/>
      <w:lvlJc w:val="left"/>
    </w:lvl>
    <w:lvl w:ilvl="4" w:tplc="7442621A">
      <w:numFmt w:val="decimal"/>
      <w:lvlText w:val=""/>
      <w:lvlJc w:val="left"/>
    </w:lvl>
    <w:lvl w:ilvl="5" w:tplc="14185984">
      <w:numFmt w:val="decimal"/>
      <w:lvlText w:val=""/>
      <w:lvlJc w:val="left"/>
    </w:lvl>
    <w:lvl w:ilvl="6" w:tplc="8516093C">
      <w:numFmt w:val="decimal"/>
      <w:lvlText w:val=""/>
      <w:lvlJc w:val="left"/>
    </w:lvl>
    <w:lvl w:ilvl="7" w:tplc="9EF0E868">
      <w:numFmt w:val="decimal"/>
      <w:lvlText w:val=""/>
      <w:lvlJc w:val="left"/>
    </w:lvl>
    <w:lvl w:ilvl="8" w:tplc="5CE88CD4">
      <w:numFmt w:val="decimal"/>
      <w:lvlText w:val=""/>
      <w:lvlJc w:val="left"/>
    </w:lvl>
  </w:abstractNum>
  <w:abstractNum w:abstractNumId="6" w15:restartNumberingAfterBreak="0">
    <w:nsid w:val="258A5E41"/>
    <w:multiLevelType w:val="hybridMultilevel"/>
    <w:tmpl w:val="589CD914"/>
    <w:lvl w:ilvl="0" w:tplc="6D1AD716">
      <w:start w:val="1"/>
      <w:numFmt w:val="decimal"/>
      <w:lvlText w:val="%1."/>
      <w:lvlJc w:val="left"/>
      <w:pPr>
        <w:ind w:left="440" w:hanging="360"/>
      </w:pPr>
      <w:rPr>
        <w:rFonts w:ascii="Calibri" w:eastAsia="Calibri" w:hAnsi="Calibri" w:cs="Calibri"/>
        <w:b/>
        <w:bCs/>
        <w:color w:val="0E8F91"/>
      </w:rPr>
    </w:lvl>
    <w:lvl w:ilvl="1" w:tplc="0354F204">
      <w:numFmt w:val="decimal"/>
      <w:lvlText w:val=""/>
      <w:lvlJc w:val="left"/>
    </w:lvl>
    <w:lvl w:ilvl="2" w:tplc="095202F6">
      <w:numFmt w:val="decimal"/>
      <w:lvlText w:val=""/>
      <w:lvlJc w:val="left"/>
    </w:lvl>
    <w:lvl w:ilvl="3" w:tplc="F1DC1BCA">
      <w:numFmt w:val="decimal"/>
      <w:lvlText w:val=""/>
      <w:lvlJc w:val="left"/>
    </w:lvl>
    <w:lvl w:ilvl="4" w:tplc="8D9893F4">
      <w:numFmt w:val="decimal"/>
      <w:lvlText w:val=""/>
      <w:lvlJc w:val="left"/>
    </w:lvl>
    <w:lvl w:ilvl="5" w:tplc="63F62E16">
      <w:numFmt w:val="decimal"/>
      <w:lvlText w:val=""/>
      <w:lvlJc w:val="left"/>
    </w:lvl>
    <w:lvl w:ilvl="6" w:tplc="6A465F72">
      <w:numFmt w:val="decimal"/>
      <w:lvlText w:val=""/>
      <w:lvlJc w:val="left"/>
    </w:lvl>
    <w:lvl w:ilvl="7" w:tplc="FCB2CD70">
      <w:numFmt w:val="decimal"/>
      <w:lvlText w:val=""/>
      <w:lvlJc w:val="left"/>
    </w:lvl>
    <w:lvl w:ilvl="8" w:tplc="BAE68228">
      <w:numFmt w:val="decimal"/>
      <w:lvlText w:val=""/>
      <w:lvlJc w:val="left"/>
    </w:lvl>
  </w:abstractNum>
  <w:abstractNum w:abstractNumId="7" w15:restartNumberingAfterBreak="0">
    <w:nsid w:val="359F4D49"/>
    <w:multiLevelType w:val="hybridMultilevel"/>
    <w:tmpl w:val="445005A0"/>
    <w:lvl w:ilvl="0" w:tplc="3056A7D2">
      <w:start w:val="1"/>
      <w:numFmt w:val="bullet"/>
      <w:lvlText w:val="●"/>
      <w:lvlJc w:val="left"/>
      <w:pPr>
        <w:ind w:left="720" w:hanging="360"/>
      </w:pPr>
    </w:lvl>
    <w:lvl w:ilvl="1" w:tplc="BD260BB8">
      <w:start w:val="1"/>
      <w:numFmt w:val="bullet"/>
      <w:lvlText w:val="○"/>
      <w:lvlJc w:val="left"/>
      <w:pPr>
        <w:ind w:left="1440" w:hanging="360"/>
      </w:pPr>
    </w:lvl>
    <w:lvl w:ilvl="2" w:tplc="D0D61C3C">
      <w:start w:val="1"/>
      <w:numFmt w:val="bullet"/>
      <w:lvlText w:val="■"/>
      <w:lvlJc w:val="left"/>
      <w:pPr>
        <w:ind w:left="2160" w:hanging="360"/>
      </w:pPr>
    </w:lvl>
    <w:lvl w:ilvl="3" w:tplc="6AC45AD6">
      <w:start w:val="1"/>
      <w:numFmt w:val="bullet"/>
      <w:lvlText w:val="●"/>
      <w:lvlJc w:val="left"/>
      <w:pPr>
        <w:ind w:left="2880" w:hanging="360"/>
      </w:pPr>
    </w:lvl>
    <w:lvl w:ilvl="4" w:tplc="58867126">
      <w:start w:val="1"/>
      <w:numFmt w:val="bullet"/>
      <w:lvlText w:val="○"/>
      <w:lvlJc w:val="left"/>
      <w:pPr>
        <w:ind w:left="3600" w:hanging="360"/>
      </w:pPr>
    </w:lvl>
    <w:lvl w:ilvl="5" w:tplc="40486762">
      <w:start w:val="1"/>
      <w:numFmt w:val="bullet"/>
      <w:lvlText w:val="■"/>
      <w:lvlJc w:val="left"/>
      <w:pPr>
        <w:ind w:left="4320" w:hanging="360"/>
      </w:pPr>
    </w:lvl>
    <w:lvl w:ilvl="6" w:tplc="905CC43A">
      <w:start w:val="1"/>
      <w:numFmt w:val="bullet"/>
      <w:lvlText w:val="●"/>
      <w:lvlJc w:val="left"/>
      <w:pPr>
        <w:ind w:left="5040" w:hanging="360"/>
      </w:pPr>
    </w:lvl>
    <w:lvl w:ilvl="7" w:tplc="5AAAB96C">
      <w:start w:val="1"/>
      <w:numFmt w:val="bullet"/>
      <w:lvlText w:val="●"/>
      <w:lvlJc w:val="left"/>
      <w:pPr>
        <w:ind w:left="5760" w:hanging="360"/>
      </w:pPr>
    </w:lvl>
    <w:lvl w:ilvl="8" w:tplc="0BCE4BEC">
      <w:start w:val="1"/>
      <w:numFmt w:val="bullet"/>
      <w:lvlText w:val="●"/>
      <w:lvlJc w:val="left"/>
      <w:pPr>
        <w:ind w:left="6480" w:hanging="360"/>
      </w:pPr>
    </w:lvl>
  </w:abstractNum>
  <w:abstractNum w:abstractNumId="8" w15:restartNumberingAfterBreak="0">
    <w:nsid w:val="360E6ACF"/>
    <w:multiLevelType w:val="hybridMultilevel"/>
    <w:tmpl w:val="CB807544"/>
    <w:lvl w:ilvl="0" w:tplc="141242BC">
      <w:start w:val="1"/>
      <w:numFmt w:val="bullet"/>
      <w:lvlText w:val="•"/>
      <w:lvlJc w:val="left"/>
      <w:pPr>
        <w:ind w:left="440" w:hanging="300"/>
      </w:pPr>
      <w:rPr>
        <w:color w:val="0E8F91"/>
      </w:rPr>
    </w:lvl>
    <w:lvl w:ilvl="1" w:tplc="9608565C">
      <w:numFmt w:val="decimal"/>
      <w:lvlText w:val=""/>
      <w:lvlJc w:val="left"/>
    </w:lvl>
    <w:lvl w:ilvl="2" w:tplc="A27010E8">
      <w:numFmt w:val="decimal"/>
      <w:lvlText w:val=""/>
      <w:lvlJc w:val="left"/>
    </w:lvl>
    <w:lvl w:ilvl="3" w:tplc="E0EE8FAC">
      <w:numFmt w:val="decimal"/>
      <w:lvlText w:val=""/>
      <w:lvlJc w:val="left"/>
    </w:lvl>
    <w:lvl w:ilvl="4" w:tplc="3B34BB70">
      <w:numFmt w:val="decimal"/>
      <w:lvlText w:val=""/>
      <w:lvlJc w:val="left"/>
    </w:lvl>
    <w:lvl w:ilvl="5" w:tplc="3B0A4FF2">
      <w:numFmt w:val="decimal"/>
      <w:lvlText w:val=""/>
      <w:lvlJc w:val="left"/>
    </w:lvl>
    <w:lvl w:ilvl="6" w:tplc="667AE9A2">
      <w:numFmt w:val="decimal"/>
      <w:lvlText w:val=""/>
      <w:lvlJc w:val="left"/>
    </w:lvl>
    <w:lvl w:ilvl="7" w:tplc="87400712">
      <w:numFmt w:val="decimal"/>
      <w:lvlText w:val=""/>
      <w:lvlJc w:val="left"/>
    </w:lvl>
    <w:lvl w:ilvl="8" w:tplc="9E5CAE62">
      <w:numFmt w:val="decimal"/>
      <w:lvlText w:val=""/>
      <w:lvlJc w:val="left"/>
    </w:lvl>
  </w:abstractNum>
  <w:abstractNum w:abstractNumId="9" w15:restartNumberingAfterBreak="0">
    <w:nsid w:val="42C072FB"/>
    <w:multiLevelType w:val="hybridMultilevel"/>
    <w:tmpl w:val="8D30F24E"/>
    <w:lvl w:ilvl="0" w:tplc="5D2E17F6">
      <w:start w:val="1"/>
      <w:numFmt w:val="decimal"/>
      <w:lvlText w:val="%1."/>
      <w:lvlJc w:val="left"/>
      <w:pPr>
        <w:ind w:left="440" w:hanging="360"/>
      </w:pPr>
      <w:rPr>
        <w:rFonts w:ascii="Calibri" w:eastAsia="Calibri" w:hAnsi="Calibri" w:cs="Calibri"/>
        <w:b/>
        <w:bCs/>
        <w:color w:val="0E8F91"/>
      </w:rPr>
    </w:lvl>
    <w:lvl w:ilvl="1" w:tplc="A8BE1990">
      <w:numFmt w:val="decimal"/>
      <w:lvlText w:val=""/>
      <w:lvlJc w:val="left"/>
    </w:lvl>
    <w:lvl w:ilvl="2" w:tplc="1EA867C0">
      <w:numFmt w:val="decimal"/>
      <w:lvlText w:val=""/>
      <w:lvlJc w:val="left"/>
    </w:lvl>
    <w:lvl w:ilvl="3" w:tplc="CFB6284C">
      <w:numFmt w:val="decimal"/>
      <w:lvlText w:val=""/>
      <w:lvlJc w:val="left"/>
    </w:lvl>
    <w:lvl w:ilvl="4" w:tplc="57CA704E">
      <w:numFmt w:val="decimal"/>
      <w:lvlText w:val=""/>
      <w:lvlJc w:val="left"/>
    </w:lvl>
    <w:lvl w:ilvl="5" w:tplc="ECF07AF4">
      <w:numFmt w:val="decimal"/>
      <w:lvlText w:val=""/>
      <w:lvlJc w:val="left"/>
    </w:lvl>
    <w:lvl w:ilvl="6" w:tplc="5194160E">
      <w:numFmt w:val="decimal"/>
      <w:lvlText w:val=""/>
      <w:lvlJc w:val="left"/>
    </w:lvl>
    <w:lvl w:ilvl="7" w:tplc="8228B246">
      <w:numFmt w:val="decimal"/>
      <w:lvlText w:val=""/>
      <w:lvlJc w:val="left"/>
    </w:lvl>
    <w:lvl w:ilvl="8" w:tplc="9E326FDA">
      <w:numFmt w:val="decimal"/>
      <w:lvlText w:val=""/>
      <w:lvlJc w:val="left"/>
    </w:lvl>
  </w:abstractNum>
  <w:abstractNum w:abstractNumId="10" w15:restartNumberingAfterBreak="0">
    <w:nsid w:val="4C231784"/>
    <w:multiLevelType w:val="hybridMultilevel"/>
    <w:tmpl w:val="94AC13B4"/>
    <w:lvl w:ilvl="0" w:tplc="3ED4DE6A">
      <w:start w:val="1"/>
      <w:numFmt w:val="decimal"/>
      <w:lvlText w:val="%1."/>
      <w:lvlJc w:val="left"/>
      <w:pPr>
        <w:ind w:left="440" w:hanging="360"/>
      </w:pPr>
      <w:rPr>
        <w:rFonts w:ascii="Calibri" w:eastAsia="Calibri" w:hAnsi="Calibri" w:cs="Calibri"/>
        <w:b/>
        <w:bCs/>
        <w:color w:val="0E8F91"/>
      </w:rPr>
    </w:lvl>
    <w:lvl w:ilvl="1" w:tplc="410A9CF8">
      <w:numFmt w:val="decimal"/>
      <w:lvlText w:val=""/>
      <w:lvlJc w:val="left"/>
    </w:lvl>
    <w:lvl w:ilvl="2" w:tplc="42006940">
      <w:numFmt w:val="decimal"/>
      <w:lvlText w:val=""/>
      <w:lvlJc w:val="left"/>
    </w:lvl>
    <w:lvl w:ilvl="3" w:tplc="2D9C4600">
      <w:numFmt w:val="decimal"/>
      <w:lvlText w:val=""/>
      <w:lvlJc w:val="left"/>
    </w:lvl>
    <w:lvl w:ilvl="4" w:tplc="FA4CC120">
      <w:numFmt w:val="decimal"/>
      <w:lvlText w:val=""/>
      <w:lvlJc w:val="left"/>
    </w:lvl>
    <w:lvl w:ilvl="5" w:tplc="9E12BD3C">
      <w:numFmt w:val="decimal"/>
      <w:lvlText w:val=""/>
      <w:lvlJc w:val="left"/>
    </w:lvl>
    <w:lvl w:ilvl="6" w:tplc="220A5BE4">
      <w:numFmt w:val="decimal"/>
      <w:lvlText w:val=""/>
      <w:lvlJc w:val="left"/>
    </w:lvl>
    <w:lvl w:ilvl="7" w:tplc="C3A0822C">
      <w:numFmt w:val="decimal"/>
      <w:lvlText w:val=""/>
      <w:lvlJc w:val="left"/>
    </w:lvl>
    <w:lvl w:ilvl="8" w:tplc="68B0B09C">
      <w:numFmt w:val="decimal"/>
      <w:lvlText w:val=""/>
      <w:lvlJc w:val="left"/>
    </w:lvl>
  </w:abstractNum>
  <w:abstractNum w:abstractNumId="11" w15:restartNumberingAfterBreak="0">
    <w:nsid w:val="558B6B4D"/>
    <w:multiLevelType w:val="hybridMultilevel"/>
    <w:tmpl w:val="775C622C"/>
    <w:lvl w:ilvl="0" w:tplc="BD98E0DA">
      <w:start w:val="1"/>
      <w:numFmt w:val="decimal"/>
      <w:lvlText w:val="%1."/>
      <w:lvlJc w:val="left"/>
      <w:pPr>
        <w:ind w:left="440" w:hanging="360"/>
      </w:pPr>
      <w:rPr>
        <w:rFonts w:ascii="Calibri" w:eastAsia="Calibri" w:hAnsi="Calibri" w:cs="Calibri"/>
        <w:b/>
        <w:bCs/>
        <w:color w:val="0E8F91"/>
      </w:rPr>
    </w:lvl>
    <w:lvl w:ilvl="1" w:tplc="ACE0A61E">
      <w:numFmt w:val="decimal"/>
      <w:lvlText w:val=""/>
      <w:lvlJc w:val="left"/>
    </w:lvl>
    <w:lvl w:ilvl="2" w:tplc="67C0AE28">
      <w:numFmt w:val="decimal"/>
      <w:lvlText w:val=""/>
      <w:lvlJc w:val="left"/>
    </w:lvl>
    <w:lvl w:ilvl="3" w:tplc="C68C761A">
      <w:numFmt w:val="decimal"/>
      <w:lvlText w:val=""/>
      <w:lvlJc w:val="left"/>
    </w:lvl>
    <w:lvl w:ilvl="4" w:tplc="2EAE58BE">
      <w:numFmt w:val="decimal"/>
      <w:lvlText w:val=""/>
      <w:lvlJc w:val="left"/>
    </w:lvl>
    <w:lvl w:ilvl="5" w:tplc="05A2628C">
      <w:numFmt w:val="decimal"/>
      <w:lvlText w:val=""/>
      <w:lvlJc w:val="left"/>
    </w:lvl>
    <w:lvl w:ilvl="6" w:tplc="FD86BA28">
      <w:numFmt w:val="decimal"/>
      <w:lvlText w:val=""/>
      <w:lvlJc w:val="left"/>
    </w:lvl>
    <w:lvl w:ilvl="7" w:tplc="46385506">
      <w:numFmt w:val="decimal"/>
      <w:lvlText w:val=""/>
      <w:lvlJc w:val="left"/>
    </w:lvl>
    <w:lvl w:ilvl="8" w:tplc="5652E672">
      <w:numFmt w:val="decimal"/>
      <w:lvlText w:val=""/>
      <w:lvlJc w:val="left"/>
    </w:lvl>
  </w:abstractNum>
  <w:abstractNum w:abstractNumId="12" w15:restartNumberingAfterBreak="0">
    <w:nsid w:val="58D2299F"/>
    <w:multiLevelType w:val="hybridMultilevel"/>
    <w:tmpl w:val="DDB6106E"/>
    <w:lvl w:ilvl="0" w:tplc="CD442DA2">
      <w:start w:val="1"/>
      <w:numFmt w:val="decimal"/>
      <w:lvlText w:val="%1."/>
      <w:lvlJc w:val="left"/>
      <w:pPr>
        <w:ind w:left="440" w:hanging="360"/>
      </w:pPr>
      <w:rPr>
        <w:rFonts w:ascii="Calibri" w:eastAsia="Calibri" w:hAnsi="Calibri" w:cs="Calibri"/>
        <w:b/>
        <w:bCs/>
        <w:color w:val="0E8F91"/>
      </w:rPr>
    </w:lvl>
    <w:lvl w:ilvl="1" w:tplc="E3D87010">
      <w:numFmt w:val="decimal"/>
      <w:lvlText w:val=""/>
      <w:lvlJc w:val="left"/>
    </w:lvl>
    <w:lvl w:ilvl="2" w:tplc="9B1E7574">
      <w:numFmt w:val="decimal"/>
      <w:lvlText w:val=""/>
      <w:lvlJc w:val="left"/>
    </w:lvl>
    <w:lvl w:ilvl="3" w:tplc="5FD4B756">
      <w:numFmt w:val="decimal"/>
      <w:lvlText w:val=""/>
      <w:lvlJc w:val="left"/>
    </w:lvl>
    <w:lvl w:ilvl="4" w:tplc="175EE882">
      <w:numFmt w:val="decimal"/>
      <w:lvlText w:val=""/>
      <w:lvlJc w:val="left"/>
    </w:lvl>
    <w:lvl w:ilvl="5" w:tplc="444ED8C0">
      <w:numFmt w:val="decimal"/>
      <w:lvlText w:val=""/>
      <w:lvlJc w:val="left"/>
    </w:lvl>
    <w:lvl w:ilvl="6" w:tplc="C708FD1C">
      <w:numFmt w:val="decimal"/>
      <w:lvlText w:val=""/>
      <w:lvlJc w:val="left"/>
    </w:lvl>
    <w:lvl w:ilvl="7" w:tplc="D17ABF16">
      <w:numFmt w:val="decimal"/>
      <w:lvlText w:val=""/>
      <w:lvlJc w:val="left"/>
    </w:lvl>
    <w:lvl w:ilvl="8" w:tplc="46C43B72">
      <w:numFmt w:val="decimal"/>
      <w:lvlText w:val=""/>
      <w:lvlJc w:val="left"/>
    </w:lvl>
  </w:abstractNum>
  <w:abstractNum w:abstractNumId="13" w15:restartNumberingAfterBreak="0">
    <w:nsid w:val="60CB1A72"/>
    <w:multiLevelType w:val="hybridMultilevel"/>
    <w:tmpl w:val="615A2872"/>
    <w:lvl w:ilvl="0" w:tplc="E05CE64A">
      <w:start w:val="1"/>
      <w:numFmt w:val="decimal"/>
      <w:lvlText w:val="%1."/>
      <w:lvlJc w:val="left"/>
      <w:pPr>
        <w:ind w:left="440" w:hanging="360"/>
      </w:pPr>
      <w:rPr>
        <w:rFonts w:ascii="Calibri" w:eastAsia="Calibri" w:hAnsi="Calibri" w:cs="Calibri"/>
        <w:b/>
        <w:bCs/>
        <w:color w:val="0E8F91"/>
      </w:rPr>
    </w:lvl>
    <w:lvl w:ilvl="1" w:tplc="64AEC172">
      <w:numFmt w:val="decimal"/>
      <w:lvlText w:val=""/>
      <w:lvlJc w:val="left"/>
    </w:lvl>
    <w:lvl w:ilvl="2" w:tplc="E5C664DE">
      <w:numFmt w:val="decimal"/>
      <w:lvlText w:val=""/>
      <w:lvlJc w:val="left"/>
    </w:lvl>
    <w:lvl w:ilvl="3" w:tplc="F62CAC9A">
      <w:numFmt w:val="decimal"/>
      <w:lvlText w:val=""/>
      <w:lvlJc w:val="left"/>
    </w:lvl>
    <w:lvl w:ilvl="4" w:tplc="40BE43E0">
      <w:numFmt w:val="decimal"/>
      <w:lvlText w:val=""/>
      <w:lvlJc w:val="left"/>
    </w:lvl>
    <w:lvl w:ilvl="5" w:tplc="67581DE6">
      <w:numFmt w:val="decimal"/>
      <w:lvlText w:val=""/>
      <w:lvlJc w:val="left"/>
    </w:lvl>
    <w:lvl w:ilvl="6" w:tplc="4BD825E8">
      <w:numFmt w:val="decimal"/>
      <w:lvlText w:val=""/>
      <w:lvlJc w:val="left"/>
    </w:lvl>
    <w:lvl w:ilvl="7" w:tplc="871A67BA">
      <w:numFmt w:val="decimal"/>
      <w:lvlText w:val=""/>
      <w:lvlJc w:val="left"/>
    </w:lvl>
    <w:lvl w:ilvl="8" w:tplc="AC060DF0">
      <w:numFmt w:val="decimal"/>
      <w:lvlText w:val=""/>
      <w:lvlJc w:val="left"/>
    </w:lvl>
  </w:abstractNum>
  <w:abstractNum w:abstractNumId="14" w15:restartNumberingAfterBreak="0">
    <w:nsid w:val="66D83C2A"/>
    <w:multiLevelType w:val="hybridMultilevel"/>
    <w:tmpl w:val="BB786748"/>
    <w:lvl w:ilvl="0" w:tplc="CBEA6B6E">
      <w:start w:val="1"/>
      <w:numFmt w:val="decimal"/>
      <w:lvlText w:val="%1."/>
      <w:lvlJc w:val="left"/>
      <w:pPr>
        <w:ind w:left="440" w:hanging="360"/>
      </w:pPr>
      <w:rPr>
        <w:rFonts w:ascii="Calibri" w:eastAsia="Calibri" w:hAnsi="Calibri" w:cs="Calibri"/>
        <w:b/>
        <w:bCs/>
        <w:color w:val="0E8F91"/>
      </w:rPr>
    </w:lvl>
    <w:lvl w:ilvl="1" w:tplc="ECB2F48C">
      <w:numFmt w:val="decimal"/>
      <w:lvlText w:val=""/>
      <w:lvlJc w:val="left"/>
    </w:lvl>
    <w:lvl w:ilvl="2" w:tplc="2A0A4608">
      <w:numFmt w:val="decimal"/>
      <w:lvlText w:val=""/>
      <w:lvlJc w:val="left"/>
    </w:lvl>
    <w:lvl w:ilvl="3" w:tplc="24B4786C">
      <w:numFmt w:val="decimal"/>
      <w:lvlText w:val=""/>
      <w:lvlJc w:val="left"/>
    </w:lvl>
    <w:lvl w:ilvl="4" w:tplc="38B046FC">
      <w:numFmt w:val="decimal"/>
      <w:lvlText w:val=""/>
      <w:lvlJc w:val="left"/>
    </w:lvl>
    <w:lvl w:ilvl="5" w:tplc="828A5BB2">
      <w:numFmt w:val="decimal"/>
      <w:lvlText w:val=""/>
      <w:lvlJc w:val="left"/>
    </w:lvl>
    <w:lvl w:ilvl="6" w:tplc="50124BF8">
      <w:numFmt w:val="decimal"/>
      <w:lvlText w:val=""/>
      <w:lvlJc w:val="left"/>
    </w:lvl>
    <w:lvl w:ilvl="7" w:tplc="E23A6BB8">
      <w:numFmt w:val="decimal"/>
      <w:lvlText w:val=""/>
      <w:lvlJc w:val="left"/>
    </w:lvl>
    <w:lvl w:ilvl="8" w:tplc="D23A80CA">
      <w:numFmt w:val="decimal"/>
      <w:lvlText w:val=""/>
      <w:lvlJc w:val="left"/>
    </w:lvl>
  </w:abstractNum>
  <w:num w:numId="1" w16cid:durableId="949245467">
    <w:abstractNumId w:val="7"/>
    <w:lvlOverride w:ilvl="0">
      <w:startOverride w:val="1"/>
    </w:lvlOverride>
  </w:num>
  <w:num w:numId="2" w16cid:durableId="2059280968">
    <w:abstractNumId w:val="8"/>
    <w:lvlOverride w:ilvl="0">
      <w:startOverride w:val="1"/>
    </w:lvlOverride>
  </w:num>
  <w:num w:numId="3" w16cid:durableId="375206571">
    <w:abstractNumId w:val="2"/>
    <w:lvlOverride w:ilvl="0">
      <w:startOverride w:val="1"/>
    </w:lvlOverride>
  </w:num>
  <w:num w:numId="4" w16cid:durableId="359087338">
    <w:abstractNumId w:val="13"/>
    <w:lvlOverride w:ilvl="0">
      <w:startOverride w:val="1"/>
    </w:lvlOverride>
  </w:num>
  <w:num w:numId="5" w16cid:durableId="404226902">
    <w:abstractNumId w:val="0"/>
    <w:lvlOverride w:ilvl="0">
      <w:startOverride w:val="1"/>
    </w:lvlOverride>
  </w:num>
  <w:num w:numId="6" w16cid:durableId="981664710">
    <w:abstractNumId w:val="11"/>
    <w:lvlOverride w:ilvl="0">
      <w:startOverride w:val="1"/>
    </w:lvlOverride>
  </w:num>
  <w:num w:numId="7" w16cid:durableId="1917737781">
    <w:abstractNumId w:val="6"/>
    <w:lvlOverride w:ilvl="0">
      <w:startOverride w:val="1"/>
    </w:lvlOverride>
  </w:num>
  <w:num w:numId="8" w16cid:durableId="1210264670">
    <w:abstractNumId w:val="5"/>
    <w:lvlOverride w:ilvl="0">
      <w:startOverride w:val="1"/>
    </w:lvlOverride>
  </w:num>
  <w:num w:numId="9" w16cid:durableId="18700434">
    <w:abstractNumId w:val="12"/>
    <w:lvlOverride w:ilvl="0">
      <w:startOverride w:val="1"/>
    </w:lvlOverride>
  </w:num>
  <w:num w:numId="10" w16cid:durableId="575437589">
    <w:abstractNumId w:val="10"/>
    <w:lvlOverride w:ilvl="0">
      <w:startOverride w:val="1"/>
    </w:lvlOverride>
  </w:num>
  <w:num w:numId="11" w16cid:durableId="911697436">
    <w:abstractNumId w:val="14"/>
    <w:lvlOverride w:ilvl="0">
      <w:startOverride w:val="1"/>
    </w:lvlOverride>
  </w:num>
  <w:num w:numId="12" w16cid:durableId="779691407">
    <w:abstractNumId w:val="1"/>
    <w:lvlOverride w:ilvl="0">
      <w:startOverride w:val="1"/>
    </w:lvlOverride>
  </w:num>
  <w:num w:numId="13" w16cid:durableId="589704189">
    <w:abstractNumId w:val="3"/>
    <w:lvlOverride w:ilvl="0">
      <w:startOverride w:val="1"/>
    </w:lvlOverride>
  </w:num>
  <w:num w:numId="14" w16cid:durableId="201794900">
    <w:abstractNumId w:val="9"/>
    <w:lvlOverride w:ilvl="0">
      <w:startOverride w:val="1"/>
    </w:lvlOverride>
  </w:num>
  <w:num w:numId="15" w16cid:durableId="11450477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D8F"/>
    <w:rsid w:val="00050E50"/>
    <w:rsid w:val="001B1D8F"/>
    <w:rsid w:val="00862FE7"/>
    <w:rsid w:val="00D1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4617"/>
  <w15:docId w15:val="{130F3D3C-070C-43C5-820D-79A28E93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0E8F91"/>
      <w:sz w:val="32"/>
      <w:szCs w:val="32"/>
    </w:rPr>
  </w:style>
  <w:style w:type="paragraph" w:styleId="Heading2">
    <w:name w:val="heading 2"/>
    <w:uiPriority w:val="9"/>
    <w:unhideWhenUsed/>
    <w:qFormat/>
    <w:pPr>
      <w:keepNext/>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www.youtube.com/watch?v=bigeRVU2iSE"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coreiot.io"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www.youtube.com/watch?v=Qdan24IpoH4"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github.com/nhanksd85/CoreIOT/blob/CoreIOT_Lab1/thingsboard.p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youtube.com/watch?v=l7AqpsF1ByQ"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www.youtube.com/watch?v=c5fX7SeRQsQ"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2775</Words>
  <Characters>15823</Characters>
  <Application>Microsoft Office Word</Application>
  <DocSecurity>0</DocSecurity>
  <Lines>131</Lines>
  <Paragraphs>37</Paragraphs>
  <ScaleCrop>false</ScaleCrop>
  <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Getting Started with CoreIOT</dc:title>
  <dc:creator>Embedded Systems course</dc:creator>
  <cp:lastModifiedBy>Le Trong Nhan</cp:lastModifiedBy>
  <cp:revision>2</cp:revision>
  <dcterms:created xsi:type="dcterms:W3CDTF">2026-09-29T01:34:00Z</dcterms:created>
  <dcterms:modified xsi:type="dcterms:W3CDTF">2026-09-29T01:39:00Z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2026-09-29T01:39:45Z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16f3f58d-954e-468c-9985-e07b76c59e11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