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03" w:rsidRPr="00113CF4" w:rsidRDefault="003A3C91" w:rsidP="00DC5ED4">
      <w:pPr>
        <w:spacing w:after="0"/>
        <w:jc w:val="center"/>
        <w:rPr>
          <w:rFonts w:ascii="AngsanaUPC" w:hAnsi="AngsanaUPC" w:cs="AngsanaUPC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1 </w:t>
      </w:r>
      <w:r w:rsidRPr="00113CF4">
        <w:rPr>
          <w:rFonts w:ascii="AngsanaUPC" w:hAnsi="AngsanaUPC" w:cs="AngsanaUPC"/>
          <w:b/>
          <w:bCs/>
          <w:sz w:val="44"/>
          <w:szCs w:val="44"/>
          <w:cs/>
        </w:rPr>
        <w:t>บทนำ</w:t>
      </w:r>
    </w:p>
    <w:p w:rsidR="00D76416" w:rsidRPr="00113CF4" w:rsidRDefault="00D76416" w:rsidP="00113CF4">
      <w:pPr>
        <w:spacing w:after="0"/>
        <w:rPr>
          <w:rFonts w:ascii="AngsanaUPC" w:hAnsi="AngsanaUPC" w:cs="AngsanaUPC"/>
          <w:sz w:val="32"/>
          <w:szCs w:val="32"/>
        </w:rPr>
      </w:pPr>
    </w:p>
    <w:p w:rsidR="0064145B" w:rsidRPr="00113CF4" w:rsidRDefault="0064145B" w:rsidP="00113CF4">
      <w:pPr>
        <w:spacing w:after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1D3AAF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1.1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ความสำคัญและที่มาของงานวิจัย</w:t>
      </w:r>
      <w:r w:rsidR="000B21C7">
        <w:rPr>
          <w:rFonts w:ascii="AngsanaUPC" w:hAnsi="AngsanaUPC" w:cs="AngsanaUPC"/>
          <w:b/>
          <w:bCs/>
          <w:sz w:val="40"/>
          <w:szCs w:val="40"/>
        </w:rPr>
        <w:t xml:space="preserve"> </w:t>
      </w:r>
    </w:p>
    <w:p w:rsidR="007703A0" w:rsidRDefault="00E32CA7" w:rsidP="001D3AAF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113CF4">
        <w:rPr>
          <w:rFonts w:ascii="AngsanaUPC" w:hAnsi="AngsanaUPC" w:cs="AngsanaUPC"/>
          <w:cs/>
        </w:rPr>
        <w:tab/>
      </w:r>
      <w:r w:rsidR="005C2844" w:rsidRPr="005C2844">
        <w:rPr>
          <w:rFonts w:ascii="AngsanaUPC" w:hAnsi="AngsanaUPC" w:cs="AngsanaUPC"/>
          <w:sz w:val="32"/>
          <w:szCs w:val="32"/>
          <w:cs/>
        </w:rPr>
        <w:t>ภาษาสันสกฤตเป็นภาษาโบราณของอินเดีย ที่มีอายุเก่าแก่ถึงประมาณ 3</w:t>
      </w:r>
      <w:r w:rsidR="005C2844" w:rsidRPr="005C2844">
        <w:rPr>
          <w:rFonts w:ascii="AngsanaUPC" w:hAnsi="AngsanaUPC" w:cs="AngsanaUPC"/>
          <w:sz w:val="32"/>
          <w:szCs w:val="32"/>
        </w:rPr>
        <w:t>,</w:t>
      </w:r>
      <w:r w:rsidR="005C2844" w:rsidRPr="005C2844">
        <w:rPr>
          <w:rFonts w:ascii="AngsanaUPC" w:hAnsi="AngsanaUPC" w:cs="AngsanaUPC"/>
          <w:sz w:val="32"/>
          <w:szCs w:val="32"/>
          <w:cs/>
        </w:rPr>
        <w:t>500 ปี เป็นภาษาที่เก่าแก่ที่สุดภาษาหนึ่งในภาษากลุ่มอินโด-ยูโรเปียน</w:t>
      </w:r>
      <w:r w:rsidR="005C284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5C2844" w:rsidRPr="00A40E07">
        <w:rPr>
          <w:rFonts w:ascii="AngsanaUPC" w:hAnsi="AngsanaUPC" w:cs="AngsanaUPC"/>
          <w:sz w:val="32"/>
          <w:szCs w:val="32"/>
          <w:cs/>
        </w:rPr>
        <w:t>(</w:t>
      </w:r>
      <w:r w:rsidR="005C2844" w:rsidRPr="00A40E07">
        <w:rPr>
          <w:rFonts w:ascii="AngsanaUPC" w:hAnsi="AngsanaUPC" w:cs="AngsanaUPC"/>
          <w:sz w:val="32"/>
          <w:szCs w:val="32"/>
        </w:rPr>
        <w:t xml:space="preserve">Indo-European) </w:t>
      </w:r>
      <w:r w:rsidR="005C2844" w:rsidRPr="005C2844">
        <w:rPr>
          <w:rFonts w:ascii="AngsanaUPC" w:hAnsi="AngsanaUPC" w:cs="AngsanaUPC"/>
          <w:sz w:val="32"/>
          <w:szCs w:val="32"/>
          <w:cs/>
        </w:rPr>
        <w:t xml:space="preserve"> </w:t>
      </w:r>
      <w:r w:rsidR="005C2844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64F94" w:rsidRPr="00464F94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A40E07">
        <w:rPr>
          <w:rFonts w:ascii="AngsanaUPC" w:hAnsi="AngsanaUPC" w:cs="AngsanaUPC" w:hint="cs"/>
          <w:sz w:val="32"/>
          <w:szCs w:val="32"/>
          <w:cs/>
        </w:rPr>
        <w:t>เป็นภาษาในกลุ่มภาษาเดียวกับภาษาบาลี ทั้ง</w:t>
      </w:r>
      <w:r w:rsidR="00996A5F">
        <w:rPr>
          <w:rFonts w:ascii="AngsanaUPC" w:hAnsi="AngsanaUPC" w:cs="AngsanaUPC" w:hint="cs"/>
          <w:sz w:val="32"/>
          <w:szCs w:val="32"/>
          <w:cs/>
        </w:rPr>
        <w:t>สอง</w:t>
      </w:r>
      <w:r w:rsidR="00E34555">
        <w:rPr>
          <w:rFonts w:ascii="AngsanaUPC" w:hAnsi="AngsanaUPC" w:cs="AngsanaUPC" w:hint="cs"/>
          <w:sz w:val="32"/>
          <w:szCs w:val="32"/>
          <w:cs/>
        </w:rPr>
        <w:t>ภาษา</w:t>
      </w:r>
      <w:r w:rsidR="00161AA0">
        <w:rPr>
          <w:rFonts w:ascii="AngsanaUPC" w:hAnsi="AngsanaUPC" w:cs="AngsanaUPC" w:hint="cs"/>
          <w:sz w:val="32"/>
          <w:szCs w:val="32"/>
          <w:cs/>
        </w:rPr>
        <w:t>นี้เป็น</w:t>
      </w:r>
      <w:r w:rsidR="00A40E07">
        <w:rPr>
          <w:rFonts w:ascii="AngsanaUPC" w:hAnsi="AngsanaUPC" w:cs="AngsanaUPC" w:hint="cs"/>
          <w:sz w:val="32"/>
          <w:szCs w:val="32"/>
          <w:cs/>
        </w:rPr>
        <w:t>ภาษาที่</w:t>
      </w:r>
      <w:r w:rsidR="00A40E07">
        <w:rPr>
          <w:rFonts w:ascii="AngsanaUPC" w:hAnsi="AngsanaUPC" w:cs="AngsanaUPC"/>
          <w:sz w:val="32"/>
          <w:szCs w:val="32"/>
          <w:cs/>
        </w:rPr>
        <w:t>มาจากอินเดีย</w:t>
      </w:r>
      <w:r w:rsidR="00161AA0">
        <w:rPr>
          <w:rFonts w:ascii="AngsanaUPC" w:hAnsi="AngsanaUPC" w:cs="AngsanaUPC"/>
          <w:sz w:val="32"/>
          <w:szCs w:val="32"/>
          <w:cs/>
        </w:rPr>
        <w:t>ที่</w:t>
      </w:r>
      <w:r w:rsidR="007703A0">
        <w:rPr>
          <w:rFonts w:ascii="AngsanaUPC" w:hAnsi="AngsanaUPC" w:cs="AngsanaUPC"/>
          <w:sz w:val="32"/>
          <w:szCs w:val="32"/>
          <w:cs/>
        </w:rPr>
        <w:t>มีอิ</w:t>
      </w:r>
      <w:r w:rsidR="00E34555">
        <w:rPr>
          <w:rFonts w:ascii="AngsanaUPC" w:hAnsi="AngsanaUPC" w:cs="AngsanaUPC" w:hint="cs"/>
          <w:sz w:val="32"/>
          <w:szCs w:val="32"/>
          <w:cs/>
        </w:rPr>
        <w:t>ท</w:t>
      </w:r>
      <w:r w:rsidR="007703A0">
        <w:rPr>
          <w:rFonts w:ascii="AngsanaUPC" w:hAnsi="AngsanaUPC" w:cs="AngsanaUPC"/>
          <w:sz w:val="32"/>
          <w:szCs w:val="32"/>
          <w:cs/>
        </w:rPr>
        <w:t>ธิพล</w:t>
      </w:r>
      <w:r w:rsidR="00996A5F">
        <w:rPr>
          <w:rFonts w:ascii="AngsanaUPC" w:hAnsi="AngsanaUPC" w:cs="AngsanaUPC" w:hint="cs"/>
          <w:sz w:val="32"/>
          <w:szCs w:val="32"/>
          <w:cs/>
        </w:rPr>
        <w:t>อย่างมากต่อ</w:t>
      </w:r>
      <w:r w:rsidR="00305612">
        <w:rPr>
          <w:rFonts w:ascii="AngsanaUPC" w:hAnsi="AngsanaUPC" w:cs="AngsanaUPC" w:hint="cs"/>
          <w:sz w:val="32"/>
          <w:szCs w:val="32"/>
          <w:cs/>
        </w:rPr>
        <w:t>ภาษาพื้นเมืองในภูมิภาค</w:t>
      </w:r>
      <w:r w:rsidR="00464F94" w:rsidRPr="00464F94">
        <w:rPr>
          <w:rFonts w:ascii="AngsanaUPC" w:hAnsi="AngsanaUPC" w:cs="AngsanaUPC"/>
          <w:sz w:val="32"/>
          <w:szCs w:val="32"/>
          <w:cs/>
        </w:rPr>
        <w:t>เอเชียตะวันออกเฉียงใต้</w:t>
      </w:r>
      <w:r w:rsidR="00AE5A76">
        <w:rPr>
          <w:rFonts w:ascii="AngsanaUPC" w:hAnsi="AngsanaUPC" w:cs="AngsanaUPC" w:hint="cs"/>
          <w:sz w:val="32"/>
          <w:szCs w:val="32"/>
          <w:cs/>
        </w:rPr>
        <w:t>ตั้งแต่สมัยโบราณ</w:t>
      </w:r>
      <w:r w:rsidR="00360270">
        <w:rPr>
          <w:rFonts w:ascii="AngsanaUPC" w:hAnsi="AngsanaUPC" w:cs="AngsanaUPC" w:hint="cs"/>
          <w:sz w:val="32"/>
          <w:szCs w:val="32"/>
          <w:cs/>
        </w:rPr>
        <w:t xml:space="preserve"> โดยเฉพาะ</w:t>
      </w:r>
      <w:r w:rsidR="00360270" w:rsidRPr="00464F94">
        <w:rPr>
          <w:rFonts w:ascii="AngsanaUPC" w:hAnsi="AngsanaUPC" w:cs="AngsanaUPC"/>
          <w:sz w:val="32"/>
          <w:szCs w:val="32"/>
          <w:cs/>
        </w:rPr>
        <w:t>ภาษาสันสกฤต</w:t>
      </w:r>
      <w:r w:rsidR="00360270">
        <w:rPr>
          <w:rFonts w:ascii="AngsanaUPC" w:hAnsi="AngsanaUPC" w:cs="AngsanaUPC" w:hint="cs"/>
          <w:sz w:val="32"/>
          <w:szCs w:val="32"/>
          <w:cs/>
        </w:rPr>
        <w:t>นั้นดังจะเห็นได้จากบันทึกและหลักศิลาจารึกโบราณถูกบันทึกเป็นภาษาสันสกฤต</w:t>
      </w:r>
      <w:r w:rsidR="00B766A7">
        <w:rPr>
          <w:rFonts w:ascii="AngsanaUPC" w:hAnsi="AngsanaUPC" w:cs="AngsanaUPC" w:hint="cs"/>
          <w:sz w:val="32"/>
          <w:szCs w:val="32"/>
          <w:cs/>
        </w:rPr>
        <w:t>จำนวนมาก</w:t>
      </w:r>
      <w:r w:rsidR="0030561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C14CA">
        <w:rPr>
          <w:rFonts w:ascii="AngsanaUPC" w:hAnsi="AngsanaUPC" w:cs="AngsanaUPC" w:hint="cs"/>
          <w:sz w:val="32"/>
          <w:szCs w:val="32"/>
          <w:cs/>
        </w:rPr>
        <w:t>ในบริบทของ</w:t>
      </w:r>
      <w:r w:rsidR="00305612">
        <w:rPr>
          <w:rFonts w:ascii="AngsanaUPC" w:hAnsi="AngsanaUPC" w:cs="AngsanaUPC" w:hint="cs"/>
          <w:sz w:val="32"/>
          <w:szCs w:val="32"/>
          <w:cs/>
        </w:rPr>
        <w:t>ภาษาไทย</w:t>
      </w:r>
      <w:r w:rsidR="007C14CA">
        <w:rPr>
          <w:rFonts w:ascii="AngsanaUPC" w:hAnsi="AngsanaUPC" w:cs="AngsanaUPC" w:hint="cs"/>
          <w:sz w:val="32"/>
          <w:szCs w:val="32"/>
          <w:cs/>
        </w:rPr>
        <w:t>เอง</w:t>
      </w:r>
      <w:r w:rsidR="0030561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05612" w:rsidRPr="00305612">
        <w:rPr>
          <w:rFonts w:ascii="AngsanaUPC" w:hAnsi="AngsanaUPC" w:cs="AngsanaUPC"/>
          <w:sz w:val="32"/>
          <w:szCs w:val="32"/>
          <w:cs/>
        </w:rPr>
        <w:t>แม้จะเป็นภาษาคนละตระกูลกับภาษาบาลีและสั</w:t>
      </w:r>
      <w:r w:rsidR="00305612">
        <w:rPr>
          <w:rFonts w:ascii="AngsanaUPC" w:hAnsi="AngsanaUPC" w:cs="AngsanaUPC"/>
          <w:sz w:val="32"/>
          <w:szCs w:val="32"/>
          <w:cs/>
        </w:rPr>
        <w:t xml:space="preserve">นสกฤต </w:t>
      </w:r>
      <w:r w:rsidR="00361111">
        <w:rPr>
          <w:rFonts w:ascii="AngsanaUPC" w:hAnsi="AngsanaUPC" w:cs="AngsanaUPC" w:hint="cs"/>
          <w:sz w:val="32"/>
          <w:szCs w:val="32"/>
          <w:cs/>
        </w:rPr>
        <w:t>แต่</w:t>
      </w:r>
      <w:r w:rsidR="00305612" w:rsidRPr="00305612">
        <w:rPr>
          <w:rFonts w:ascii="AngsanaUPC" w:hAnsi="AngsanaUPC" w:cs="AngsanaUPC"/>
          <w:sz w:val="32"/>
          <w:szCs w:val="32"/>
          <w:cs/>
        </w:rPr>
        <w:t>ภาษาไทยรับเอาคำภ</w:t>
      </w:r>
      <w:r w:rsidR="00305612">
        <w:rPr>
          <w:rFonts w:ascii="AngsanaUPC" w:hAnsi="AngsanaUPC" w:cs="AngsanaUPC"/>
          <w:sz w:val="32"/>
          <w:szCs w:val="32"/>
          <w:cs/>
        </w:rPr>
        <w:t xml:space="preserve">าษาทั้งสองนี้มาใช้เป็นจำนวนมาก </w:t>
      </w:r>
      <w:r w:rsidR="00360270">
        <w:rPr>
          <w:rFonts w:ascii="AngsanaUPC" w:hAnsi="AngsanaUPC" w:cs="AngsanaUPC" w:hint="cs"/>
          <w:sz w:val="32"/>
          <w:szCs w:val="32"/>
          <w:cs/>
        </w:rPr>
        <w:t>โดยเ</w:t>
      </w:r>
      <w:r w:rsidR="007C14CA">
        <w:rPr>
          <w:rFonts w:ascii="AngsanaUPC" w:hAnsi="AngsanaUPC" w:cs="AngsanaUPC" w:hint="cs"/>
          <w:sz w:val="32"/>
          <w:szCs w:val="32"/>
          <w:cs/>
        </w:rPr>
        <w:t>ฉพาะภาษาสันสกฤตนั้นถูกนำมาใช้อย่างกว้างขวาง</w:t>
      </w:r>
      <w:r w:rsidR="0030561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E5A76">
        <w:rPr>
          <w:rFonts w:ascii="AngsanaUPC" w:hAnsi="AngsanaUPC" w:cs="AngsanaUPC" w:hint="cs"/>
          <w:sz w:val="32"/>
          <w:szCs w:val="32"/>
          <w:cs/>
        </w:rPr>
        <w:t>ทั้ง</w:t>
      </w:r>
      <w:r w:rsidR="00305612">
        <w:rPr>
          <w:rFonts w:ascii="AngsanaUPC" w:hAnsi="AngsanaUPC" w:cs="AngsanaUPC" w:hint="cs"/>
          <w:sz w:val="32"/>
          <w:szCs w:val="32"/>
          <w:cs/>
        </w:rPr>
        <w:t>ในมิติ</w:t>
      </w:r>
      <w:r w:rsidR="00AE5A76" w:rsidRPr="00AE5A76">
        <w:rPr>
          <w:rFonts w:ascii="AngsanaUPC" w:hAnsi="AngsanaUPC" w:cs="AngsanaUPC"/>
          <w:sz w:val="32"/>
          <w:szCs w:val="32"/>
          <w:cs/>
        </w:rPr>
        <w:t>ทางด้านศาสนา</w:t>
      </w:r>
      <w:r w:rsidR="00AE5A76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E5A76" w:rsidRPr="00AE5A76">
        <w:rPr>
          <w:rFonts w:ascii="AngsanaUPC" w:hAnsi="AngsanaUPC" w:cs="AngsanaUPC"/>
          <w:sz w:val="32"/>
          <w:szCs w:val="32"/>
          <w:cs/>
        </w:rPr>
        <w:t>วัฒนธรรม</w:t>
      </w:r>
      <w:r w:rsidR="00996A5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E5A76" w:rsidRPr="00AE5A76">
        <w:rPr>
          <w:rFonts w:ascii="AngsanaUPC" w:hAnsi="AngsanaUPC" w:cs="AngsanaUPC"/>
          <w:sz w:val="32"/>
          <w:szCs w:val="32"/>
          <w:cs/>
        </w:rPr>
        <w:t xml:space="preserve">ประเพณี </w:t>
      </w:r>
      <w:r w:rsidR="00305612">
        <w:rPr>
          <w:rFonts w:ascii="AngsanaUPC" w:hAnsi="AngsanaUPC" w:cs="AngsanaUPC" w:hint="cs"/>
          <w:sz w:val="32"/>
          <w:szCs w:val="32"/>
          <w:cs/>
        </w:rPr>
        <w:t>งาน</w:t>
      </w:r>
      <w:r w:rsidR="00AE5A76" w:rsidRPr="00AE5A76">
        <w:rPr>
          <w:rFonts w:ascii="AngsanaUPC" w:hAnsi="AngsanaUPC" w:cs="AngsanaUPC"/>
          <w:sz w:val="32"/>
          <w:szCs w:val="32"/>
          <w:cs/>
        </w:rPr>
        <w:t>วิชาการ</w:t>
      </w:r>
      <w:r w:rsidR="00AE5A76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61AA0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7C14CA" w:rsidRPr="007C14CA">
        <w:rPr>
          <w:rFonts w:ascii="AngsanaUPC" w:hAnsi="AngsanaUPC" w:cs="AngsanaUPC"/>
          <w:sz w:val="32"/>
          <w:szCs w:val="32"/>
          <w:cs/>
        </w:rPr>
        <w:t>อีกทั้งวรรณคดีไทยมีความสัมพันธ์อย่างลึกซึ้งกับวรรณคดีสันสกฤต</w:t>
      </w:r>
      <w:r w:rsidR="007C14C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31614">
        <w:rPr>
          <w:rFonts w:ascii="AngsanaUPC" w:hAnsi="AngsanaUPC" w:cs="AngsanaUPC" w:hint="cs"/>
          <w:sz w:val="32"/>
          <w:szCs w:val="32"/>
          <w:cs/>
        </w:rPr>
        <w:t>และ</w:t>
      </w:r>
      <w:r w:rsidR="00C31614" w:rsidRPr="007C14CA">
        <w:rPr>
          <w:rFonts w:ascii="AngsanaUPC" w:hAnsi="AngsanaUPC" w:cs="AngsanaUPC"/>
          <w:sz w:val="32"/>
          <w:szCs w:val="32"/>
          <w:cs/>
        </w:rPr>
        <w:t>วรรณคดีสันสกฤต</w:t>
      </w:r>
      <w:r w:rsidR="00511321" w:rsidRPr="00511321">
        <w:rPr>
          <w:rFonts w:ascii="AngsanaUPC" w:hAnsi="AngsanaUPC" w:cs="AngsanaUPC"/>
          <w:sz w:val="32"/>
          <w:szCs w:val="32"/>
          <w:cs/>
        </w:rPr>
        <w:t>หลายเรื่องเป็นที่รู้จักในหมู่ชาวไทย อาทิ รามายณะ มหาภารตะ เป็นต้น การศึกษาภาษาสันสกฤตจึงมีคุณประ</w:t>
      </w:r>
      <w:r w:rsidR="00125981">
        <w:rPr>
          <w:rFonts w:ascii="AngsanaUPC" w:hAnsi="AngsanaUPC" w:cs="AngsanaUPC"/>
          <w:sz w:val="32"/>
          <w:szCs w:val="32"/>
          <w:cs/>
        </w:rPr>
        <w:t xml:space="preserve">โยชน์อย่างยิ่งในการเข้าใจภาษา </w:t>
      </w:r>
      <w:r w:rsidR="00511321" w:rsidRPr="00511321">
        <w:rPr>
          <w:rFonts w:ascii="AngsanaUPC" w:hAnsi="AngsanaUPC" w:cs="AngsanaUPC"/>
          <w:sz w:val="32"/>
          <w:szCs w:val="32"/>
          <w:cs/>
        </w:rPr>
        <w:t>วรรณคดี รวมทั้ง</w:t>
      </w:r>
      <w:r w:rsidR="00CF31AC">
        <w:rPr>
          <w:rFonts w:ascii="AngsanaUPC" w:hAnsi="AngsanaUPC" w:cs="AngsanaUPC" w:hint="cs"/>
          <w:sz w:val="32"/>
          <w:szCs w:val="32"/>
          <w:cs/>
        </w:rPr>
        <w:t>พื้นฐาน</w:t>
      </w:r>
      <w:r w:rsidR="00CF31AC">
        <w:rPr>
          <w:rFonts w:ascii="AngsanaUPC" w:hAnsi="AngsanaUPC" w:cs="AngsanaUPC"/>
          <w:sz w:val="32"/>
          <w:szCs w:val="32"/>
          <w:cs/>
        </w:rPr>
        <w:t>วัฒนธรรมไทยในด้านต่างๆ</w:t>
      </w:r>
      <w:r w:rsidR="00511321" w:rsidRPr="00511321">
        <w:rPr>
          <w:rFonts w:ascii="AngsanaUPC" w:hAnsi="AngsanaUPC" w:cs="AngsanaUPC"/>
          <w:sz w:val="32"/>
          <w:szCs w:val="32"/>
          <w:cs/>
        </w:rPr>
        <w:t>ที่มีความเกี่ยวพันกับวัฒนธรรมอินเดียมาแต่โบราณ</w:t>
      </w:r>
      <w:r w:rsidR="007B5EE4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A37B1F" w:rsidRPr="00113CF4">
        <w:rPr>
          <w:rFonts w:ascii="AngsanaUPC" w:hAnsi="AngsanaUPC" w:cs="AngsanaUPC"/>
          <w:sz w:val="32"/>
          <w:szCs w:val="32"/>
          <w:cs/>
        </w:rPr>
        <w:tab/>
      </w:r>
    </w:p>
    <w:p w:rsidR="00455B4B" w:rsidRDefault="00CF31AC" w:rsidP="007703A0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464F94">
        <w:rPr>
          <w:rFonts w:ascii="AngsanaUPC" w:hAnsi="AngsanaUPC" w:cs="AngsanaUPC"/>
          <w:sz w:val="32"/>
          <w:szCs w:val="32"/>
          <w:cs/>
        </w:rPr>
        <w:t>ประเทศไทย</w:t>
      </w:r>
      <w:r w:rsidR="00464F94" w:rsidRPr="00464F94">
        <w:rPr>
          <w:rFonts w:ascii="AngsanaUPC" w:hAnsi="AngsanaUPC" w:cs="AngsanaUPC"/>
          <w:sz w:val="32"/>
          <w:szCs w:val="32"/>
          <w:cs/>
        </w:rPr>
        <w:t>ใน</w:t>
      </w:r>
      <w:r w:rsidR="002B4D5E">
        <w:rPr>
          <w:rFonts w:ascii="AngsanaUPC" w:hAnsi="AngsanaUPC" w:cs="AngsanaUPC" w:hint="cs"/>
          <w:sz w:val="32"/>
          <w:szCs w:val="32"/>
          <w:cs/>
        </w:rPr>
        <w:t>ปัจจุบั</w:t>
      </w:r>
      <w:r w:rsidR="00464F94">
        <w:rPr>
          <w:rFonts w:ascii="AngsanaUPC" w:hAnsi="AngsanaUPC" w:cs="AngsanaUPC" w:hint="cs"/>
          <w:sz w:val="32"/>
          <w:szCs w:val="32"/>
          <w:cs/>
        </w:rPr>
        <w:t xml:space="preserve">น(ปี </w:t>
      </w:r>
      <w:r w:rsidR="00464F94">
        <w:rPr>
          <w:rFonts w:ascii="AngsanaUPC" w:hAnsi="AngsanaUPC" w:cs="AngsanaUPC"/>
          <w:sz w:val="32"/>
          <w:szCs w:val="32"/>
        </w:rPr>
        <w:t xml:space="preserve">2559 </w:t>
      </w:r>
      <w:r w:rsidR="00464F94">
        <w:rPr>
          <w:rFonts w:ascii="AngsanaUPC" w:hAnsi="AngsanaUPC" w:cs="AngsanaUPC" w:hint="cs"/>
          <w:sz w:val="32"/>
          <w:szCs w:val="32"/>
          <w:cs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D3AA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64F94" w:rsidRPr="00464F94">
        <w:rPr>
          <w:rFonts w:ascii="AngsanaUPC" w:hAnsi="AngsanaUPC" w:cs="AngsanaUPC"/>
          <w:sz w:val="32"/>
          <w:szCs w:val="32"/>
          <w:cs/>
        </w:rPr>
        <w:t>มีมหา</w:t>
      </w:r>
      <w:r>
        <w:rPr>
          <w:rFonts w:ascii="AngsanaUPC" w:hAnsi="AngsanaUPC" w:cs="AngsanaUPC"/>
          <w:sz w:val="32"/>
          <w:szCs w:val="32"/>
          <w:cs/>
        </w:rPr>
        <w:t>วิทยาลัยที่เปิด</w:t>
      </w:r>
      <w:r w:rsidR="001D3AAF">
        <w:rPr>
          <w:rFonts w:ascii="AngsanaUPC" w:hAnsi="AngsanaUPC" w:cs="AngsanaUPC" w:hint="cs"/>
          <w:sz w:val="32"/>
          <w:szCs w:val="32"/>
          <w:cs/>
        </w:rPr>
        <w:t>การเรียนการ</w:t>
      </w:r>
      <w:r>
        <w:rPr>
          <w:rFonts w:ascii="AngsanaUPC" w:hAnsi="AngsanaUPC" w:cs="AngsanaUPC"/>
          <w:sz w:val="32"/>
          <w:szCs w:val="32"/>
          <w:cs/>
        </w:rPr>
        <w:t>สอนภาษาสันสกฤต</w:t>
      </w:r>
      <w:r w:rsidR="00464F94" w:rsidRPr="00464F94">
        <w:rPr>
          <w:rFonts w:ascii="AngsanaUPC" w:hAnsi="AngsanaUPC" w:cs="AngsanaUPC"/>
          <w:sz w:val="32"/>
          <w:szCs w:val="32"/>
          <w:cs/>
        </w:rPr>
        <w:t xml:space="preserve"> </w:t>
      </w:r>
      <w:r w:rsidR="000809A8">
        <w:rPr>
          <w:rFonts w:ascii="AngsanaUPC" w:hAnsi="AngsanaUPC" w:cs="AngsanaUPC"/>
          <w:sz w:val="32"/>
          <w:szCs w:val="32"/>
        </w:rPr>
        <w:t>5</w:t>
      </w:r>
      <w:r w:rsidR="001D3AAF">
        <w:rPr>
          <w:rFonts w:ascii="AngsanaUPC" w:hAnsi="AngsanaUPC" w:cs="AngsanaUPC"/>
          <w:sz w:val="32"/>
          <w:szCs w:val="32"/>
          <w:cs/>
        </w:rPr>
        <w:t xml:space="preserve"> แห่งคือ</w:t>
      </w:r>
      <w:r w:rsidR="001D3AAF">
        <w:rPr>
          <w:rFonts w:ascii="AngsanaUPC" w:hAnsi="AngsanaUPC" w:cs="AngsanaUPC"/>
          <w:sz w:val="32"/>
          <w:szCs w:val="32"/>
        </w:rPr>
        <w:t xml:space="preserve"> </w:t>
      </w:r>
      <w:r w:rsidR="00464F94" w:rsidRPr="00464F94">
        <w:rPr>
          <w:rFonts w:ascii="AngsanaUPC" w:hAnsi="AngsanaUPC" w:cs="AngsanaUPC"/>
          <w:sz w:val="32"/>
          <w:szCs w:val="32"/>
          <w:cs/>
        </w:rPr>
        <w:t>1.มหาวิทยาลัยศิลปากร 2.จุฬาลงกรณ์มหาวิทยาลัย 3.</w:t>
      </w:r>
      <w:r w:rsidR="000809A8" w:rsidRPr="000809A8">
        <w:rPr>
          <w:rFonts w:ascii="AngsanaUPC" w:hAnsi="AngsanaUPC" w:cs="AngsanaUPC"/>
          <w:sz w:val="32"/>
          <w:szCs w:val="32"/>
          <w:cs/>
        </w:rPr>
        <w:t>มหาวิทยาลัยเชียงใหม่</w:t>
      </w:r>
      <w:r w:rsidR="00FE11E2">
        <w:rPr>
          <w:rFonts w:ascii="AngsanaUPC" w:hAnsi="AngsanaUPC" w:cs="AngsanaUPC"/>
          <w:sz w:val="32"/>
          <w:szCs w:val="32"/>
        </w:rPr>
        <w:t xml:space="preserve"> </w:t>
      </w:r>
      <w:r w:rsidR="000809A8">
        <w:rPr>
          <w:rFonts w:ascii="AngsanaUPC" w:hAnsi="AngsanaUPC" w:cs="AngsanaUPC"/>
          <w:sz w:val="32"/>
          <w:szCs w:val="32"/>
        </w:rPr>
        <w:t>4.</w:t>
      </w:r>
      <w:r w:rsidR="00464F94" w:rsidRPr="00464F94">
        <w:rPr>
          <w:rFonts w:ascii="AngsanaUPC" w:hAnsi="AngsanaUPC" w:cs="AngsanaUPC"/>
          <w:sz w:val="32"/>
          <w:szCs w:val="32"/>
          <w:cs/>
        </w:rPr>
        <w:t>มหามกุฏ</w:t>
      </w:r>
      <w:r w:rsidR="000809A8">
        <w:rPr>
          <w:rFonts w:ascii="AngsanaUPC" w:hAnsi="AngsanaUPC" w:cs="AngsanaUPC"/>
          <w:sz w:val="32"/>
          <w:szCs w:val="32"/>
          <w:cs/>
        </w:rPr>
        <w:t xml:space="preserve">ราชวิทยาลัย และ </w:t>
      </w:r>
      <w:r w:rsidR="000809A8">
        <w:rPr>
          <w:rFonts w:ascii="AngsanaUPC" w:hAnsi="AngsanaUPC" w:cs="AngsanaUPC"/>
          <w:sz w:val="32"/>
          <w:szCs w:val="32"/>
        </w:rPr>
        <w:t>5</w:t>
      </w:r>
      <w:r w:rsidR="00464F94" w:rsidRPr="00464F94">
        <w:rPr>
          <w:rFonts w:ascii="AngsanaUPC" w:hAnsi="AngsanaUPC" w:cs="AngsanaUPC"/>
          <w:sz w:val="32"/>
          <w:szCs w:val="32"/>
          <w:cs/>
        </w:rPr>
        <w:t>.มหาจุฬาลงกรณราชวิทยาลัย</w:t>
      </w:r>
      <w:r w:rsidR="006F4243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FE11E2">
        <w:rPr>
          <w:rFonts w:ascii="AngsanaUPC" w:hAnsi="AngsanaUPC" w:cs="AngsanaUPC" w:hint="cs"/>
          <w:sz w:val="32"/>
          <w:szCs w:val="32"/>
          <w:cs/>
        </w:rPr>
        <w:t>โดยเปิด</w:t>
      </w:r>
      <w:r w:rsidR="000809A8">
        <w:rPr>
          <w:rFonts w:ascii="AngsanaUPC" w:hAnsi="AngsanaUPC" w:cs="AngsanaUPC" w:hint="cs"/>
          <w:sz w:val="32"/>
          <w:szCs w:val="32"/>
          <w:cs/>
        </w:rPr>
        <w:t>การเรียนการสอน</w:t>
      </w:r>
      <w:r w:rsidR="000809A8" w:rsidRPr="00AE5A76">
        <w:rPr>
          <w:rFonts w:ascii="AngsanaUPC" w:hAnsi="AngsanaUPC" w:cs="AngsanaUPC"/>
          <w:sz w:val="32"/>
          <w:szCs w:val="32"/>
          <w:cs/>
        </w:rPr>
        <w:t xml:space="preserve">ที่มีเนื้อหาเกี่ยวกับปรัชญา ศาสนา ภาษา วรรณคดี </w:t>
      </w:r>
      <w:r w:rsidR="000809A8">
        <w:rPr>
          <w:rFonts w:ascii="AngsanaUPC" w:hAnsi="AngsanaUPC" w:cs="AngsanaUPC" w:hint="cs"/>
          <w:sz w:val="32"/>
          <w:szCs w:val="32"/>
          <w:cs/>
        </w:rPr>
        <w:t>ประวัติศาสตร์และ</w:t>
      </w:r>
      <w:r w:rsidR="000809A8" w:rsidRPr="00AE5A76">
        <w:rPr>
          <w:rFonts w:ascii="AngsanaUPC" w:hAnsi="AngsanaUPC" w:cs="AngsanaUPC"/>
          <w:sz w:val="32"/>
          <w:szCs w:val="32"/>
          <w:cs/>
        </w:rPr>
        <w:t>จารึก</w:t>
      </w:r>
      <w:r w:rsidR="000809A8">
        <w:rPr>
          <w:rFonts w:ascii="AngsanaUPC" w:hAnsi="AngsanaUPC" w:cs="AngsanaUPC" w:hint="cs"/>
          <w:sz w:val="32"/>
          <w:szCs w:val="32"/>
          <w:cs/>
        </w:rPr>
        <w:t>ในงานโบราณคดี</w:t>
      </w:r>
      <w:r w:rsidR="0035100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51007" w:rsidRPr="00351007">
        <w:rPr>
          <w:rFonts w:ascii="AngsanaUPC" w:hAnsi="AngsanaUPC" w:cs="AngsanaUPC"/>
          <w:sz w:val="32"/>
          <w:szCs w:val="32"/>
          <w:cs/>
        </w:rPr>
        <w:t>ส่วนสภาพการศึกษาภาษาสันสกฤตในประเทศไทยนั้น</w:t>
      </w:r>
      <w:r w:rsidR="0035100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51007" w:rsidRPr="00351007">
        <w:rPr>
          <w:rFonts w:ascii="AngsanaUPC" w:hAnsi="AngsanaUPC" w:cs="AngsanaUPC"/>
          <w:sz w:val="32"/>
          <w:szCs w:val="32"/>
          <w:cs/>
        </w:rPr>
        <w:t>เมื่อเปรียบเทียบก</w:t>
      </w:r>
      <w:r w:rsidR="00351007">
        <w:rPr>
          <w:rFonts w:ascii="AngsanaUPC" w:hAnsi="AngsanaUPC" w:cs="AngsanaUPC"/>
          <w:sz w:val="32"/>
          <w:szCs w:val="32"/>
          <w:cs/>
        </w:rPr>
        <w:t>ับการศึกษาภาษาบาลี</w:t>
      </w:r>
      <w:r w:rsidR="00351007" w:rsidRPr="00351007">
        <w:rPr>
          <w:rFonts w:ascii="AngsanaUPC" w:hAnsi="AngsanaUPC" w:cs="AngsanaUPC"/>
          <w:sz w:val="32"/>
          <w:szCs w:val="32"/>
          <w:cs/>
        </w:rPr>
        <w:t xml:space="preserve"> ศึกษาภาษาสันสกฤต</w:t>
      </w:r>
      <w:r w:rsidR="00351007">
        <w:rPr>
          <w:rFonts w:ascii="AngsanaUPC" w:hAnsi="AngsanaUPC" w:cs="AngsanaUPC" w:hint="cs"/>
          <w:sz w:val="32"/>
          <w:szCs w:val="32"/>
          <w:cs/>
        </w:rPr>
        <w:t>จะ</w:t>
      </w:r>
      <w:r w:rsidR="00351007" w:rsidRPr="00351007">
        <w:rPr>
          <w:rFonts w:ascii="AngsanaUPC" w:hAnsi="AngsanaUPC" w:cs="AngsanaUPC"/>
          <w:sz w:val="32"/>
          <w:szCs w:val="32"/>
          <w:cs/>
        </w:rPr>
        <w:t>มีผู้ศึกษาน้อยกว่าภาษาบาลีหลายเท่า เนื่องจากพุทธศาสนาในไทยนั้นเป็นแบบเถรวาทใช้ภาษาบาลีในการบันทึกคัมภีร์ต่างๆ ทั้งมีหลักสูตรการเรียนการสอนภาษาบาลีอยู่หลายระดับและสถานศึกษาที่ทำการสอนอยู่ทั่วประเทศจำนวนมาก อาทิ มหาวิทยาลัยสงฆ์ สำนักเรียนบาลี ดังนั้นภาษาบาลีจึงมีผู้เชี่ยวชาญ นักศึกษา ตำรา อยู่เป็นจำนวนมาก ขณะที่ภาษาสันสกฤตมีการศึกษาอยู่เฉพาะวงแคบๆเท่านั้น</w:t>
      </w:r>
      <w:r w:rsidR="000809A8">
        <w:rPr>
          <w:rFonts w:ascii="AngsanaUPC" w:hAnsi="AngsanaUPC" w:cs="AngsanaUPC" w:hint="cs"/>
          <w:sz w:val="32"/>
          <w:szCs w:val="32"/>
          <w:cs/>
        </w:rPr>
        <w:t xml:space="preserve"> ผู้</w:t>
      </w:r>
      <w:r w:rsidR="004F4234" w:rsidRPr="004F4234">
        <w:rPr>
          <w:rFonts w:ascii="AngsanaUPC" w:hAnsi="AngsanaUPC" w:cs="AngsanaUPC"/>
          <w:sz w:val="32"/>
          <w:szCs w:val="32"/>
          <w:cs/>
        </w:rPr>
        <w:t>เชี</w:t>
      </w:r>
      <w:r w:rsidR="004F4234">
        <w:rPr>
          <w:rFonts w:ascii="AngsanaUPC" w:hAnsi="AngsanaUPC" w:cs="AngsanaUPC" w:hint="cs"/>
          <w:sz w:val="32"/>
          <w:szCs w:val="32"/>
          <w:cs/>
        </w:rPr>
        <w:t>่</w:t>
      </w:r>
      <w:r w:rsidR="004F4234" w:rsidRPr="004F4234">
        <w:rPr>
          <w:rFonts w:ascii="AngsanaUPC" w:hAnsi="AngsanaUPC" w:cs="AngsanaUPC"/>
          <w:sz w:val="32"/>
          <w:szCs w:val="32"/>
          <w:cs/>
        </w:rPr>
        <w:t>ยวชาญด้านภาษาสันสกฤต</w:t>
      </w:r>
      <w:r w:rsidR="004F4234">
        <w:rPr>
          <w:rFonts w:ascii="AngsanaUPC" w:hAnsi="AngsanaUPC" w:cs="AngsanaUPC" w:hint="cs"/>
          <w:sz w:val="32"/>
          <w:szCs w:val="32"/>
          <w:cs/>
        </w:rPr>
        <w:t>ที่</w:t>
      </w:r>
      <w:r w:rsidR="00CD1F59">
        <w:rPr>
          <w:rFonts w:ascii="AngsanaUPC" w:hAnsi="AngsanaUPC" w:cs="AngsanaUPC" w:hint="cs"/>
          <w:sz w:val="32"/>
          <w:szCs w:val="32"/>
          <w:cs/>
        </w:rPr>
        <w:t>มีชื่อเสียงของประเทศไทย</w:t>
      </w:r>
      <w:r w:rsidR="004F4234">
        <w:rPr>
          <w:rFonts w:ascii="AngsanaUPC" w:hAnsi="AngsanaUPC" w:cs="AngsanaUPC" w:hint="cs"/>
          <w:sz w:val="32"/>
          <w:szCs w:val="32"/>
          <w:cs/>
        </w:rPr>
        <w:t>ในปัจจุบัน</w:t>
      </w:r>
      <w:r w:rsidR="00084EC7">
        <w:rPr>
          <w:rFonts w:ascii="AngsanaUPC" w:hAnsi="AngsanaUPC" w:cs="AngsanaUPC" w:hint="cs"/>
          <w:sz w:val="32"/>
          <w:szCs w:val="32"/>
          <w:cs/>
        </w:rPr>
        <w:t xml:space="preserve"> คือ</w:t>
      </w:r>
      <w:r w:rsidR="00CD1F5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CD1F59" w:rsidRPr="00CD1F59">
        <w:rPr>
          <w:rFonts w:ascii="AngsanaUPC" w:hAnsi="AngsanaUPC" w:cs="AngsanaUPC"/>
          <w:sz w:val="32"/>
          <w:szCs w:val="32"/>
          <w:cs/>
        </w:rPr>
        <w:t>สมเด็จพระเทพรัตนราชสุดาฯ สยามบรมราชกุมารี สนพระราชหฤทัยสันสกฤตศึกษามาตั้งแต่ยังทรงพระเยาว์ และทรงสำเร็จการศึกษาสาขาจารึกภาษาตะวันออก คณะโบราณคดี มหาวิทยาลัยศิลปากร ทั้งยังทรงส่งเสริมและสนับสนุนด้าน</w:t>
      </w:r>
      <w:r w:rsidR="00CD1F59" w:rsidRPr="00CD1F59">
        <w:rPr>
          <w:rFonts w:ascii="AngsanaUPC" w:hAnsi="AngsanaUPC" w:cs="AngsanaUPC"/>
          <w:sz w:val="32"/>
          <w:szCs w:val="32"/>
          <w:cs/>
        </w:rPr>
        <w:lastRenderedPageBreak/>
        <w:t>สันสกฤตศึกษามาโดยตลอด</w:t>
      </w:r>
      <w:r w:rsidR="004F4234">
        <w:rPr>
          <w:rFonts w:ascii="AngsanaUPC" w:hAnsi="AngsanaUPC" w:cs="AngsanaUPC"/>
          <w:sz w:val="32"/>
          <w:szCs w:val="32"/>
        </w:rPr>
        <w:t>[1][2]</w:t>
      </w:r>
      <w:r w:rsidR="00AE5A76">
        <w:rPr>
          <w:rFonts w:ascii="AngsanaUPC" w:hAnsi="AngsanaUPC" w:cs="AngsanaUPC" w:hint="cs"/>
          <w:sz w:val="32"/>
          <w:szCs w:val="32"/>
          <w:cs/>
        </w:rPr>
        <w:t xml:space="preserve">   </w:t>
      </w:r>
      <w:r w:rsidR="00B766A7">
        <w:rPr>
          <w:rFonts w:ascii="AngsanaUPC" w:hAnsi="AngsanaUPC" w:cs="AngsanaUPC" w:hint="cs"/>
          <w:sz w:val="32"/>
          <w:szCs w:val="32"/>
          <w:cs/>
        </w:rPr>
        <w:t>อีกทั้ง</w:t>
      </w:r>
      <w:r w:rsidR="00B766A7" w:rsidRPr="00B766A7">
        <w:rPr>
          <w:rFonts w:ascii="AngsanaUPC" w:hAnsi="AngsanaUPC" w:cs="AngsanaUPC"/>
          <w:sz w:val="32"/>
          <w:szCs w:val="32"/>
          <w:cs/>
        </w:rPr>
        <w:t>สภาวัฒนธรรมสัมพันธ์แห่งอินเดีย (</w:t>
      </w:r>
      <w:r w:rsidR="00B766A7" w:rsidRPr="00B766A7">
        <w:rPr>
          <w:rFonts w:ascii="AngsanaUPC" w:hAnsi="AngsanaUPC" w:cs="AngsanaUPC"/>
          <w:sz w:val="32"/>
          <w:szCs w:val="32"/>
        </w:rPr>
        <w:t xml:space="preserve">Indian Council for Cultural Relations: ICCR) </w:t>
      </w:r>
      <w:r w:rsidR="00B766A7" w:rsidRPr="00B766A7">
        <w:rPr>
          <w:rFonts w:ascii="AngsanaUPC" w:hAnsi="AngsanaUPC" w:cs="AngsanaUPC"/>
          <w:sz w:val="32"/>
          <w:szCs w:val="32"/>
          <w:cs/>
        </w:rPr>
        <w:t>ซึ่งเป็นองค์กร</w:t>
      </w:r>
      <w:r w:rsidR="00B766A7">
        <w:rPr>
          <w:rFonts w:ascii="AngsanaUPC" w:hAnsi="AngsanaUPC" w:cs="AngsanaUPC" w:hint="cs"/>
          <w:sz w:val="32"/>
          <w:szCs w:val="32"/>
          <w:cs/>
        </w:rPr>
        <w:t>ภายใต้</w:t>
      </w:r>
      <w:r w:rsidR="00B766A7">
        <w:rPr>
          <w:rFonts w:ascii="AngsanaUPC" w:hAnsi="AngsanaUPC" w:cs="AngsanaUPC"/>
          <w:sz w:val="32"/>
          <w:szCs w:val="32"/>
          <w:cs/>
        </w:rPr>
        <w:t>ก</w:t>
      </w:r>
      <w:r w:rsidR="00B766A7">
        <w:rPr>
          <w:rFonts w:ascii="AngsanaUPC" w:hAnsi="AngsanaUPC" w:cs="AngsanaUPC" w:hint="cs"/>
          <w:sz w:val="32"/>
          <w:szCs w:val="32"/>
          <w:cs/>
        </w:rPr>
        <w:t>ระทรวง</w:t>
      </w:r>
      <w:r w:rsidR="00B766A7">
        <w:rPr>
          <w:rFonts w:ascii="AngsanaUPC" w:hAnsi="AngsanaUPC" w:cs="AngsanaUPC"/>
          <w:sz w:val="32"/>
          <w:szCs w:val="32"/>
          <w:cs/>
        </w:rPr>
        <w:t>ต</w:t>
      </w:r>
      <w:r w:rsidR="00B766A7">
        <w:rPr>
          <w:rFonts w:ascii="AngsanaUPC" w:hAnsi="AngsanaUPC" w:cs="AngsanaUPC" w:hint="cs"/>
          <w:sz w:val="32"/>
          <w:szCs w:val="32"/>
          <w:cs/>
        </w:rPr>
        <w:t>่างประเทศ</w:t>
      </w:r>
      <w:r w:rsidR="00B766A7" w:rsidRPr="00B766A7">
        <w:rPr>
          <w:rFonts w:ascii="AngsanaUPC" w:hAnsi="AngsanaUPC" w:cs="AngsanaUPC"/>
          <w:sz w:val="32"/>
          <w:szCs w:val="32"/>
          <w:cs/>
        </w:rPr>
        <w:t>อินเดีย</w:t>
      </w:r>
      <w:r w:rsidR="00B766A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766A7" w:rsidRPr="00B766A7">
        <w:rPr>
          <w:rFonts w:ascii="AngsanaUPC" w:hAnsi="AngsanaUPC" w:cs="AngsanaUPC"/>
          <w:sz w:val="32"/>
          <w:szCs w:val="32"/>
          <w:cs/>
        </w:rPr>
        <w:t xml:space="preserve">จะทูลเกล้าฯ ถวายรางวัล </w:t>
      </w:r>
      <w:r w:rsidR="00B766A7" w:rsidRPr="00B766A7">
        <w:rPr>
          <w:rFonts w:ascii="AngsanaUPC" w:hAnsi="AngsanaUPC" w:cs="AngsanaUPC"/>
          <w:sz w:val="32"/>
          <w:szCs w:val="32"/>
        </w:rPr>
        <w:t xml:space="preserve">“World Sanskrit Award” </w:t>
      </w:r>
      <w:r w:rsidR="00B766A7" w:rsidRPr="00B766A7">
        <w:rPr>
          <w:rFonts w:ascii="AngsanaUPC" w:hAnsi="AngsanaUPC" w:cs="AngsanaUPC"/>
          <w:sz w:val="32"/>
          <w:szCs w:val="32"/>
          <w:cs/>
        </w:rPr>
        <w:t>ในฐานะที่ทรงมีบทบาทส่งเสริมภาษาสันสกฤตในต่างประเทศ</w:t>
      </w:r>
      <w:r w:rsidR="00B766A7">
        <w:rPr>
          <w:rFonts w:ascii="AngsanaUPC" w:hAnsi="AngsanaUPC" w:cs="AngsanaUPC"/>
          <w:sz w:val="32"/>
          <w:szCs w:val="32"/>
        </w:rPr>
        <w:t xml:space="preserve"> </w:t>
      </w:r>
      <w:r w:rsidR="00B766A7">
        <w:rPr>
          <w:rFonts w:ascii="AngsanaUPC" w:hAnsi="AngsanaUPC" w:cs="AngsanaUPC" w:hint="cs"/>
          <w:sz w:val="32"/>
          <w:szCs w:val="32"/>
          <w:cs/>
        </w:rPr>
        <w:t>ในช่วงเดือนพฤศจิกายน ปี พ.ศ</w:t>
      </w:r>
      <w:r w:rsidR="001D3AAF">
        <w:rPr>
          <w:rFonts w:ascii="AngsanaUPC" w:hAnsi="AngsanaUPC" w:cs="AngsanaUPC" w:hint="cs"/>
          <w:sz w:val="32"/>
          <w:szCs w:val="32"/>
          <w:cs/>
        </w:rPr>
        <w:t>.</w:t>
      </w:r>
      <w:r w:rsidR="00B766A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B766A7">
        <w:rPr>
          <w:rFonts w:ascii="AngsanaUPC" w:hAnsi="AngsanaUPC" w:cs="AngsanaUPC"/>
          <w:sz w:val="32"/>
          <w:szCs w:val="32"/>
        </w:rPr>
        <w:t>2559[3]</w:t>
      </w:r>
      <w:r w:rsidR="00B766A7">
        <w:rPr>
          <w:rFonts w:ascii="AngsanaUPC" w:hAnsi="AngsanaUPC" w:cs="AngsanaUPC" w:hint="cs"/>
          <w:sz w:val="32"/>
          <w:szCs w:val="32"/>
          <w:cs/>
        </w:rPr>
        <w:t xml:space="preserve"> </w:t>
      </w:r>
    </w:p>
    <w:p w:rsidR="006506E3" w:rsidRPr="00113CF4" w:rsidRDefault="005D3B34" w:rsidP="006506E3">
      <w:pPr>
        <w:spacing w:after="0"/>
        <w:ind w:firstLine="720"/>
        <w:jc w:val="thaiDistribute"/>
        <w:rPr>
          <w:rFonts w:ascii="AngsanaUPC" w:hAnsi="AngsanaUPC" w:cs="AngsanaUPC" w:hint="cs"/>
          <w:sz w:val="32"/>
          <w:szCs w:val="32"/>
          <w:cs/>
        </w:rPr>
      </w:pPr>
      <w:r>
        <w:rPr>
          <w:rFonts w:ascii="AngsanaUPC" w:hAnsi="AngsanaUPC" w:cs="AngsanaUPC"/>
          <w:sz w:val="32"/>
          <w:szCs w:val="32"/>
          <w:cs/>
        </w:rPr>
        <w:t>ระบบการเขียน</w:t>
      </w:r>
      <w:r w:rsidRPr="005D3B34">
        <w:rPr>
          <w:rFonts w:ascii="AngsanaUPC" w:hAnsi="AngsanaUPC" w:cs="AngsanaUPC"/>
          <w:sz w:val="32"/>
          <w:szCs w:val="32"/>
          <w:cs/>
        </w:rPr>
        <w:t>ภาษาบาลีและสันสกฤตมีความหลากหลายเนื่องจากเป็นภาษาที่ไม่มีระบบการเขียนเป็นของตนเอง</w:t>
      </w:r>
      <w:r>
        <w:rPr>
          <w:rFonts w:ascii="AngsanaUPC" w:hAnsi="AngsanaUPC" w:cs="AngsanaUPC" w:hint="cs"/>
          <w:sz w:val="32"/>
          <w:szCs w:val="32"/>
          <w:cs/>
        </w:rPr>
        <w:t>โดยเฉพาะ</w:t>
      </w:r>
      <w:r w:rsidRPr="005D3B34">
        <w:rPr>
          <w:rFonts w:ascii="AngsanaUPC" w:hAnsi="AngsanaUPC" w:cs="AngsanaUPC"/>
          <w:sz w:val="32"/>
          <w:szCs w:val="32"/>
          <w:cs/>
        </w:rPr>
        <w:t xml:space="preserve"> แต่</w:t>
      </w:r>
      <w:r w:rsidR="001D68B0">
        <w:rPr>
          <w:rFonts w:ascii="AngsanaUPC" w:hAnsi="AngsanaUPC" w:cs="AngsanaUPC" w:hint="cs"/>
          <w:sz w:val="32"/>
          <w:szCs w:val="32"/>
          <w:cs/>
        </w:rPr>
        <w:t>จะ</w:t>
      </w:r>
      <w:r w:rsidRPr="005D3B34">
        <w:rPr>
          <w:rFonts w:ascii="AngsanaUPC" w:hAnsi="AngsanaUPC" w:cs="AngsanaUPC"/>
          <w:sz w:val="32"/>
          <w:szCs w:val="32"/>
          <w:cs/>
        </w:rPr>
        <w:t>เขียนด้วยอักษรหลายชนิด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3A23DF">
        <w:rPr>
          <w:rFonts w:ascii="AngsanaUPC" w:hAnsi="AngsanaUPC" w:cs="AngsanaUPC" w:hint="cs"/>
          <w:sz w:val="32"/>
          <w:szCs w:val="32"/>
          <w:cs/>
        </w:rPr>
        <w:t>แต่เดิม</w:t>
      </w:r>
      <w:r w:rsidR="00186627">
        <w:rPr>
          <w:rFonts w:ascii="AngsanaUPC" w:hAnsi="AngsanaUPC" w:cs="AngsanaUPC" w:hint="cs"/>
          <w:sz w:val="32"/>
          <w:szCs w:val="32"/>
          <w:cs/>
        </w:rPr>
        <w:t>การบันทึกภาษาบาลีและสันสกฤต</w:t>
      </w:r>
      <w:r w:rsidR="003A23DF">
        <w:rPr>
          <w:rFonts w:ascii="AngsanaUPC" w:hAnsi="AngsanaUPC" w:cs="AngsanaUPC" w:hint="cs"/>
          <w:sz w:val="32"/>
          <w:szCs w:val="32"/>
          <w:cs/>
        </w:rPr>
        <w:t>ใน</w:t>
      </w:r>
      <w:r w:rsidR="00186627">
        <w:rPr>
          <w:rFonts w:ascii="AngsanaUPC" w:hAnsi="AngsanaUPC" w:cs="AngsanaUPC" w:hint="cs"/>
          <w:sz w:val="32"/>
          <w:szCs w:val="32"/>
          <w:cs/>
        </w:rPr>
        <w:t>อาณาเขตประเทศไทย</w:t>
      </w:r>
      <w:r w:rsidR="003A23DF">
        <w:rPr>
          <w:rFonts w:ascii="AngsanaUPC" w:hAnsi="AngsanaUPC" w:cs="AngsanaUPC" w:hint="cs"/>
          <w:sz w:val="32"/>
          <w:szCs w:val="32"/>
          <w:cs/>
        </w:rPr>
        <w:t>ปัจจุบัน</w:t>
      </w:r>
      <w:r w:rsidR="00186627">
        <w:rPr>
          <w:rFonts w:ascii="AngsanaUPC" w:hAnsi="AngsanaUPC" w:cs="AngsanaUPC" w:hint="cs"/>
          <w:sz w:val="32"/>
          <w:szCs w:val="32"/>
          <w:cs/>
        </w:rPr>
        <w:t>นั้น</w:t>
      </w:r>
      <w:r w:rsidR="003A23D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86627">
        <w:rPr>
          <w:rFonts w:ascii="AngsanaUPC" w:hAnsi="AngsanaUPC" w:cs="AngsanaUPC" w:hint="cs"/>
          <w:sz w:val="32"/>
          <w:szCs w:val="32"/>
          <w:cs/>
        </w:rPr>
        <w:t>บันทึกด้วยตัวอักษรต่างๆกัน</w:t>
      </w:r>
      <w:r w:rsidR="003A23DF">
        <w:rPr>
          <w:rFonts w:ascii="AngsanaUPC" w:hAnsi="AngsanaUPC" w:cs="AngsanaUPC" w:hint="cs"/>
          <w:sz w:val="32"/>
          <w:szCs w:val="32"/>
          <w:cs/>
        </w:rPr>
        <w:t>ไปตามยุคสมัย</w:t>
      </w:r>
      <w:r w:rsidR="001D68B0">
        <w:rPr>
          <w:rFonts w:ascii="AngsanaUPC" w:hAnsi="AngsanaUPC" w:cs="AngsanaUPC" w:hint="cs"/>
          <w:sz w:val="32"/>
          <w:szCs w:val="32"/>
          <w:cs/>
        </w:rPr>
        <w:t>และวัฒนธรรม</w:t>
      </w:r>
      <w:r w:rsidR="003A23DF">
        <w:rPr>
          <w:rFonts w:ascii="AngsanaUPC" w:hAnsi="AngsanaUPC" w:cs="AngsanaUPC" w:hint="cs"/>
          <w:sz w:val="32"/>
          <w:szCs w:val="32"/>
          <w:cs/>
        </w:rPr>
        <w:t xml:space="preserve"> ใช้</w:t>
      </w:r>
      <w:r w:rsidR="003A23DF" w:rsidRPr="00186627">
        <w:rPr>
          <w:rFonts w:ascii="AngsanaUPC" w:hAnsi="AngsanaUPC" w:cs="AngsanaUPC"/>
          <w:sz w:val="32"/>
          <w:szCs w:val="32"/>
          <w:cs/>
        </w:rPr>
        <w:t>อักษร</w:t>
      </w:r>
      <w:r w:rsidR="00186627">
        <w:rPr>
          <w:rFonts w:ascii="AngsanaUPC" w:hAnsi="AngsanaUPC" w:cs="AngsanaUPC" w:hint="cs"/>
          <w:sz w:val="32"/>
          <w:szCs w:val="32"/>
          <w:cs/>
        </w:rPr>
        <w:t xml:space="preserve">เช่น </w:t>
      </w:r>
      <w:r w:rsidR="00186627" w:rsidRPr="00186627">
        <w:rPr>
          <w:rFonts w:ascii="AngsanaUPC" w:hAnsi="AngsanaUPC" w:cs="AngsanaUPC"/>
          <w:sz w:val="32"/>
          <w:szCs w:val="32"/>
          <w:cs/>
        </w:rPr>
        <w:t>อักษรปัลลวะ</w:t>
      </w:r>
      <w:r w:rsidR="0018662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86627" w:rsidRPr="00186627">
        <w:rPr>
          <w:rFonts w:ascii="AngsanaUPC" w:hAnsi="AngsanaUPC" w:cs="AngsanaUPC"/>
          <w:sz w:val="32"/>
          <w:szCs w:val="32"/>
          <w:cs/>
        </w:rPr>
        <w:t>อักษรมอญโบราณ</w:t>
      </w:r>
      <w:r w:rsidR="0018662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86627" w:rsidRPr="00186627">
        <w:rPr>
          <w:rFonts w:ascii="AngsanaUPC" w:hAnsi="AngsanaUPC" w:cs="AngsanaUPC"/>
          <w:sz w:val="32"/>
          <w:szCs w:val="32"/>
          <w:cs/>
        </w:rPr>
        <w:t>อักษรขอมโบราณ</w:t>
      </w:r>
      <w:r w:rsidR="00186627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86627">
        <w:rPr>
          <w:rFonts w:ascii="AngsanaUPC" w:hAnsi="AngsanaUPC" w:cs="AngsanaUPC"/>
          <w:sz w:val="32"/>
          <w:szCs w:val="32"/>
          <w:cs/>
        </w:rPr>
        <w:t>อักษรขอม</w:t>
      </w:r>
      <w:r w:rsidR="00186627"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="00186627">
        <w:rPr>
          <w:rFonts w:ascii="AngsanaUPC" w:hAnsi="AngsanaUPC" w:cs="AngsanaUPC"/>
          <w:sz w:val="32"/>
          <w:szCs w:val="32"/>
          <w:cs/>
        </w:rPr>
        <w:t>อักษรธรรมล้านช้างและล้า</w:t>
      </w:r>
      <w:r w:rsidR="00186627">
        <w:rPr>
          <w:rFonts w:ascii="AngsanaUPC" w:hAnsi="AngsanaUPC" w:cs="AngsanaUPC" w:hint="cs"/>
          <w:sz w:val="32"/>
          <w:szCs w:val="32"/>
          <w:cs/>
        </w:rPr>
        <w:t>น</w:t>
      </w:r>
      <w:r w:rsidR="00186627">
        <w:rPr>
          <w:rFonts w:ascii="AngsanaUPC" w:hAnsi="AngsanaUPC" w:cs="AngsanaUPC"/>
          <w:sz w:val="32"/>
          <w:szCs w:val="32"/>
          <w:cs/>
        </w:rPr>
        <w:t>นา</w:t>
      </w:r>
      <w:r w:rsidR="003A23D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D68B0">
        <w:rPr>
          <w:rFonts w:ascii="AngsanaUPC" w:hAnsi="AngsanaUPC" w:cs="AngsanaUPC" w:hint="cs"/>
          <w:sz w:val="32"/>
          <w:szCs w:val="32"/>
          <w:cs/>
        </w:rPr>
        <w:t>และยังไม่มีการบันทึก</w:t>
      </w:r>
      <w:r w:rsidR="001D68B0" w:rsidRPr="005D3B34">
        <w:rPr>
          <w:rFonts w:ascii="AngsanaUPC" w:hAnsi="AngsanaUPC" w:cs="AngsanaUPC"/>
          <w:sz w:val="32"/>
          <w:szCs w:val="32"/>
          <w:cs/>
        </w:rPr>
        <w:t>ภาษาบาลีและสันสกฤต</w:t>
      </w:r>
      <w:r w:rsidR="001D68B0">
        <w:rPr>
          <w:rFonts w:ascii="AngsanaUPC" w:hAnsi="AngsanaUPC" w:cs="AngsanaUPC" w:hint="cs"/>
          <w:sz w:val="32"/>
          <w:szCs w:val="32"/>
          <w:cs/>
        </w:rPr>
        <w:t>เป็นอักษรไทย จวบจน</w:t>
      </w:r>
      <w:r w:rsidR="001D68B0" w:rsidRPr="001D68B0">
        <w:rPr>
          <w:rFonts w:ascii="AngsanaUPC" w:hAnsi="AngsanaUPC" w:cs="AngsanaUPC"/>
          <w:sz w:val="32"/>
          <w:szCs w:val="32"/>
          <w:cs/>
        </w:rPr>
        <w:t>ใน​</w:t>
      </w:r>
      <w:r w:rsidR="001A7FD1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1A7FD1" w:rsidRPr="001A7FD1">
        <w:rPr>
          <w:rFonts w:ascii="AngsanaUPC" w:hAnsi="AngsanaUPC" w:cs="AngsanaUPC"/>
          <w:sz w:val="32"/>
          <w:szCs w:val="32"/>
          <w:cs/>
        </w:rPr>
        <w:t xml:space="preserve"> พ.ศ. 2436 </w:t>
      </w:r>
      <w:r w:rsidR="001D68B0" w:rsidRPr="001D68B0">
        <w:rPr>
          <w:rFonts w:ascii="AngsanaUPC" w:hAnsi="AngsanaUPC" w:cs="AngsanaUPC"/>
          <w:sz w:val="32"/>
          <w:szCs w:val="32"/>
          <w:cs/>
        </w:rPr>
        <w:t>สมัย​พระบาทสมเด็จพระจุล</w:t>
      </w:r>
      <w:r w:rsidR="001A7FD1">
        <w:rPr>
          <w:rFonts w:ascii="AngsanaUPC" w:hAnsi="AngsanaUPC" w:cs="AngsanaUPC"/>
          <w:sz w:val="32"/>
          <w:szCs w:val="32"/>
          <w:cs/>
        </w:rPr>
        <w:t xml:space="preserve">จอมเกล้าเจ้าอยู่หัว รัชกาล​ที่ </w:t>
      </w:r>
      <w:r w:rsidR="001A7FD1">
        <w:rPr>
          <w:rFonts w:ascii="AngsanaUPC" w:hAnsi="AngsanaUPC" w:cs="AngsanaUPC"/>
          <w:sz w:val="32"/>
          <w:szCs w:val="32"/>
        </w:rPr>
        <w:t>5</w:t>
      </w:r>
      <w:r w:rsidR="001D68B0" w:rsidRPr="001D68B0">
        <w:rPr>
          <w:rFonts w:ascii="AngsanaUPC" w:hAnsi="AngsanaUPC" w:cs="AngsanaUPC"/>
          <w:sz w:val="32"/>
          <w:szCs w:val="32"/>
          <w:cs/>
        </w:rPr>
        <w:t xml:space="preserve"> </w:t>
      </w:r>
      <w:r w:rsidR="006506E3">
        <w:rPr>
          <w:rFonts w:ascii="AngsanaUPC" w:hAnsi="AngsanaUPC" w:cs="AngsanaUPC"/>
          <w:sz w:val="32"/>
          <w:szCs w:val="32"/>
          <w:cs/>
        </w:rPr>
        <w:t>จึ</w:t>
      </w:r>
      <w:r w:rsidR="006506E3" w:rsidRPr="006506E3">
        <w:rPr>
          <w:rFonts w:ascii="AngsanaUPC" w:hAnsi="AngsanaUPC" w:cs="AngsanaUPC"/>
          <w:sz w:val="32"/>
          <w:szCs w:val="32"/>
          <w:cs/>
        </w:rPr>
        <w:t>งได้ทรงโปรดให้มีการปริวรรตอักษร (</w:t>
      </w:r>
      <w:r w:rsidR="006506E3" w:rsidRPr="006506E3">
        <w:rPr>
          <w:rFonts w:ascii="AngsanaUPC" w:hAnsi="AngsanaUPC" w:cs="AngsanaUPC"/>
          <w:sz w:val="32"/>
          <w:szCs w:val="32"/>
        </w:rPr>
        <w:t xml:space="preserve">transliteration) </w:t>
      </w:r>
      <w:r w:rsidR="006506E3" w:rsidRPr="006506E3">
        <w:rPr>
          <w:rFonts w:ascii="AngsanaUPC" w:hAnsi="AngsanaUPC" w:cs="AngsanaUPC"/>
          <w:sz w:val="32"/>
          <w:szCs w:val="32"/>
          <w:cs/>
        </w:rPr>
        <w:t>คือ แปลงอักษรขอมเป็น</w:t>
      </w:r>
      <w:r w:rsidR="006506E3">
        <w:rPr>
          <w:rFonts w:ascii="AngsanaUPC" w:hAnsi="AngsanaUPC" w:cs="AngsanaUPC" w:hint="cs"/>
          <w:sz w:val="32"/>
          <w:szCs w:val="32"/>
          <w:cs/>
        </w:rPr>
        <w:t>อักษรไทย</w:t>
      </w:r>
      <w:r w:rsidR="006506E3" w:rsidRPr="006506E3">
        <w:rPr>
          <w:rFonts w:ascii="AngsanaUPC" w:hAnsi="AngsanaUPC" w:cs="AngsanaUPC"/>
          <w:sz w:val="32"/>
          <w:szCs w:val="32"/>
          <w:cs/>
        </w:rPr>
        <w:t>เป็นครั้งแรก</w:t>
      </w:r>
      <w:r w:rsidR="006506E3">
        <w:rPr>
          <w:rFonts w:ascii="AngsanaUPC" w:hAnsi="AngsanaUPC" w:cs="AngsanaUPC" w:hint="cs"/>
          <w:sz w:val="32"/>
          <w:szCs w:val="32"/>
          <w:cs/>
        </w:rPr>
        <w:t xml:space="preserve"> เรียกว่า </w:t>
      </w:r>
      <w:r w:rsidR="006506E3" w:rsidRPr="006506E3">
        <w:rPr>
          <w:rFonts w:ascii="AngsanaUPC" w:hAnsi="AngsanaUPC" w:cs="AngsanaUPC"/>
          <w:sz w:val="32"/>
          <w:szCs w:val="32"/>
          <w:cs/>
        </w:rPr>
        <w:t xml:space="preserve"> อักษรสยามปาฬิ</w:t>
      </w:r>
      <w:r w:rsidR="006506E3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6506E3" w:rsidRPr="001D68B0">
        <w:rPr>
          <w:rFonts w:ascii="AngsanaUPC" w:hAnsi="AngsanaUPC" w:cs="AngsanaUPC"/>
          <w:sz w:val="32"/>
          <w:szCs w:val="32"/>
          <w:cs/>
        </w:rPr>
        <w:t>และ​ยัง​ได้​น</w:t>
      </w:r>
      <w:r w:rsidR="006506E3">
        <w:rPr>
          <w:rFonts w:ascii="AngsanaUPC" w:hAnsi="AngsanaUPC" w:cs="AngsanaUPC" w:hint="cs"/>
          <w:sz w:val="32"/>
          <w:szCs w:val="32"/>
          <w:cs/>
        </w:rPr>
        <w:t>ำ</w:t>
      </w:r>
      <w:r w:rsidR="006506E3" w:rsidRPr="001D68B0">
        <w:rPr>
          <w:rFonts w:ascii="AngsanaUPC" w:hAnsi="AngsanaUPC" w:cs="AngsanaUPC"/>
          <w:sz w:val="32"/>
          <w:szCs w:val="32"/>
          <w:cs/>
        </w:rPr>
        <w:t>​อักษร​โรมัน​ที่​ใช้​เขียน​มา​เทียบ​กับ​อักษร​สยาม​ที่​เป็นต้น​แบบ​ไว้​ด้วย</w:t>
      </w:r>
    </w:p>
    <w:p w:rsidR="00351007" w:rsidRPr="00113CF4" w:rsidRDefault="006506E3" w:rsidP="006506E3">
      <w:pPr>
        <w:spacing w:after="0"/>
        <w:ind w:firstLine="720"/>
        <w:jc w:val="thaiDistribute"/>
        <w:rPr>
          <w:rFonts w:ascii="AngsanaUPC" w:hAnsi="AngsanaUPC" w:cs="AngsanaUPC" w:hint="cs"/>
          <w:sz w:val="32"/>
          <w:szCs w:val="32"/>
          <w:cs/>
        </w:rPr>
      </w:pPr>
      <w:r w:rsidRPr="006506E3">
        <w:rPr>
          <w:rFonts w:ascii="AngsanaUPC" w:hAnsi="AngsanaUPC" w:cs="AngsanaUPC"/>
          <w:sz w:val="32"/>
          <w:szCs w:val="32"/>
          <w:cs/>
        </w:rPr>
        <w:t xml:space="preserve"> ซึ่งได้</w:t>
      </w:r>
      <w:bookmarkStart w:id="0" w:name="_GoBack"/>
      <w:bookmarkEnd w:id="0"/>
      <w:r w:rsidRPr="006506E3">
        <w:rPr>
          <w:rFonts w:ascii="AngsanaUPC" w:hAnsi="AngsanaUPC" w:cs="AngsanaUPC"/>
          <w:sz w:val="32"/>
          <w:szCs w:val="32"/>
          <w:cs/>
        </w:rPr>
        <w:t>แสดงระบบการเขียนกำกับเสียงพยัญชนะที่</w:t>
      </w:r>
      <w:r w:rsidR="001D68B0" w:rsidRPr="001D68B0">
        <w:rPr>
          <w:rFonts w:ascii="AngsanaUPC" w:hAnsi="AngsanaUPC" w:cs="AngsanaUPC"/>
          <w:sz w:val="32"/>
          <w:szCs w:val="32"/>
          <w:cs/>
        </w:rPr>
        <w:t xml:space="preserve">ได้​มี​การ​เปลี่ยนแปลง​พระ​ไตร​ปิฎก​อักษร​ขอม​เป็น​อักษร​สยาม​เป็น​ครั้ง​แรก </w:t>
      </w:r>
    </w:p>
    <w:p w:rsidR="00A37B1F" w:rsidRPr="00113CF4" w:rsidRDefault="001200B2" w:rsidP="00455B4B">
      <w:pPr>
        <w:spacing w:after="0"/>
        <w:ind w:firstLine="72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>ใน</w:t>
      </w:r>
      <w:r w:rsidR="00963F0C" w:rsidRPr="00113CF4">
        <w:rPr>
          <w:rFonts w:ascii="AngsanaUPC" w:hAnsi="AngsanaUPC" w:cs="AngsanaUPC"/>
          <w:sz w:val="32"/>
          <w:szCs w:val="32"/>
          <w:cs/>
        </w:rPr>
        <w:t>กรณี</w:t>
      </w:r>
      <w:r w:rsidR="0086024E" w:rsidRPr="00113CF4">
        <w:rPr>
          <w:rFonts w:ascii="AngsanaUPC" w:hAnsi="AngsanaUPC" w:cs="AngsanaUPC"/>
          <w:sz w:val="32"/>
          <w:szCs w:val="32"/>
          <w:cs/>
        </w:rPr>
        <w:t>การคำนวณมูลหนี้ คดีล้มละลาย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C4585F" w:rsidRPr="00113CF4">
        <w:rPr>
          <w:rFonts w:ascii="AngsanaUPC" w:hAnsi="AngsanaUPC" w:cs="AngsanaUPC"/>
          <w:sz w:val="32"/>
          <w:szCs w:val="32"/>
          <w:cs/>
        </w:rPr>
        <w:t xml:space="preserve">ในระบบสารสนเทศของกรมบังคับคดี </w:t>
      </w:r>
      <w:r w:rsidR="005B2479">
        <w:rPr>
          <w:rFonts w:ascii="AngsanaUPC" w:hAnsi="AngsanaUPC" w:cs="AngsanaUPC"/>
          <w:sz w:val="32"/>
          <w:szCs w:val="32"/>
          <w:cs/>
        </w:rPr>
        <w:t>ทั้งมูลหนี้ตามคำ</w:t>
      </w:r>
      <w:r w:rsidR="00AF6ADD" w:rsidRPr="00113CF4">
        <w:rPr>
          <w:rFonts w:ascii="AngsanaUPC" w:hAnsi="AngsanaUPC" w:cs="AngsanaUPC"/>
          <w:sz w:val="32"/>
          <w:szCs w:val="32"/>
          <w:cs/>
        </w:rPr>
        <w:t>พิพากษาและ</w:t>
      </w:r>
      <w:r w:rsidR="00C4585F" w:rsidRPr="00113CF4">
        <w:rPr>
          <w:rFonts w:ascii="AngsanaUPC" w:hAnsi="AngsanaUPC" w:cs="AngsanaUPC"/>
          <w:sz w:val="32"/>
          <w:szCs w:val="32"/>
          <w:cs/>
        </w:rPr>
        <w:t>มูลหนี้อื่น</w:t>
      </w:r>
      <w:r w:rsidR="005B2479">
        <w:rPr>
          <w:rFonts w:ascii="AngsanaUPC" w:hAnsi="AngsanaUPC" w:cs="AngsanaUPC"/>
          <w:sz w:val="32"/>
          <w:szCs w:val="32"/>
          <w:cs/>
        </w:rPr>
        <w:t>ซึ่งมิใช่หนี้ตามคำ</w:t>
      </w:r>
      <w:r w:rsidR="00AF6ADD" w:rsidRPr="00113CF4">
        <w:rPr>
          <w:rFonts w:ascii="AngsanaUPC" w:hAnsi="AngsanaUPC" w:cs="AngsanaUPC"/>
          <w:sz w:val="32"/>
          <w:szCs w:val="32"/>
          <w:cs/>
        </w:rPr>
        <w:t>พิพากษา</w:t>
      </w:r>
      <w:r w:rsidR="00D05232" w:rsidRPr="00113CF4">
        <w:rPr>
          <w:rFonts w:ascii="AngsanaUPC" w:hAnsi="AngsanaUPC" w:cs="AngsanaUPC"/>
          <w:sz w:val="32"/>
          <w:szCs w:val="32"/>
          <w:cs/>
        </w:rPr>
        <w:t xml:space="preserve"> มีสูตรและวิธี</w:t>
      </w:r>
      <w:r w:rsidR="00331E93" w:rsidRPr="00113CF4">
        <w:rPr>
          <w:rFonts w:ascii="AngsanaUPC" w:hAnsi="AngsanaUPC" w:cs="AngsanaUPC"/>
          <w:sz w:val="32"/>
          <w:szCs w:val="32"/>
          <w:cs/>
        </w:rPr>
        <w:t>คำนวณ</w:t>
      </w:r>
      <w:r w:rsidR="000320CE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963F0C" w:rsidRPr="00113CF4">
        <w:rPr>
          <w:rFonts w:ascii="AngsanaUPC" w:hAnsi="AngsanaUPC" w:cs="AngsanaUPC"/>
          <w:sz w:val="32"/>
          <w:szCs w:val="32"/>
          <w:cs/>
        </w:rPr>
        <w:t>ที่หลากหลาย</w:t>
      </w:r>
      <w:r w:rsidR="00222013" w:rsidRPr="00113CF4">
        <w:rPr>
          <w:rFonts w:ascii="AngsanaUPC" w:hAnsi="AngsanaUPC" w:cs="AngsanaUPC"/>
          <w:sz w:val="32"/>
          <w:szCs w:val="32"/>
          <w:cs/>
        </w:rPr>
        <w:t xml:space="preserve"> เกิดจากสัญญาการทำธุรกรรมทางการเงินในแต่ละคดีมีความแตกต่างกัน ส่งผลให้มูลหนี้ในสำนวนคดีหรือคำพิพากษา มีการคำนวณต่างกันซึ่งเป็นไปตามข้อบังคับทางกฎหมาย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ปกติ</w:t>
      </w:r>
      <w:r w:rsidR="00331E93" w:rsidRPr="00113CF4">
        <w:rPr>
          <w:rFonts w:ascii="AngsanaUPC" w:hAnsi="AngsanaUPC" w:cs="AngsanaUPC"/>
          <w:sz w:val="32"/>
          <w:szCs w:val="32"/>
          <w:cs/>
        </w:rPr>
        <w:t>การคำนวณ</w:t>
      </w:r>
      <w:r w:rsidR="000320CE" w:rsidRPr="00113CF4">
        <w:rPr>
          <w:rFonts w:ascii="AngsanaUPC" w:hAnsi="AngsanaUPC" w:cs="AngsanaUPC"/>
          <w:sz w:val="32"/>
          <w:szCs w:val="32"/>
          <w:cs/>
        </w:rPr>
        <w:t>มูลหนี้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จะเป็นหน้าที่ของเจ้าพนักงานบัญชี</w:t>
      </w:r>
      <w:r w:rsidR="00C4585F" w:rsidRPr="00113CF4">
        <w:rPr>
          <w:rFonts w:ascii="AngsanaUPC" w:hAnsi="AngsanaUPC" w:cs="AngsanaUPC"/>
          <w:sz w:val="32"/>
          <w:szCs w:val="32"/>
          <w:cs/>
        </w:rPr>
        <w:t>หรือ</w:t>
      </w:r>
      <w:r w:rsidR="00B00DD1" w:rsidRPr="00113CF4">
        <w:rPr>
          <w:rFonts w:ascii="AngsanaUPC" w:hAnsi="AngsanaUPC" w:cs="AngsanaUPC"/>
          <w:sz w:val="32"/>
          <w:szCs w:val="32"/>
          <w:cs/>
        </w:rPr>
        <w:t xml:space="preserve">เจ้าพนักงานปฏิบัติการ </w:t>
      </w:r>
      <w:r w:rsidR="00C97C67" w:rsidRPr="00113CF4">
        <w:rPr>
          <w:rFonts w:ascii="AngsanaUPC" w:hAnsi="AngsanaUPC" w:cs="AngsanaUPC"/>
          <w:sz w:val="32"/>
          <w:szCs w:val="32"/>
          <w:cs/>
        </w:rPr>
        <w:t>กองติดตามและเฉลี่ยทรัพย์ในคดีล้มละลาย กลุ่มงานบัญชี และจัดการติดตามทรัพย์สิน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B00DD1" w:rsidRPr="00113CF4">
        <w:rPr>
          <w:rFonts w:ascii="AngsanaUPC" w:hAnsi="AngsanaUPC" w:cs="AngsanaUPC"/>
          <w:sz w:val="32"/>
          <w:szCs w:val="32"/>
          <w:cs/>
        </w:rPr>
        <w:t xml:space="preserve">เป็นผู้คำนวณโดยเจ้าพนักงานปฏิบัติการจะรับสำนวนจากเจ้าพนักงานพิทักษ์ทรัพย์ </w:t>
      </w:r>
      <w:r w:rsidR="00ED7C13" w:rsidRPr="00113CF4">
        <w:rPr>
          <w:rFonts w:ascii="AngsanaUPC" w:hAnsi="AngsanaUPC" w:cs="AngsanaUPC"/>
          <w:sz w:val="32"/>
          <w:szCs w:val="32"/>
          <w:cs/>
        </w:rPr>
        <w:t>จากนั้น</w:t>
      </w:r>
      <w:r w:rsidR="00C4585F" w:rsidRPr="00113CF4">
        <w:rPr>
          <w:rFonts w:ascii="AngsanaUPC" w:hAnsi="AngsanaUPC" w:cs="AngsanaUPC"/>
          <w:sz w:val="32"/>
          <w:szCs w:val="32"/>
          <w:cs/>
        </w:rPr>
        <w:t>เจ้าพนักงานบัญชีหรือเจ้าพนักงานปฏิบัติการ</w:t>
      </w:r>
      <w:r w:rsidR="00ED7C13" w:rsidRPr="00113CF4">
        <w:rPr>
          <w:rFonts w:ascii="AngsanaUPC" w:hAnsi="AngsanaUPC" w:cs="AngsanaUPC"/>
          <w:sz w:val="32"/>
          <w:szCs w:val="32"/>
          <w:cs/>
        </w:rPr>
        <w:t>ทำการ</w:t>
      </w:r>
      <w:r w:rsidR="00C4585F" w:rsidRPr="00113CF4">
        <w:rPr>
          <w:rFonts w:ascii="AngsanaUPC" w:hAnsi="AngsanaUPC" w:cs="AngsanaUPC"/>
          <w:sz w:val="32"/>
          <w:szCs w:val="32"/>
          <w:cs/>
        </w:rPr>
        <w:t xml:space="preserve">ถอดสำนวนแล้วกรอกค่าต่างๆเข้าไปในระบบจากนั้นก็จะได้ผลลัพธ์ออกมา </w:t>
      </w:r>
      <w:r w:rsidR="00ED7C13" w:rsidRPr="00113CF4">
        <w:rPr>
          <w:rFonts w:ascii="AngsanaUPC" w:hAnsi="AngsanaUPC" w:cs="AngsanaUPC"/>
          <w:sz w:val="32"/>
          <w:szCs w:val="32"/>
          <w:cs/>
        </w:rPr>
        <w:t>แต่</w:t>
      </w:r>
      <w:r w:rsidR="00C4585F" w:rsidRPr="00113CF4">
        <w:rPr>
          <w:rFonts w:ascii="AngsanaUPC" w:hAnsi="AngsanaUPC" w:cs="AngsanaUPC"/>
          <w:sz w:val="32"/>
          <w:szCs w:val="32"/>
          <w:cs/>
        </w:rPr>
        <w:t>ปัญหาที่เกิดขึ้นคือ  การคำนวณมูลหนี้ คดีล้มละลาย ในระบบสารสนเทศของกรมบังคับคดีนั้น หากเป็นสำนวนที่ไม่ซับซ้อน</w:t>
      </w:r>
      <w:r w:rsidR="00ED7C13" w:rsidRPr="00113CF4">
        <w:rPr>
          <w:rFonts w:ascii="AngsanaUPC" w:hAnsi="AngsanaUPC" w:cs="AngsanaUPC"/>
          <w:sz w:val="32"/>
          <w:szCs w:val="32"/>
          <w:cs/>
        </w:rPr>
        <w:t>มากนักระบบก็สามารถออกผลลัพธ์ได้อย่างถูกต้อง หากมีเงื่อนไขสูตรและวิธีคำนวณหลากหลายซับซ้อนมากเกิน  เกินความสามารถของระบบ เจ้าพนักงานบัญชีก็จะใช้วิธี</w:t>
      </w:r>
      <w:r w:rsidR="00AF6ADD" w:rsidRPr="00113CF4">
        <w:rPr>
          <w:rFonts w:ascii="AngsanaUPC" w:hAnsi="AngsanaUPC" w:cs="AngsanaUPC"/>
          <w:sz w:val="32"/>
          <w:szCs w:val="32"/>
          <w:cs/>
        </w:rPr>
        <w:t>การคำนวณ</w:t>
      </w:r>
      <w:r w:rsidR="00696FD6" w:rsidRPr="00113CF4">
        <w:rPr>
          <w:rFonts w:ascii="AngsanaUPC" w:hAnsi="AngsanaUPC" w:cs="AngsanaUPC"/>
          <w:sz w:val="32"/>
          <w:szCs w:val="32"/>
          <w:cs/>
        </w:rPr>
        <w:t>เอง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687115" w:rsidRPr="00113CF4">
        <w:rPr>
          <w:rFonts w:ascii="AngsanaUPC" w:hAnsi="AngsanaUPC" w:cs="AngsanaUPC"/>
          <w:sz w:val="32"/>
          <w:szCs w:val="32"/>
          <w:cs/>
        </w:rPr>
        <w:t>ซึ่งการ</w:t>
      </w:r>
      <w:r w:rsidR="0086024E" w:rsidRPr="00113CF4">
        <w:rPr>
          <w:rFonts w:ascii="AngsanaUPC" w:hAnsi="AngsanaUPC" w:cs="AngsanaUPC"/>
          <w:sz w:val="32"/>
          <w:szCs w:val="32"/>
          <w:cs/>
        </w:rPr>
        <w:t>ระบบสารสนเทศของกรมบังคับคดี</w:t>
      </w:r>
      <w:r w:rsidR="00687115" w:rsidRPr="00113CF4">
        <w:rPr>
          <w:rFonts w:ascii="AngsanaUPC" w:hAnsi="AngsanaUPC" w:cs="AngsanaUPC"/>
          <w:sz w:val="32"/>
          <w:szCs w:val="32"/>
          <w:cs/>
        </w:rPr>
        <w:t>นั้น</w:t>
      </w:r>
      <w:r w:rsidR="0086024E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0320CE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455B4B" w:rsidRPr="00113CF4">
        <w:rPr>
          <w:rFonts w:ascii="AngsanaUPC" w:hAnsi="AngsanaUPC" w:cs="AngsanaUPC"/>
          <w:sz w:val="32"/>
          <w:szCs w:val="32"/>
          <w:cs/>
        </w:rPr>
        <w:t>หากมีการปรับเปลี่ยนวิธี หรือเพิ่มวิธีการคำนวณใหม่ ผู้ใช้ระบบ</w:t>
      </w:r>
      <w:r w:rsidR="00A95186" w:rsidRPr="00113CF4">
        <w:rPr>
          <w:rFonts w:ascii="AngsanaUPC" w:hAnsi="AngsanaUPC" w:cs="AngsanaUPC"/>
          <w:sz w:val="32"/>
          <w:szCs w:val="32"/>
          <w:cs/>
        </w:rPr>
        <w:t>ไ</w:t>
      </w:r>
      <w:r w:rsidR="00455B4B" w:rsidRPr="00113CF4">
        <w:rPr>
          <w:rFonts w:ascii="AngsanaUPC" w:hAnsi="AngsanaUPC" w:cs="AngsanaUPC"/>
          <w:sz w:val="32"/>
          <w:szCs w:val="32"/>
          <w:cs/>
        </w:rPr>
        <w:t xml:space="preserve">ม่สามารถจะทำได้เอง  </w:t>
      </w:r>
      <w:r w:rsidR="00222013" w:rsidRPr="00113CF4">
        <w:rPr>
          <w:rFonts w:ascii="AngsanaUPC" w:hAnsi="AngsanaUPC" w:cs="AngsanaUPC"/>
          <w:sz w:val="32"/>
          <w:szCs w:val="32"/>
          <w:cs/>
        </w:rPr>
        <w:t>หรือบ</w:t>
      </w:r>
      <w:r w:rsidR="00687115" w:rsidRPr="00113CF4">
        <w:rPr>
          <w:rFonts w:ascii="AngsanaUPC" w:hAnsi="AngsanaUPC" w:cs="AngsanaUPC"/>
          <w:sz w:val="32"/>
          <w:szCs w:val="32"/>
          <w:cs/>
        </w:rPr>
        <w:t xml:space="preserve">างครั้งก็เกิดจากการทำงานผิดพลาดจากระบบเอง </w:t>
      </w:r>
      <w:r w:rsidR="008529F9" w:rsidRPr="00113CF4">
        <w:rPr>
          <w:rFonts w:ascii="AngsanaUPC" w:hAnsi="AngsanaUPC" w:cs="AngsanaUPC"/>
          <w:sz w:val="32"/>
          <w:szCs w:val="32"/>
          <w:cs/>
        </w:rPr>
        <w:t>ต้องอาศัยนักพัฒนาระบบ</w:t>
      </w:r>
      <w:r w:rsidR="00F66E1B" w:rsidRPr="00113CF4">
        <w:rPr>
          <w:rFonts w:ascii="AngsanaUPC" w:hAnsi="AngsanaUPC" w:cs="AngsanaUPC"/>
          <w:sz w:val="32"/>
          <w:szCs w:val="32"/>
          <w:cs/>
        </w:rPr>
        <w:t>ทำการ</w:t>
      </w:r>
      <w:r w:rsidR="00687115" w:rsidRPr="00113CF4">
        <w:rPr>
          <w:rFonts w:ascii="AngsanaUPC" w:hAnsi="AngsanaUPC" w:cs="AngsanaUPC"/>
          <w:sz w:val="32"/>
          <w:szCs w:val="32"/>
          <w:cs/>
        </w:rPr>
        <w:t>แก้ไข</w:t>
      </w:r>
      <w:r w:rsidR="00F66E1B" w:rsidRPr="00113CF4">
        <w:rPr>
          <w:rFonts w:ascii="AngsanaUPC" w:hAnsi="AngsanaUPC" w:cs="AngsanaUPC"/>
          <w:sz w:val="32"/>
          <w:szCs w:val="32"/>
          <w:cs/>
        </w:rPr>
        <w:t xml:space="preserve">ที่ระบบสารสนเทศหลัก </w:t>
      </w:r>
      <w:r w:rsidR="0070329B" w:rsidRPr="00113CF4">
        <w:rPr>
          <w:rFonts w:ascii="AngsanaUPC" w:hAnsi="AngsanaUPC" w:cs="AngsanaUPC"/>
          <w:sz w:val="32"/>
          <w:szCs w:val="32"/>
          <w:cs/>
        </w:rPr>
        <w:t xml:space="preserve"> ส่งผลทำให้เกิด</w:t>
      </w:r>
      <w:r w:rsidR="008529F9" w:rsidRPr="00113CF4">
        <w:rPr>
          <w:rFonts w:ascii="AngsanaUPC" w:hAnsi="AngsanaUPC" w:cs="AngsanaUPC"/>
          <w:sz w:val="32"/>
          <w:szCs w:val="32"/>
          <w:cs/>
        </w:rPr>
        <w:t>มูลค่าเพิ่มและ</w:t>
      </w:r>
      <w:r w:rsidR="00455B4B" w:rsidRPr="00113CF4">
        <w:rPr>
          <w:rFonts w:ascii="AngsanaUPC" w:hAnsi="AngsanaUPC" w:cs="AngsanaUPC"/>
          <w:sz w:val="32"/>
          <w:szCs w:val="32"/>
          <w:cs/>
        </w:rPr>
        <w:t>ความ</w:t>
      </w:r>
      <w:r w:rsidR="0070329B" w:rsidRPr="00113CF4">
        <w:rPr>
          <w:rFonts w:ascii="AngsanaUPC" w:hAnsi="AngsanaUPC" w:cs="AngsanaUPC"/>
          <w:sz w:val="32"/>
          <w:szCs w:val="32"/>
          <w:cs/>
        </w:rPr>
        <w:t xml:space="preserve">ยุ่งยากในการแก้ไขสูตรต่างๆ </w:t>
      </w:r>
      <w:r w:rsidR="00331E93" w:rsidRPr="00113CF4">
        <w:rPr>
          <w:rFonts w:ascii="AngsanaUPC" w:hAnsi="AngsanaUPC" w:cs="AngsanaUPC"/>
          <w:sz w:val="32"/>
          <w:szCs w:val="32"/>
          <w:cs/>
        </w:rPr>
        <w:t xml:space="preserve"> </w:t>
      </w:r>
    </w:p>
    <w:p w:rsidR="003561F8" w:rsidRPr="00113CF4" w:rsidRDefault="00316A7F" w:rsidP="00A47BB2">
      <w:p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113CF4">
        <w:rPr>
          <w:rFonts w:ascii="AngsanaUPC" w:hAnsi="AngsanaUPC" w:cs="AngsanaUPC"/>
          <w:sz w:val="32"/>
          <w:szCs w:val="32"/>
          <w:cs/>
        </w:rPr>
        <w:lastRenderedPageBreak/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ab/>
      </w:r>
      <w:r w:rsidR="00091BC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091BC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959DE" w:rsidRPr="00113CF4">
        <w:rPr>
          <w:rFonts w:ascii="AngsanaUPC" w:hAnsi="AngsanaUPC" w:cs="AngsanaUPC"/>
          <w:sz w:val="32"/>
          <w:szCs w:val="32"/>
          <w:cs/>
        </w:rPr>
        <w:t>จึงได้เสนอแนวทางการประยุกต์ใช้</w:t>
      </w:r>
      <w:r w:rsidR="00EE4C8E">
        <w:rPr>
          <w:rFonts w:ascii="AngsanaUPC" w:hAnsi="AngsanaUPC" w:cs="AngsanaUPC" w:hint="cs"/>
          <w:sz w:val="32"/>
          <w:szCs w:val="32"/>
          <w:cs/>
        </w:rPr>
        <w:t>เทคโนโลยีสารสนเทศ</w:t>
      </w:r>
      <w:r w:rsidR="009959DE" w:rsidRPr="00113CF4">
        <w:rPr>
          <w:rFonts w:ascii="AngsanaUPC" w:hAnsi="AngsanaUPC" w:cs="AngsanaUPC"/>
          <w:sz w:val="32"/>
          <w:szCs w:val="32"/>
          <w:cs/>
        </w:rPr>
        <w:t>ภาษาเฉพาะโดเมนมา</w:t>
      </w:r>
      <w:r w:rsidR="004F3B24" w:rsidRPr="00113CF4">
        <w:rPr>
          <w:rFonts w:ascii="AngsanaUPC" w:hAnsi="AngsanaUPC" w:cs="AngsanaUPC"/>
          <w:sz w:val="32"/>
          <w:szCs w:val="32"/>
          <w:cs/>
        </w:rPr>
        <w:t>ขึ้นมา</w:t>
      </w:r>
      <w:r w:rsidR="002B2A60" w:rsidRPr="00113CF4">
        <w:rPr>
          <w:rFonts w:ascii="AngsanaUPC" w:hAnsi="AngsanaUPC" w:cs="AngsanaUPC"/>
          <w:sz w:val="32"/>
          <w:szCs w:val="32"/>
          <w:cs/>
        </w:rPr>
        <w:t>รับรองการสร้างสูตรวิธี</w:t>
      </w:r>
      <w:r w:rsidR="00AF6ADD" w:rsidRPr="00113CF4">
        <w:rPr>
          <w:rFonts w:ascii="AngsanaUPC" w:hAnsi="AngsanaUPC" w:cs="AngsanaUPC"/>
          <w:sz w:val="32"/>
          <w:szCs w:val="32"/>
          <w:cs/>
        </w:rPr>
        <w:t xml:space="preserve">คำนวณมูลหนี้ คดีล้มละลาย </w:t>
      </w:r>
      <w:r w:rsidR="00B67473" w:rsidRPr="00113CF4">
        <w:rPr>
          <w:rFonts w:ascii="AngsanaUPC" w:hAnsi="AngsanaUPC" w:cs="AngsanaUPC"/>
          <w:sz w:val="32"/>
          <w:szCs w:val="32"/>
          <w:cs/>
        </w:rPr>
        <w:t xml:space="preserve">ที่หลากหลาย </w:t>
      </w:r>
      <w:r w:rsidR="00FA104B" w:rsidRPr="00113CF4">
        <w:rPr>
          <w:rFonts w:ascii="AngsanaUPC" w:hAnsi="AngsanaUPC" w:cs="AngsanaUPC"/>
          <w:sz w:val="32"/>
          <w:szCs w:val="32"/>
          <w:cs/>
        </w:rPr>
        <w:t xml:space="preserve">เพื่อให้ผู้ใช้งานระบบ </w:t>
      </w:r>
      <w:r w:rsidR="00A47BB2" w:rsidRPr="00113CF4">
        <w:rPr>
          <w:rFonts w:ascii="AngsanaUPC" w:hAnsi="AngsanaUPC" w:cs="AngsanaUPC"/>
          <w:sz w:val="32"/>
          <w:szCs w:val="32"/>
          <w:cs/>
        </w:rPr>
        <w:t>มีความยืดหยุ่นในการปรับแต่ง</w:t>
      </w:r>
      <w:r w:rsidR="00FA104B" w:rsidRPr="00113CF4">
        <w:rPr>
          <w:rFonts w:ascii="AngsanaUPC" w:hAnsi="AngsanaUPC" w:cs="AngsanaUPC"/>
          <w:sz w:val="32"/>
          <w:szCs w:val="32"/>
          <w:cs/>
        </w:rPr>
        <w:t>หรือเพิ่มสูตรวิธีการคำนวณใหม่</w:t>
      </w:r>
      <w:r w:rsidR="00B00DD1" w:rsidRPr="00113CF4">
        <w:rPr>
          <w:rFonts w:ascii="AngsanaUPC" w:hAnsi="AngsanaUPC" w:cs="AngsanaUPC"/>
          <w:sz w:val="32"/>
          <w:szCs w:val="32"/>
          <w:cs/>
        </w:rPr>
        <w:t>ได้อย่างครอบคลุม</w:t>
      </w:r>
      <w:r w:rsidR="00FA104B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C67271" w:rsidRPr="00113CF4">
        <w:rPr>
          <w:rFonts w:ascii="AngsanaUPC" w:hAnsi="AngsanaUPC" w:cs="AngsanaUPC"/>
          <w:sz w:val="32"/>
          <w:szCs w:val="32"/>
          <w:cs/>
        </w:rPr>
        <w:t>เพื่อให้ได้ผลลัพธ์ที่ต้องการ</w:t>
      </w:r>
      <w:r w:rsidR="00B00DD1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D94DC7" w:rsidRPr="00113CF4">
        <w:rPr>
          <w:rFonts w:ascii="AngsanaUPC" w:hAnsi="AngsanaUPC" w:cs="AngsanaUPC"/>
          <w:sz w:val="32"/>
          <w:szCs w:val="32"/>
          <w:cs/>
        </w:rPr>
        <w:t xml:space="preserve">และสามารถตรวจสอบวิธีการคำนวณ </w:t>
      </w:r>
      <w:r w:rsidR="00FA104B" w:rsidRPr="00113CF4">
        <w:rPr>
          <w:rFonts w:ascii="AngsanaUPC" w:hAnsi="AngsanaUPC" w:cs="AngsanaUPC"/>
          <w:sz w:val="32"/>
          <w:szCs w:val="32"/>
          <w:cs/>
        </w:rPr>
        <w:t xml:space="preserve">โดยไม่ต้องทำการแก้ไขหรือการโปรแกรมใหม่ที่ระบบสารสนเทศหลัก </w:t>
      </w:r>
      <w:r w:rsidR="000B01FF" w:rsidRPr="00113CF4">
        <w:rPr>
          <w:rFonts w:ascii="AngsanaUPC" w:hAnsi="AngsanaUPC" w:cs="AngsanaUPC"/>
          <w:sz w:val="32"/>
          <w:szCs w:val="32"/>
          <w:cs/>
        </w:rPr>
        <w:t>เพื่อเป็นตัวช่วยหนึ่งในการคำนวณในกรณีระบบสารสนเทศของกรมบังคับคดีไม่สามารถทำการคำนวณ</w:t>
      </w:r>
      <w:r w:rsidR="00B00DD1" w:rsidRPr="00113CF4">
        <w:rPr>
          <w:rFonts w:ascii="AngsanaUPC" w:hAnsi="AngsanaUPC" w:cs="AngsanaUPC"/>
          <w:sz w:val="32"/>
          <w:szCs w:val="32"/>
          <w:cs/>
        </w:rPr>
        <w:t>ในกรณีนั้นๆ</w:t>
      </w:r>
      <w:r w:rsidR="000B01FF" w:rsidRPr="00113CF4">
        <w:rPr>
          <w:rFonts w:ascii="AngsanaUPC" w:hAnsi="AngsanaUPC" w:cs="AngsanaUPC"/>
          <w:sz w:val="32"/>
          <w:szCs w:val="32"/>
          <w:cs/>
        </w:rPr>
        <w:t>ได้</w:t>
      </w:r>
      <w:r w:rsidR="00B00DD1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0B01FF" w:rsidRPr="00113CF4">
        <w:rPr>
          <w:rFonts w:ascii="AngsanaUPC" w:hAnsi="AngsanaUPC" w:cs="AngsanaUPC"/>
          <w:sz w:val="32"/>
          <w:szCs w:val="32"/>
          <w:cs/>
        </w:rPr>
        <w:t>อีกทั้ง</w:t>
      </w:r>
      <w:r w:rsidR="00B00DD1" w:rsidRPr="00113CF4">
        <w:rPr>
          <w:rFonts w:ascii="AngsanaUPC" w:hAnsi="AngsanaUPC" w:cs="AngsanaUPC"/>
          <w:sz w:val="32"/>
          <w:szCs w:val="32"/>
          <w:cs/>
        </w:rPr>
        <w:t>จะ</w:t>
      </w:r>
      <w:r w:rsidR="000B01FF" w:rsidRPr="00113CF4">
        <w:rPr>
          <w:rFonts w:ascii="AngsanaUPC" w:hAnsi="AngsanaUPC" w:cs="AngsanaUPC"/>
          <w:sz w:val="32"/>
          <w:szCs w:val="32"/>
          <w:cs/>
        </w:rPr>
        <w:t xml:space="preserve">สามารถต่อประสานกับระบบที่จะพัฒนาในอนาคตได้  </w:t>
      </w:r>
    </w:p>
    <w:p w:rsidR="00455B4B" w:rsidRPr="00113CF4" w:rsidRDefault="00455B4B" w:rsidP="00DC5ED4">
      <w:pPr>
        <w:spacing w:after="0"/>
        <w:rPr>
          <w:rFonts w:ascii="AngsanaUPC" w:hAnsi="AngsanaUPC" w:cs="AngsanaUPC"/>
          <w:b/>
          <w:bCs/>
          <w:sz w:val="40"/>
          <w:szCs w:val="40"/>
        </w:rPr>
      </w:pPr>
    </w:p>
    <w:p w:rsidR="00E63FAF" w:rsidRPr="00113CF4" w:rsidRDefault="00274E3D" w:rsidP="00DC5ED4">
      <w:pPr>
        <w:spacing w:after="0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1.2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D4132">
        <w:rPr>
          <w:rFonts w:ascii="AngsanaUPC" w:hAnsi="AngsanaUPC" w:cs="AngsanaUPC"/>
          <w:b/>
          <w:bCs/>
          <w:sz w:val="40"/>
          <w:szCs w:val="40"/>
          <w:cs/>
        </w:rPr>
        <w:t>วัตถุประสงค์ของการศึกษาโครงการเฉพาะเรื่อง</w:t>
      </w:r>
    </w:p>
    <w:p w:rsidR="00D12A50" w:rsidRPr="00113CF4" w:rsidRDefault="00E63FAF" w:rsidP="00DC5ED4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483FAF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483FAF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มีวัตถุประสงค์ดังต่อไปนี้</w:t>
      </w:r>
    </w:p>
    <w:p w:rsidR="007F6AA5" w:rsidRPr="007B78D0" w:rsidRDefault="003D4132" w:rsidP="007F6AA5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7F6AA5" w:rsidRPr="007B78D0">
        <w:rPr>
          <w:rFonts w:ascii="AngsanaUPC" w:hAnsi="AngsanaUPC" w:cs="AngsanaUPC"/>
          <w:sz w:val="32"/>
          <w:szCs w:val="32"/>
          <w:cs/>
        </w:rPr>
        <w:t>วิธีการที่จะทำให้ผู้ใช้ที่มีความ</w:t>
      </w:r>
      <w:r w:rsidR="007F6AA5">
        <w:rPr>
          <w:rFonts w:ascii="AngsanaUPC" w:hAnsi="AngsanaUPC" w:cs="AngsanaUPC" w:hint="cs"/>
          <w:sz w:val="32"/>
          <w:szCs w:val="32"/>
          <w:cs/>
        </w:rPr>
        <w:t>สนใจในการศึกษาภาษาสันสกฤตสามารถ</w:t>
      </w:r>
      <w:r w:rsidR="007F6AA5" w:rsidRPr="0084279A">
        <w:rPr>
          <w:rFonts w:ascii="AngsanaUPC" w:hAnsi="AngsanaUPC" w:cs="AngsanaUPC"/>
          <w:sz w:val="32"/>
          <w:szCs w:val="32"/>
          <w:cs/>
        </w:rPr>
        <w:t>ปริวรรตภาษาสันสกฤตแบบโรมัน</w:t>
      </w:r>
      <w:r w:rsidR="007F6AA5">
        <w:rPr>
          <w:rFonts w:ascii="AngsanaUPC" w:hAnsi="AngsanaUPC" w:cs="AngsanaUPC" w:hint="cs"/>
          <w:sz w:val="32"/>
          <w:szCs w:val="32"/>
          <w:cs/>
        </w:rPr>
        <w:t>เป็นไทยได้อย่างรวดเร็ว</w:t>
      </w:r>
    </w:p>
    <w:p w:rsidR="006774EE" w:rsidRPr="00483FAF" w:rsidRDefault="003D4132" w:rsidP="006774EE">
      <w:pPr>
        <w:pStyle w:val="ListParagraph"/>
        <w:numPr>
          <w:ilvl w:val="0"/>
          <w:numId w:val="5"/>
        </w:numPr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เพื่อศึกษา</w:t>
      </w:r>
      <w:r w:rsidR="006774EE">
        <w:rPr>
          <w:rFonts w:ascii="AngsanaUPC" w:hAnsi="AngsanaUPC" w:cs="AngsanaUPC" w:hint="cs"/>
          <w:sz w:val="32"/>
          <w:szCs w:val="32"/>
          <w:cs/>
        </w:rPr>
        <w:t>และ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นำเสนอกฎ (</w:t>
      </w:r>
      <w:r w:rsidR="006774EE" w:rsidRPr="00483FAF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ขั้นตอนวิธี (</w:t>
      </w:r>
      <w:r w:rsidR="006774EE" w:rsidRPr="00483FAF">
        <w:rPr>
          <w:rFonts w:ascii="AngsanaUPC" w:hAnsi="AngsanaUPC" w:cs="AngsanaUPC"/>
          <w:sz w:val="32"/>
          <w:szCs w:val="32"/>
        </w:rPr>
        <w:t>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6774EE" w:rsidRPr="00483FAF">
        <w:rPr>
          <w:rFonts w:ascii="AngsanaUPC" w:hAnsi="AngsanaUPC" w:cs="AngsanaUPC"/>
          <w:sz w:val="32"/>
          <w:szCs w:val="32"/>
        </w:rPr>
        <w:t xml:space="preserve"> </w:t>
      </w:r>
      <w:r w:rsidR="006774EE" w:rsidRPr="00483FAF">
        <w:rPr>
          <w:rFonts w:ascii="AngsanaUPC" w:hAnsi="AngsanaUPC" w:cs="AngsanaUPC"/>
          <w:sz w:val="32"/>
          <w:szCs w:val="32"/>
          <w:cs/>
        </w:rPr>
        <w:t>ในการปริวรรตอักษรภาษาสันสกฤตแบบโรมันเป็นไทย</w:t>
      </w:r>
    </w:p>
    <w:p w:rsidR="006774EE" w:rsidRPr="00483FAF" w:rsidRDefault="006774EE" w:rsidP="006774EE">
      <w:pPr>
        <w:pStyle w:val="ListParagraph"/>
        <w:numPr>
          <w:ilvl w:val="0"/>
          <w:numId w:val="5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483FAF">
        <w:rPr>
          <w:rFonts w:ascii="AngsanaUPC" w:hAnsi="AngsanaUPC" w:cs="AngsanaUPC"/>
          <w:sz w:val="32"/>
          <w:szCs w:val="32"/>
          <w:cs/>
        </w:rPr>
        <w:t>เพื่อพัฒนาการปริวรรตอักษรด้วยเครื่องสำหรับภาษาสันสกฤตแบบโรมันเป็นไทย</w:t>
      </w:r>
    </w:p>
    <w:p w:rsidR="00E63FAF" w:rsidRPr="00113CF4" w:rsidRDefault="00E63FAF" w:rsidP="00DC5ED4">
      <w:pPr>
        <w:pStyle w:val="ListParagraph"/>
        <w:spacing w:after="0"/>
        <w:ind w:left="0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1.3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E63FAF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Pr="00113CF4">
        <w:rPr>
          <w:rFonts w:ascii="AngsanaUPC" w:hAnsi="AngsanaUPC" w:cs="AngsanaUPC"/>
          <w:sz w:val="32"/>
          <w:szCs w:val="32"/>
          <w:cs/>
        </w:rPr>
        <w:t>ประโยชน์และผลที่ได้รับจาก</w:t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4279A" w:rsidRPr="0084279A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="00187303" w:rsidRPr="00113CF4">
        <w:rPr>
          <w:rFonts w:ascii="AngsanaUPC" w:hAnsi="AngsanaUPC" w:cs="AngsanaUPC"/>
          <w:sz w:val="32"/>
          <w:szCs w:val="32"/>
          <w:cs/>
        </w:rPr>
        <w:t xml:space="preserve"> มีดังต่อไปนี้</w:t>
      </w:r>
    </w:p>
    <w:p w:rsidR="007F6AA5" w:rsidRPr="007F6AA5" w:rsidRDefault="007F6AA5" w:rsidP="000D431E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  <w:cs/>
        </w:rPr>
        <w:t>เอกสารภาษาสันสกฤตแบบ</w:t>
      </w:r>
      <w:r>
        <w:rPr>
          <w:rFonts w:ascii="AngsanaUPC" w:hAnsi="AngsanaUPC" w:cs="AngsanaUPC" w:hint="cs"/>
          <w:sz w:val="32"/>
          <w:szCs w:val="32"/>
          <w:cs/>
        </w:rPr>
        <w:t>ต่าง</w:t>
      </w:r>
      <w:r w:rsidRPr="007F6AA5">
        <w:rPr>
          <w:rFonts w:ascii="AngsanaUPC" w:hAnsi="AngsanaUPC" w:cs="AngsanaUPC"/>
          <w:sz w:val="32"/>
          <w:szCs w:val="32"/>
          <w:cs/>
        </w:rPr>
        <w:t xml:space="preserve"> มีอยู่อย่างมากมายในอินเตอร์เน็ต 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Pr="007F6AA5">
        <w:rPr>
          <w:rFonts w:ascii="AngsanaUPC" w:hAnsi="AngsanaUPC" w:cs="AngsanaUPC"/>
          <w:sz w:val="32"/>
          <w:szCs w:val="32"/>
          <w:cs/>
        </w:rPr>
        <w:t>จะช่วยสร้างคุณค่าให้กับเอกสารเหล่านั้น สำหรับผู้ที่สนใจที่ไม่ถนัดการอ่านอักษร</w:t>
      </w:r>
      <w:r>
        <w:rPr>
          <w:rFonts w:ascii="AngsanaUPC" w:hAnsi="AngsanaUPC" w:cs="AngsanaUPC"/>
          <w:sz w:val="32"/>
          <w:szCs w:val="32"/>
          <w:cs/>
        </w:rPr>
        <w:t>ในรูปแบบต่างๆ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="00CA508F">
        <w:rPr>
          <w:rFonts w:ascii="AngsanaUPC" w:hAnsi="AngsanaUPC" w:cs="AngsanaUPC" w:hint="cs"/>
          <w:sz w:val="32"/>
          <w:szCs w:val="32"/>
          <w:cs/>
        </w:rPr>
        <w:t>ให้เป็นอักษรไทยได้</w:t>
      </w:r>
    </w:p>
    <w:p w:rsidR="007F6AA5" w:rsidRPr="00CA508F" w:rsidRDefault="007F6AA5" w:rsidP="000D431E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CA508F">
        <w:rPr>
          <w:rFonts w:ascii="AngsanaUPC" w:hAnsi="AngsanaUPC" w:cs="AngsanaUPC"/>
          <w:sz w:val="32"/>
          <w:szCs w:val="32"/>
          <w:cs/>
        </w:rPr>
        <w:t>ปริวรรต</w:t>
      </w:r>
      <w:r w:rsidR="00CA508F">
        <w:rPr>
          <w:rFonts w:ascii="AngsanaUPC" w:hAnsi="AngsanaUPC" w:cs="AngsanaUPC"/>
          <w:sz w:val="32"/>
          <w:szCs w:val="32"/>
          <w:cs/>
        </w:rPr>
        <w:t>เอกสารภาษาสันสกฤต</w:t>
      </w:r>
      <w:r w:rsidR="00CA508F">
        <w:rPr>
          <w:rFonts w:ascii="AngsanaUPC" w:hAnsi="AngsanaUPC" w:cs="AngsanaUPC" w:hint="cs"/>
          <w:sz w:val="32"/>
          <w:szCs w:val="32"/>
          <w:cs/>
        </w:rPr>
        <w:t>จะทำได้</w:t>
      </w:r>
      <w:r w:rsidRPr="00CA508F">
        <w:rPr>
          <w:rFonts w:ascii="AngsanaUPC" w:hAnsi="AngsanaUPC" w:cs="AngsanaUPC"/>
          <w:sz w:val="32"/>
          <w:szCs w:val="32"/>
          <w:cs/>
        </w:rPr>
        <w:t>อย่างรวดเร็ว</w:t>
      </w:r>
      <w:r w:rsidR="00CA508F">
        <w:rPr>
          <w:rFonts w:ascii="AngsanaUPC" w:hAnsi="AngsanaUPC" w:cs="AngsanaUPC"/>
          <w:sz w:val="32"/>
          <w:szCs w:val="32"/>
        </w:rPr>
        <w:t xml:space="preserve"> </w:t>
      </w:r>
      <w:r w:rsidRPr="00CA508F">
        <w:rPr>
          <w:rFonts w:ascii="AngsanaUPC" w:hAnsi="AngsanaUPC" w:cs="AngsanaUPC"/>
          <w:sz w:val="32"/>
          <w:szCs w:val="32"/>
          <w:cs/>
        </w:rPr>
        <w:t>จากเดิมที่ใช้เวลา</w:t>
      </w:r>
      <w:r w:rsidR="00CA508F">
        <w:rPr>
          <w:rFonts w:ascii="AngsanaUPC" w:hAnsi="AngsanaUPC" w:cs="AngsanaUPC" w:hint="cs"/>
          <w:sz w:val="32"/>
          <w:szCs w:val="32"/>
          <w:cs/>
        </w:rPr>
        <w:t>นาน</w:t>
      </w:r>
      <w:r w:rsidRPr="00CA508F">
        <w:rPr>
          <w:rFonts w:ascii="AngsanaUPC" w:hAnsi="AngsanaUPC" w:cs="AngsanaUPC"/>
          <w:sz w:val="32"/>
          <w:szCs w:val="32"/>
          <w:cs/>
        </w:rPr>
        <w:t xml:space="preserve">ในการปริวรรต </w:t>
      </w:r>
    </w:p>
    <w:p w:rsidR="007F6AA5" w:rsidRPr="007F6AA5" w:rsidRDefault="007F6AA5" w:rsidP="000D431E">
      <w:pPr>
        <w:pStyle w:val="ListParagraph"/>
        <w:numPr>
          <w:ilvl w:val="0"/>
          <w:numId w:val="6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7F6AA5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</w:t>
      </w:r>
      <w:r>
        <w:rPr>
          <w:rFonts w:ascii="AngsanaUPC" w:hAnsi="AngsanaUPC" w:cs="AngsanaUPC" w:hint="cs"/>
          <w:sz w:val="32"/>
          <w:szCs w:val="32"/>
          <w:cs/>
        </w:rPr>
        <w:t xml:space="preserve">ไทย </w:t>
      </w:r>
      <w:r w:rsidR="00CA508F">
        <w:rPr>
          <w:rFonts w:ascii="AngsanaUPC" w:hAnsi="AngsanaUPC" w:cs="AngsanaUPC" w:hint="cs"/>
          <w:sz w:val="32"/>
          <w:szCs w:val="32"/>
          <w:cs/>
        </w:rPr>
        <w:t>จะ</w:t>
      </w:r>
      <w:r w:rsidRPr="007F6AA5">
        <w:rPr>
          <w:rFonts w:ascii="AngsanaUPC" w:hAnsi="AngsanaUPC" w:cs="AngsanaUPC"/>
          <w:sz w:val="32"/>
          <w:szCs w:val="32"/>
          <w:cs/>
        </w:rPr>
        <w:t>เป็น</w:t>
      </w:r>
      <w:r w:rsidRPr="007F6AA5">
        <w:rPr>
          <w:rFonts w:ascii="AngsanaUPC" w:hAnsi="AngsanaUPC" w:cs="AngsanaUPC" w:hint="cs"/>
          <w:sz w:val="32"/>
          <w:szCs w:val="32"/>
          <w:cs/>
        </w:rPr>
        <w:t>เครื่อ</w:t>
      </w:r>
      <w:r w:rsidRPr="007F6AA5">
        <w:rPr>
          <w:rFonts w:ascii="AngsanaUPC" w:hAnsi="AngsanaUPC" w:cs="AngsanaUPC"/>
          <w:sz w:val="32"/>
          <w:szCs w:val="32"/>
          <w:cs/>
        </w:rPr>
        <w:t>งมือหนึ่ง</w:t>
      </w:r>
      <w:r>
        <w:rPr>
          <w:rFonts w:ascii="AngsanaUPC" w:hAnsi="AngsanaUPC" w:cs="AngsanaUPC" w:hint="cs"/>
          <w:sz w:val="32"/>
          <w:szCs w:val="32"/>
          <w:cs/>
        </w:rPr>
        <w:t>ที่</w:t>
      </w:r>
      <w:r w:rsidRPr="007F6AA5">
        <w:rPr>
          <w:rFonts w:ascii="AngsanaUPC" w:hAnsi="AngsanaUPC" w:cs="AngsanaUPC"/>
          <w:sz w:val="32"/>
          <w:szCs w:val="32"/>
          <w:cs/>
        </w:rPr>
        <w:t>สนับสนุนการศึกษาภาษาสันสกฤต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ทั้งผู้สนใจและนักศึกษาในสาขาที่เกี่ยวข้อง</w:t>
      </w:r>
    </w:p>
    <w:p w:rsidR="00D3022F" w:rsidRPr="00113CF4" w:rsidRDefault="00D3022F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</w:p>
    <w:p w:rsidR="003A3C91" w:rsidRPr="00113CF4" w:rsidRDefault="007B3393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t>1.4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3A3C91" w:rsidRPr="00113CF4">
        <w:rPr>
          <w:rFonts w:ascii="AngsanaUPC" w:hAnsi="AngsanaUPC" w:cs="AngsanaUPC"/>
          <w:b/>
          <w:bCs/>
          <w:sz w:val="40"/>
          <w:szCs w:val="40"/>
          <w:cs/>
        </w:rPr>
        <w:t>ขอบเขตงาน</w:t>
      </w:r>
      <w:r w:rsidR="003D4132" w:rsidRPr="003D4132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FD48E6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ab/>
      </w:r>
      <w:r w:rsidR="003D4132"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84279A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การปริวรรตอักษรด้วยเครื่องสำหรับภาษาสันสกฤตแบบโรมันเป็นไทย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มีการกำหนดขอบเขตของงานวิจัยดังต่อไปนี้</w:t>
      </w:r>
    </w:p>
    <w:p w:rsidR="00944A2D" w:rsidRDefault="003D4132" w:rsidP="000D431E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>
        <w:rPr>
          <w:rFonts w:ascii="AngsanaUPC" w:hAnsi="AngsanaUPC" w:cs="AngsanaUPC" w:hint="cs"/>
          <w:sz w:val="32"/>
          <w:szCs w:val="32"/>
          <w:cs/>
        </w:rPr>
        <w:t xml:space="preserve"> ในส่วน</w:t>
      </w:r>
      <w:r w:rsidR="00E01957" w:rsidRPr="00113CF4">
        <w:rPr>
          <w:rFonts w:ascii="AngsanaUPC" w:hAnsi="AngsanaUPC" w:cs="AngsanaUPC"/>
          <w:sz w:val="32"/>
          <w:szCs w:val="32"/>
          <w:cs/>
        </w:rPr>
        <w:t>พัฒนา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C51C8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F958F6">
        <w:rPr>
          <w:rFonts w:ascii="AngsanaUPC" w:hAnsi="AngsanaUPC" w:cs="AngsanaUPC" w:hint="cs"/>
          <w:sz w:val="32"/>
          <w:szCs w:val="32"/>
          <w:cs/>
        </w:rPr>
        <w:t>ใน</w:t>
      </w:r>
      <w:r w:rsidR="00F958F6" w:rsidRPr="00840869">
        <w:rPr>
          <w:rFonts w:ascii="AngsanaUPC" w:hAnsi="AngsanaUPC" w:cs="AngsanaUPC"/>
          <w:sz w:val="32"/>
          <w:szCs w:val="32"/>
          <w:cs/>
        </w:rPr>
        <w:t>ส่วนตัวปริวรรตอักษร</w:t>
      </w:r>
      <w:r w:rsidR="00F958F6"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="00F958F6">
        <w:rPr>
          <w:rFonts w:ascii="AngsanaUPC" w:hAnsi="AngsanaUPC" w:cs="AngsanaUPC"/>
          <w:sz w:val="32"/>
          <w:szCs w:val="32"/>
        </w:rPr>
        <w:t xml:space="preserve"> </w:t>
      </w:r>
      <w:r w:rsidR="00944A2D">
        <w:rPr>
          <w:rFonts w:ascii="AngsanaUPC" w:hAnsi="AngsanaUPC" w:cs="AngsanaUPC" w:hint="cs"/>
          <w:sz w:val="32"/>
          <w:szCs w:val="32"/>
          <w:cs/>
        </w:rPr>
        <w:t>มีขอบเขตทางเทคนิคดังต่อไปนี้</w:t>
      </w:r>
    </w:p>
    <w:p w:rsidR="00E01957" w:rsidRDefault="00F958F6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พัฒนาเป็นแบบ </w:t>
      </w:r>
      <w:r>
        <w:rPr>
          <w:rFonts w:ascii="AngsanaUPC" w:hAnsi="AngsanaUPC" w:cs="AngsanaUPC"/>
          <w:sz w:val="32"/>
          <w:szCs w:val="32"/>
        </w:rPr>
        <w:t xml:space="preserve">Web Application </w:t>
      </w:r>
    </w:p>
    <w:p w:rsidR="00E713EC" w:rsidRDefault="004C5441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 xml:space="preserve">ภาษาโปรแกรม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ใช้ภาษา </w:t>
      </w:r>
      <w:r w:rsidR="00E713EC">
        <w:rPr>
          <w:rFonts w:ascii="AngsanaUPC" w:hAnsi="AngsanaUPC" w:cs="AngsanaUPC"/>
          <w:sz w:val="32"/>
          <w:szCs w:val="32"/>
        </w:rPr>
        <w:t xml:space="preserve">PHP </w:t>
      </w:r>
      <w:r w:rsidR="00E713EC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E713EC">
        <w:rPr>
          <w:rFonts w:ascii="AngsanaUPC" w:hAnsi="AngsanaUPC" w:cs="AngsanaUPC"/>
          <w:sz w:val="32"/>
          <w:szCs w:val="32"/>
        </w:rPr>
        <w:t xml:space="preserve">5.6 </w:t>
      </w:r>
    </w:p>
    <w:p w:rsidR="008D0236" w:rsidRDefault="004C5441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PHP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>
        <w:rPr>
          <w:rFonts w:ascii="AngsanaUPC" w:hAnsi="AngsanaUPC" w:cs="AngsanaUPC"/>
          <w:sz w:val="32"/>
          <w:szCs w:val="32"/>
        </w:rPr>
        <w:t xml:space="preserve"> (MVC) </w:t>
      </w:r>
      <w:r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>ใช้</w:t>
      </w:r>
      <w:r w:rsidR="008D0236">
        <w:rPr>
          <w:rFonts w:ascii="AngsanaUPC" w:hAnsi="AngsanaUPC" w:cs="AngsanaUPC"/>
          <w:sz w:val="32"/>
          <w:szCs w:val="32"/>
        </w:rPr>
        <w:t xml:space="preserve"> C</w:t>
      </w:r>
      <w:r w:rsidR="008D0236" w:rsidRPr="008D0236">
        <w:rPr>
          <w:rFonts w:ascii="AngsanaUPC" w:hAnsi="AngsanaUPC" w:cs="AngsanaUPC"/>
          <w:sz w:val="32"/>
          <w:szCs w:val="32"/>
        </w:rPr>
        <w:t>odeigniter</w:t>
      </w:r>
      <w:r w:rsidR="008D0236">
        <w:rPr>
          <w:rFonts w:ascii="AngsanaUPC" w:hAnsi="AngsanaUPC" w:cs="AngsanaUPC"/>
          <w:sz w:val="32"/>
          <w:szCs w:val="32"/>
        </w:rPr>
        <w:t xml:space="preserve"> </w:t>
      </w:r>
      <w:r w:rsidR="008D0236">
        <w:rPr>
          <w:rFonts w:ascii="AngsanaUPC" w:hAnsi="AngsanaUPC" w:cs="AngsanaUPC" w:hint="cs"/>
          <w:sz w:val="32"/>
          <w:szCs w:val="32"/>
          <w:cs/>
        </w:rPr>
        <w:t xml:space="preserve">รุ่น </w:t>
      </w:r>
      <w:r w:rsidR="00BB4EAC">
        <w:rPr>
          <w:rFonts w:ascii="AngsanaUPC" w:hAnsi="AngsanaUPC" w:cs="AngsanaUPC"/>
          <w:sz w:val="32"/>
          <w:szCs w:val="32"/>
        </w:rPr>
        <w:t>3.0.5</w:t>
      </w:r>
      <w:r w:rsidR="008D0236">
        <w:rPr>
          <w:rFonts w:ascii="AngsanaUPC" w:hAnsi="AngsanaUPC" w:cs="AngsanaUPC"/>
          <w:sz w:val="32"/>
          <w:szCs w:val="32"/>
        </w:rPr>
        <w:t xml:space="preserve"> </w:t>
      </w:r>
    </w:p>
    <w:p w:rsidR="008D0236" w:rsidRDefault="004C5441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Front-End F</w:t>
      </w:r>
      <w:r w:rsidRPr="00B65A55">
        <w:rPr>
          <w:rFonts w:ascii="AngsanaUPC" w:hAnsi="AngsanaUPC" w:cs="AngsanaUPC"/>
          <w:sz w:val="32"/>
          <w:szCs w:val="32"/>
        </w:rPr>
        <w:t>ramework</w:t>
      </w:r>
      <w:r w:rsidR="00384E90">
        <w:rPr>
          <w:rFonts w:ascii="AngsanaUPC" w:hAnsi="AngsanaUPC" w:cs="AngsanaUPC" w:hint="cs"/>
          <w:sz w:val="32"/>
          <w:szCs w:val="32"/>
          <w:cs/>
        </w:rPr>
        <w:t xml:space="preserve"> ใช้ </w:t>
      </w:r>
      <w:r w:rsidR="00384E90" w:rsidRPr="00384E90">
        <w:rPr>
          <w:rFonts w:ascii="AngsanaUPC" w:hAnsi="AngsanaUPC" w:cs="AngsanaUPC"/>
          <w:sz w:val="32"/>
          <w:szCs w:val="32"/>
        </w:rPr>
        <w:t>Bootstrap v3.3.5</w:t>
      </w:r>
    </w:p>
    <w:p w:rsidR="003E1173" w:rsidRPr="00BB4EAC" w:rsidRDefault="003D4132" w:rsidP="000D431E">
      <w:pPr>
        <w:pStyle w:val="ListParagraph"/>
        <w:numPr>
          <w:ilvl w:val="0"/>
          <w:numId w:val="7"/>
        </w:numPr>
        <w:jc w:val="thaiDistribute"/>
        <w:rPr>
          <w:rFonts w:ascii="AngsanaUPC" w:hAnsi="AngsanaUPC" w:cs="AngsanaUPC"/>
          <w:sz w:val="32"/>
          <w:szCs w:val="32"/>
        </w:rPr>
      </w:pPr>
      <w:r w:rsidRPr="00BB4EAC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นี้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จะ</w:t>
      </w:r>
      <w:r w:rsidRPr="00BB4EAC">
        <w:rPr>
          <w:rFonts w:ascii="AngsanaUPC" w:hAnsi="AngsanaUPC" w:cs="AngsanaUPC" w:hint="cs"/>
          <w:sz w:val="32"/>
          <w:szCs w:val="32"/>
          <w:cs/>
        </w:rPr>
        <w:t>ทำการ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พัฒนา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>เพียง</w:t>
      </w:r>
      <w:r w:rsidR="00994989" w:rsidRPr="00BB4EAC">
        <w:rPr>
          <w:rFonts w:ascii="AngsanaUPC" w:hAnsi="AngsanaUPC" w:cs="AngsanaUPC" w:hint="cs"/>
          <w:sz w:val="32"/>
          <w:szCs w:val="32"/>
          <w:cs/>
        </w:rPr>
        <w:t>การ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ปริวรรตภาษาสันสกฤตแบบ</w:t>
      </w:r>
      <w:r w:rsidR="00AF4432" w:rsidRPr="00BB4EAC">
        <w:rPr>
          <w:rFonts w:ascii="AngsanaUPC" w:hAnsi="AngsanaUPC" w:cs="AngsanaUPC"/>
          <w:sz w:val="32"/>
          <w:szCs w:val="32"/>
          <w:cs/>
        </w:rPr>
        <w:t>อักษร</w:t>
      </w:r>
      <w:r w:rsidR="003E1173" w:rsidRPr="00BB4EAC">
        <w:rPr>
          <w:rFonts w:ascii="AngsanaUPC" w:hAnsi="AngsanaUPC" w:cs="AngsanaUPC"/>
          <w:sz w:val="32"/>
          <w:szCs w:val="32"/>
          <w:cs/>
        </w:rPr>
        <w:t>โรมัน</w:t>
      </w:r>
      <w:r w:rsidR="003E1173" w:rsidRPr="00BB4EAC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3E1173" w:rsidRPr="00BB4EAC">
        <w:rPr>
          <w:rFonts w:ascii="AngsanaUPC" w:hAnsi="AngsanaUPC" w:cs="AngsanaUPC"/>
          <w:sz w:val="32"/>
          <w:szCs w:val="32"/>
        </w:rPr>
        <w:t>International Alphabet of Sanskrit Transliteration (I.A.S.T</w:t>
      </w:r>
      <w:r w:rsidR="00BF2660" w:rsidRPr="00BB4EAC">
        <w:rPr>
          <w:rFonts w:ascii="AngsanaUPC" w:hAnsi="AngsanaUPC" w:cs="AngsanaUPC"/>
          <w:sz w:val="32"/>
          <w:szCs w:val="32"/>
        </w:rPr>
        <w:t>)</w:t>
      </w:r>
      <w:r w:rsidR="003E1173" w:rsidRPr="00BB4EAC">
        <w:rPr>
          <w:rFonts w:ascii="AngsanaUPC" w:hAnsi="AngsanaUPC" w:cs="AngsanaUPC"/>
          <w:sz w:val="32"/>
          <w:szCs w:val="32"/>
        </w:rPr>
        <w:t xml:space="preserve"> </w:t>
      </w:r>
      <w:r w:rsidR="00AF4432" w:rsidRPr="00BB4EAC">
        <w:rPr>
          <w:rFonts w:ascii="AngsanaUPC" w:hAnsi="AngsanaUPC" w:cs="AngsanaUPC" w:hint="cs"/>
          <w:sz w:val="32"/>
          <w:szCs w:val="32"/>
          <w:cs/>
        </w:rPr>
        <w:t>เท่านั้น</w:t>
      </w:r>
      <w:r w:rsidR="00951ECF">
        <w:rPr>
          <w:rFonts w:ascii="AngsanaUPC" w:hAnsi="AngsanaUPC" w:cs="AngsanaUPC"/>
          <w:sz w:val="32"/>
          <w:szCs w:val="32"/>
        </w:rPr>
        <w:t xml:space="preserve"> </w:t>
      </w:r>
      <w:r w:rsidR="00951ECF">
        <w:rPr>
          <w:rFonts w:ascii="AngsanaUPC" w:hAnsi="AngsanaUPC" w:cs="AngsanaUPC" w:hint="cs"/>
          <w:sz w:val="32"/>
          <w:szCs w:val="32"/>
          <w:cs/>
        </w:rPr>
        <w:t>เนืองจาก</w:t>
      </w:r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มีชุดไลบรารี่ ฟังก์ชันบางส่วนอยู่บนพื้นฐานงาน </w:t>
      </w:r>
      <w:r w:rsidR="00BB4EAC" w:rsidRPr="00BB4EAC">
        <w:rPr>
          <w:rFonts w:ascii="AngsanaUPC" w:hAnsi="AngsanaUPC" w:cs="AngsanaUPC"/>
          <w:sz w:val="32"/>
          <w:szCs w:val="32"/>
        </w:rPr>
        <w:t xml:space="preserve">SANSCRIPT </w:t>
      </w:r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ที่  </w:t>
      </w:r>
      <w:r w:rsidR="00BB4EAC" w:rsidRPr="00BB4EAC">
        <w:rPr>
          <w:rFonts w:ascii="AngsanaUPC" w:hAnsi="AngsanaUPC" w:cs="AngsanaUPC"/>
          <w:sz w:val="32"/>
          <w:szCs w:val="32"/>
        </w:rPr>
        <w:t xml:space="preserve">http://learnsanskrit.org </w:t>
      </w:r>
      <w:r w:rsidR="00BB4EAC" w:rsidRPr="00BB4EAC">
        <w:rPr>
          <w:rFonts w:ascii="AngsanaUPC" w:hAnsi="AngsanaUPC" w:cs="AngsanaUPC"/>
          <w:sz w:val="32"/>
          <w:szCs w:val="32"/>
          <w:cs/>
        </w:rPr>
        <w:t xml:space="preserve">ในชุดไลบรารี่จะทำปริวรรตภาษาสันสกฤตแบบอักษรอินเดียชนิดต่างและอักษรโรมันมาตรฐานต่างๆ </w:t>
      </w:r>
      <w:r w:rsidR="00951ECF">
        <w:rPr>
          <w:rFonts w:ascii="AngsanaUPC" w:hAnsi="AngsanaUPC" w:cs="AngsanaUPC" w:hint="cs"/>
          <w:sz w:val="32"/>
          <w:szCs w:val="32"/>
          <w:cs/>
        </w:rPr>
        <w:t>ดังนั้น</w:t>
      </w:r>
      <w:r w:rsidR="00951ECF" w:rsidRPr="00951ECF">
        <w:rPr>
          <w:rFonts w:ascii="AngsanaUPC" w:hAnsi="AngsanaUPC" w:cs="AngsanaUPC"/>
          <w:sz w:val="32"/>
          <w:szCs w:val="32"/>
          <w:cs/>
        </w:rPr>
        <w:t>ประเ</w:t>
      </w:r>
      <w:r w:rsidR="00951ECF">
        <w:rPr>
          <w:rFonts w:ascii="AngsanaUPC" w:hAnsi="AngsanaUPC" w:cs="AngsanaUPC"/>
          <w:sz w:val="32"/>
          <w:szCs w:val="32"/>
          <w:cs/>
        </w:rPr>
        <w:t>มินความสมบูรณ์ของการปริวรรตอักษ</w:t>
      </w:r>
      <w:r w:rsidR="00951ECF">
        <w:rPr>
          <w:rFonts w:ascii="AngsanaUPC" w:hAnsi="AngsanaUPC" w:cs="AngsanaUPC" w:hint="cs"/>
          <w:sz w:val="32"/>
          <w:szCs w:val="32"/>
          <w:cs/>
        </w:rPr>
        <w:t>รจะไม่ประเมินในส่วนนี้</w:t>
      </w:r>
      <w:r w:rsidR="00951ECF" w:rsidRPr="00951ECF">
        <w:rPr>
          <w:rFonts w:ascii="AngsanaUPC" w:hAnsi="AngsanaUPC" w:cs="AngsanaUPC"/>
          <w:sz w:val="32"/>
          <w:szCs w:val="32"/>
        </w:rPr>
        <w:tab/>
      </w:r>
    </w:p>
    <w:p w:rsidR="0083513D" w:rsidRDefault="003D4132" w:rsidP="000D431E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3D4132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994989">
        <w:rPr>
          <w:rFonts w:ascii="AngsanaUPC" w:hAnsi="AngsanaUPC" w:cs="AngsanaUPC" w:hint="cs"/>
          <w:sz w:val="32"/>
          <w:szCs w:val="32"/>
          <w:cs/>
        </w:rPr>
        <w:t>นี้</w:t>
      </w:r>
      <w:r w:rsidR="00994989" w:rsidRPr="00AF4432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="00994989">
        <w:rPr>
          <w:rFonts w:ascii="AngsanaUPC" w:hAnsi="AngsanaUPC" w:cs="AngsanaUPC" w:hint="cs"/>
          <w:sz w:val="32"/>
          <w:szCs w:val="32"/>
          <w:cs/>
        </w:rPr>
        <w:t>มีลักษณะขั้นตอนการปริวรรตอยู่</w:t>
      </w:r>
      <w:r w:rsidR="00994989">
        <w:rPr>
          <w:rFonts w:ascii="AngsanaUPC" w:hAnsi="AngsanaUPC" w:cs="AngsanaUPC"/>
          <w:sz w:val="32"/>
          <w:szCs w:val="32"/>
        </w:rPr>
        <w:t xml:space="preserve"> 2 </w:t>
      </w:r>
      <w:r w:rsidR="00994989">
        <w:rPr>
          <w:rFonts w:ascii="AngsanaUPC" w:hAnsi="AngsanaUPC" w:cs="AngsanaUPC" w:hint="cs"/>
          <w:sz w:val="32"/>
          <w:szCs w:val="32"/>
          <w:cs/>
        </w:rPr>
        <w:t xml:space="preserve">แบบ คือ </w:t>
      </w:r>
    </w:p>
    <w:p w:rsidR="0083513D" w:rsidRDefault="00994989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</w:t>
      </w:r>
      <w:r w:rsidRPr="00994989">
        <w:rPr>
          <w:rFonts w:ascii="AngsanaUPC" w:hAnsi="AngsanaUPC" w:cs="AngsanaUPC"/>
          <w:sz w:val="32"/>
          <w:szCs w:val="32"/>
          <w:cs/>
        </w:rPr>
        <w:t>ไปข้างหน้า(</w:t>
      </w:r>
      <w:r w:rsidRPr="00994989">
        <w:rPr>
          <w:rFonts w:ascii="AngsanaUPC" w:hAnsi="AngsanaUPC" w:cs="AngsanaUPC"/>
          <w:sz w:val="32"/>
          <w:szCs w:val="32"/>
        </w:rPr>
        <w:t xml:space="preserve">Forward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994989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="0083513D"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 w:rsidR="0083513D">
        <w:rPr>
          <w:rFonts w:ascii="AngsanaUPC" w:hAnsi="AngsanaUPC" w:cs="AngsanaUPC" w:hint="cs"/>
          <w:sz w:val="32"/>
          <w:szCs w:val="32"/>
          <w:cs/>
        </w:rPr>
        <w:t xml:space="preserve">จาก </w:t>
      </w:r>
      <w:r w:rsidR="0083513D"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="0083513D"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 w:rsidR="0083513D">
        <w:rPr>
          <w:rFonts w:ascii="AngsanaUPC" w:hAnsi="AngsanaUPC" w:cs="AngsanaUPC"/>
          <w:sz w:val="32"/>
          <w:szCs w:val="32"/>
        </w:rPr>
        <w:t xml:space="preserve">I.A.S.T </w:t>
      </w:r>
      <w:r w:rsidR="0083513D">
        <w:rPr>
          <w:rFonts w:ascii="AngsanaUPC" w:hAnsi="AngsanaUPC" w:cs="AngsanaUPC" w:hint="cs"/>
          <w:sz w:val="32"/>
          <w:szCs w:val="32"/>
          <w:cs/>
        </w:rPr>
        <w:t>เป็น 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3513D">
        <w:rPr>
          <w:rFonts w:ascii="AngsanaUPC" w:hAnsi="AngsanaUPC" w:cs="AngsanaUPC"/>
          <w:sz w:val="32"/>
          <w:szCs w:val="32"/>
        </w:rPr>
        <w:t xml:space="preserve"> </w:t>
      </w:r>
      <w:r w:rsidR="0083513D">
        <w:rPr>
          <w:rFonts w:ascii="AngsanaUPC" w:hAnsi="AngsanaUPC" w:cs="AngsanaUPC" w:hint="cs"/>
          <w:sz w:val="32"/>
          <w:szCs w:val="32"/>
          <w:cs/>
        </w:rPr>
        <w:t>และอักษรไทย</w:t>
      </w:r>
      <w:r w:rsidR="0083513D">
        <w:rPr>
          <w:rFonts w:ascii="AngsanaUPC" w:hAnsi="AngsanaUPC" w:cs="AngsanaUPC"/>
          <w:sz w:val="32"/>
          <w:szCs w:val="32"/>
          <w:cs/>
        </w:rPr>
        <w:t>ในรูปแบบ</w:t>
      </w:r>
      <w:r w:rsidR="0083513D"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</w:p>
    <w:p w:rsidR="00F958F6" w:rsidRPr="00F958F6" w:rsidRDefault="0083513D" w:rsidP="000D431E">
      <w:pPr>
        <w:pStyle w:val="ListParagraph"/>
        <w:numPr>
          <w:ilvl w:val="1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 w:hint="cs"/>
          <w:sz w:val="32"/>
          <w:szCs w:val="32"/>
          <w:cs/>
        </w:rPr>
        <w:t>การปริวรรตอักษรแบบย้อนกลับ</w:t>
      </w:r>
      <w:r w:rsidRPr="00994989">
        <w:rPr>
          <w:rFonts w:ascii="AngsanaUPC" w:hAnsi="AngsanaUPC" w:cs="AngsanaUPC"/>
          <w:sz w:val="32"/>
          <w:szCs w:val="32"/>
          <w:cs/>
        </w:rPr>
        <w:t>(</w:t>
      </w:r>
      <w:r w:rsidRPr="00994989">
        <w:rPr>
          <w:rFonts w:ascii="AngsanaUPC" w:hAnsi="AngsanaUPC" w:cs="AngsanaUPC"/>
          <w:sz w:val="32"/>
          <w:szCs w:val="32"/>
        </w:rPr>
        <w:t xml:space="preserve">backward </w:t>
      </w:r>
      <w:r>
        <w:rPr>
          <w:rFonts w:ascii="AngsanaUPC" w:hAnsi="AngsanaUPC" w:cs="AngsanaUPC"/>
          <w:sz w:val="32"/>
          <w:szCs w:val="32"/>
        </w:rPr>
        <w:t>T</w:t>
      </w:r>
      <w:r w:rsidRPr="00994989">
        <w:rPr>
          <w:rFonts w:ascii="AngsanaUPC" w:hAnsi="AngsanaUPC" w:cs="AngsanaUPC"/>
          <w:sz w:val="32"/>
          <w:szCs w:val="32"/>
        </w:rPr>
        <w:t>ransliteration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>ทำการปริวรรต</w:t>
      </w:r>
      <w:r w:rsidRPr="00AF4432">
        <w:rPr>
          <w:rFonts w:ascii="AngsanaUPC" w:hAnsi="AngsanaUPC" w:cs="AngsanaUPC"/>
          <w:sz w:val="32"/>
          <w:szCs w:val="32"/>
          <w:cs/>
        </w:rPr>
        <w:t>อักษรภาษาสันสกฤต</w:t>
      </w:r>
      <w:r>
        <w:rPr>
          <w:rFonts w:ascii="AngsanaUPC" w:hAnsi="AngsanaUPC" w:cs="AngsanaUPC" w:hint="cs"/>
          <w:sz w:val="32"/>
          <w:szCs w:val="32"/>
          <w:cs/>
        </w:rPr>
        <w:t>จาก อักษรไทย</w:t>
      </w:r>
      <w:r>
        <w:rPr>
          <w:rFonts w:ascii="AngsanaUPC" w:hAnsi="AngsanaUPC" w:cs="AngsanaUPC"/>
          <w:sz w:val="32"/>
          <w:szCs w:val="32"/>
          <w:cs/>
        </w:rPr>
        <w:t>ในรูปแบบ</w:t>
      </w:r>
      <w:r w:rsidRPr="0083513D">
        <w:rPr>
          <w:rFonts w:ascii="AngsanaUPC" w:hAnsi="AngsanaUPC" w:cs="AngsanaUPC"/>
          <w:sz w:val="32"/>
          <w:szCs w:val="32"/>
          <w:cs/>
        </w:rPr>
        <w:t>แบบแผน(แบบคงรูป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>
        <w:rPr>
          <w:rFonts w:ascii="AngsanaUPC" w:hAnsi="AngsanaUPC" w:cs="AngsanaUPC"/>
          <w:sz w:val="32"/>
          <w:szCs w:val="32"/>
        </w:rPr>
        <w:t xml:space="preserve"> </w:t>
      </w:r>
      <w:r>
        <w:rPr>
          <w:rFonts w:ascii="AngsanaUPC" w:hAnsi="AngsanaUPC" w:cs="AngsanaUPC" w:hint="cs"/>
          <w:sz w:val="32"/>
          <w:szCs w:val="32"/>
          <w:cs/>
        </w:rPr>
        <w:t>เป็น</w:t>
      </w:r>
      <w:r>
        <w:rPr>
          <w:rFonts w:ascii="AngsanaUPC" w:hAnsi="AngsanaUPC" w:cs="AngsanaUPC"/>
          <w:sz w:val="32"/>
          <w:szCs w:val="32"/>
        </w:rPr>
        <w:t xml:space="preserve"> </w:t>
      </w:r>
      <w:r w:rsidRPr="00AF4432">
        <w:rPr>
          <w:rFonts w:ascii="AngsanaUPC" w:hAnsi="AngsanaUPC" w:cs="AngsanaUPC"/>
          <w:sz w:val="32"/>
          <w:szCs w:val="32"/>
          <w:cs/>
        </w:rPr>
        <w:t>แบบอักษรโรมัน</w:t>
      </w:r>
      <w:r w:rsidRPr="00AF4432">
        <w:rPr>
          <w:rFonts w:ascii="AngsanaUPC" w:hAnsi="AngsanaUPC" w:cs="AngsanaUPC" w:hint="cs"/>
          <w:sz w:val="32"/>
          <w:szCs w:val="32"/>
          <w:cs/>
        </w:rPr>
        <w:t xml:space="preserve">มาตรฐาน </w:t>
      </w:r>
      <w:r>
        <w:rPr>
          <w:rFonts w:ascii="AngsanaUPC" w:hAnsi="AngsanaUPC" w:cs="AngsanaUPC"/>
          <w:sz w:val="32"/>
          <w:szCs w:val="32"/>
        </w:rPr>
        <w:t>I.A.S.T</w:t>
      </w:r>
      <w:r w:rsidR="008A63E2">
        <w:rPr>
          <w:rFonts w:ascii="AngsanaUPC" w:hAnsi="AngsanaUPC" w:cs="AngsanaUPC" w:hint="cs"/>
          <w:sz w:val="32"/>
          <w:szCs w:val="32"/>
          <w:cs/>
        </w:rPr>
        <w:t xml:space="preserve"> แต่ไม่จะไม่</w:t>
      </w:r>
      <w:r w:rsidR="008A63E2" w:rsidRPr="008A63E2">
        <w:rPr>
          <w:rFonts w:ascii="AngsanaUPC" w:hAnsi="AngsanaUPC" w:cs="AngsanaUPC"/>
          <w:sz w:val="32"/>
          <w:szCs w:val="32"/>
          <w:cs/>
        </w:rPr>
        <w:t>ทำการปริวรรตอักษรภาษาสันสกฤตจาก อักษรไทยใน</w:t>
      </w:r>
      <w:r w:rsidR="008A63E2">
        <w:rPr>
          <w:rFonts w:ascii="AngsanaUPC" w:hAnsi="AngsanaUPC" w:cs="AngsanaUPC"/>
          <w:sz w:val="32"/>
          <w:szCs w:val="32"/>
          <w:cs/>
        </w:rPr>
        <w:t>รูปแบบ</w:t>
      </w:r>
      <w:r w:rsidR="008A63E2" w:rsidRPr="0083513D">
        <w:rPr>
          <w:rFonts w:ascii="AngsanaUPC" w:hAnsi="AngsanaUPC" w:cs="AngsanaUPC"/>
          <w:sz w:val="32"/>
          <w:szCs w:val="32"/>
          <w:cs/>
        </w:rPr>
        <w:t>ทั่วไป(แบบปรับรูป</w:t>
      </w:r>
      <w:r w:rsidR="00BF2660">
        <w:rPr>
          <w:rFonts w:ascii="AngsanaUPC" w:hAnsi="AngsanaUPC" w:cs="AngsanaUPC"/>
          <w:sz w:val="32"/>
          <w:szCs w:val="32"/>
          <w:cs/>
        </w:rPr>
        <w:t>)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  <w:r w:rsidR="008A63E2" w:rsidRPr="008A63E2">
        <w:rPr>
          <w:rFonts w:ascii="AngsanaUPC" w:hAnsi="AngsanaUPC" w:cs="AngsanaUPC"/>
          <w:sz w:val="32"/>
          <w:szCs w:val="32"/>
          <w:cs/>
        </w:rPr>
        <w:t xml:space="preserve">เป็น แบบอักษรโรมันมาตรฐาน </w:t>
      </w:r>
      <w:r w:rsidR="008A63E2" w:rsidRPr="008A63E2">
        <w:rPr>
          <w:rFonts w:ascii="AngsanaUPC" w:hAnsi="AngsanaUPC" w:cs="AngsanaUPC"/>
          <w:sz w:val="32"/>
          <w:szCs w:val="32"/>
        </w:rPr>
        <w:t>I.A.S.T</w:t>
      </w:r>
      <w:r w:rsidR="008A63E2">
        <w:rPr>
          <w:rFonts w:ascii="AngsanaUPC" w:hAnsi="AngsanaUPC" w:cs="AngsanaUPC"/>
          <w:sz w:val="32"/>
          <w:szCs w:val="32"/>
        </w:rPr>
        <w:t xml:space="preserve"> </w:t>
      </w:r>
    </w:p>
    <w:p w:rsidR="00D3022F" w:rsidRPr="00113CF4" w:rsidRDefault="00426E05" w:rsidP="000D431E">
      <w:pPr>
        <w:pStyle w:val="ListParagraph"/>
        <w:numPr>
          <w:ilvl w:val="0"/>
          <w:numId w:val="7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  <w:cs/>
        </w:rPr>
        <w:t>ประเมินความสมบูรณ์ของ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การปริวรรตอักษร</w:t>
      </w:r>
      <w:r w:rsidR="0084279A">
        <w:rPr>
          <w:rFonts w:ascii="AngsanaUPC" w:hAnsi="AngsanaUPC" w:cs="AngsanaUPC"/>
          <w:sz w:val="32"/>
          <w:szCs w:val="32"/>
        </w:rPr>
        <w:t xml:space="preserve"> </w:t>
      </w:r>
      <w:r w:rsidRPr="00113CF4">
        <w:rPr>
          <w:rFonts w:ascii="AngsanaUPC" w:hAnsi="AngsanaUPC" w:cs="AngsanaUPC"/>
          <w:sz w:val="32"/>
          <w:szCs w:val="32"/>
          <w:cs/>
        </w:rPr>
        <w:t>โ</w:t>
      </w:r>
      <w:r w:rsidR="005D2BF0" w:rsidRPr="00113CF4">
        <w:rPr>
          <w:rFonts w:ascii="AngsanaUPC" w:hAnsi="AngsanaUPC" w:cs="AngsanaUPC"/>
          <w:sz w:val="32"/>
          <w:szCs w:val="32"/>
          <w:cs/>
        </w:rPr>
        <w:t>ดยวิธีการ</w:t>
      </w:r>
      <w:r w:rsidR="001E5AF6" w:rsidRPr="00113CF4">
        <w:rPr>
          <w:rFonts w:ascii="AngsanaUPC" w:hAnsi="AngsanaUPC" w:cs="AngsanaUPC"/>
          <w:sz w:val="32"/>
          <w:szCs w:val="32"/>
          <w:cs/>
        </w:rPr>
        <w:t>ใช้</w:t>
      </w:r>
      <w:r w:rsidR="0084279A"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="001E5AF6" w:rsidRPr="00113CF4">
        <w:rPr>
          <w:rFonts w:ascii="AngsanaUPC" w:hAnsi="AngsanaUPC" w:cs="AngsanaUPC"/>
          <w:sz w:val="32"/>
          <w:szCs w:val="32"/>
          <w:cs/>
        </w:rPr>
        <w:t xml:space="preserve"> ทดสอบและ</w:t>
      </w:r>
      <w:r w:rsidR="005D2BF0" w:rsidRPr="00113CF4">
        <w:rPr>
          <w:rFonts w:ascii="AngsanaUPC" w:hAnsi="AngsanaUPC" w:cs="AngsanaUPC"/>
          <w:sz w:val="32"/>
          <w:szCs w:val="32"/>
          <w:cs/>
        </w:rPr>
        <w:t>เปรียบเทียบผลลัพธ์ที่ได้จากระบบ</w:t>
      </w:r>
    </w:p>
    <w:p w:rsidR="00D3022F" w:rsidRPr="00113CF4" w:rsidRDefault="00D3022F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</w:p>
    <w:p w:rsidR="003A3C91" w:rsidRPr="00113CF4" w:rsidRDefault="007B3393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b/>
          <w:bCs/>
          <w:sz w:val="40"/>
          <w:szCs w:val="40"/>
        </w:rPr>
      </w:pPr>
      <w:r w:rsidRPr="00113CF4">
        <w:rPr>
          <w:rFonts w:ascii="AngsanaUPC" w:hAnsi="AngsanaUPC" w:cs="AngsanaUPC"/>
          <w:b/>
          <w:bCs/>
          <w:sz w:val="40"/>
          <w:szCs w:val="40"/>
        </w:rPr>
        <w:lastRenderedPageBreak/>
        <w:t>1.5</w:t>
      </w:r>
      <w:r w:rsidRPr="00113CF4">
        <w:rPr>
          <w:rFonts w:ascii="AngsanaUPC" w:hAnsi="AngsanaUPC" w:cs="AngsanaUPC"/>
          <w:b/>
          <w:bCs/>
          <w:sz w:val="40"/>
          <w:szCs w:val="40"/>
        </w:rPr>
        <w:tab/>
      </w:r>
      <w:r w:rsidR="00DD0D91">
        <w:rPr>
          <w:rFonts w:ascii="AngsanaUPC" w:hAnsi="AngsanaUPC" w:cs="AngsanaUPC"/>
          <w:b/>
          <w:bCs/>
          <w:sz w:val="40"/>
          <w:szCs w:val="40"/>
          <w:cs/>
        </w:rPr>
        <w:t>กระบวน</w:t>
      </w:r>
      <w:r w:rsidR="00DD0D91" w:rsidRPr="00DD0D91">
        <w:rPr>
          <w:rFonts w:ascii="AngsanaUPC" w:hAnsi="AngsanaUPC" w:cs="AngsanaUPC"/>
          <w:b/>
          <w:bCs/>
          <w:sz w:val="40"/>
          <w:szCs w:val="40"/>
          <w:cs/>
        </w:rPr>
        <w:t>การศึกษาโครงการเฉพาะเรื่อง</w:t>
      </w:r>
    </w:p>
    <w:p w:rsidR="00D12A50" w:rsidRPr="00113CF4" w:rsidRDefault="00FD48E6" w:rsidP="000D431E">
      <w:pPr>
        <w:pStyle w:val="ListParagraph"/>
        <w:spacing w:after="0"/>
        <w:ind w:left="0"/>
        <w:jc w:val="thaiDistribute"/>
        <w:rPr>
          <w:rFonts w:ascii="AngsanaUPC" w:hAnsi="AngsanaUPC" w:cs="AngsanaUPC"/>
          <w:sz w:val="32"/>
          <w:szCs w:val="32"/>
        </w:rPr>
      </w:pPr>
      <w:r w:rsidRPr="00113CF4">
        <w:rPr>
          <w:rFonts w:ascii="AngsanaUPC" w:hAnsi="AngsanaUPC" w:cs="AngsanaUPC"/>
          <w:sz w:val="32"/>
          <w:szCs w:val="32"/>
        </w:rPr>
        <w:tab/>
      </w:r>
      <w:r w:rsidR="0032273F" w:rsidRPr="00113CF4">
        <w:rPr>
          <w:rFonts w:ascii="AngsanaUPC" w:hAnsi="AngsanaUPC" w:cs="AngsanaUPC"/>
          <w:sz w:val="32"/>
          <w:szCs w:val="32"/>
          <w:cs/>
        </w:rPr>
        <w:t>กระบวน</w:t>
      </w:r>
      <w:r w:rsidR="00DD0D91" w:rsidRPr="00DD0D91">
        <w:rPr>
          <w:rFonts w:ascii="AngsanaUPC" w:hAnsi="AngsanaUPC" w:cs="AngsanaUPC"/>
          <w:sz w:val="32"/>
          <w:szCs w:val="32"/>
          <w:cs/>
        </w:rPr>
        <w:t>การศึกษาโครงการเฉพาะเรื่อง</w:t>
      </w:r>
      <w:r w:rsidR="00CD6994" w:rsidRPr="00113CF4">
        <w:rPr>
          <w:rFonts w:ascii="AngsanaUPC" w:hAnsi="AngsanaUPC" w:cs="AngsanaUPC"/>
          <w:sz w:val="32"/>
          <w:szCs w:val="32"/>
          <w:cs/>
        </w:rPr>
        <w:t xml:space="preserve"> </w:t>
      </w:r>
      <w:r w:rsidR="00840869" w:rsidRPr="00840869">
        <w:rPr>
          <w:rFonts w:ascii="AngsanaUPC" w:hAnsi="AngsanaUPC" w:cs="AngsanaUPC"/>
          <w:sz w:val="32"/>
          <w:szCs w:val="32"/>
          <w:cs/>
        </w:rPr>
        <w:t>การปริวรรตอักษรด้วยเครื่องสำหรับภาษาสันสก</w:t>
      </w:r>
      <w:r w:rsidR="00DD0D91">
        <w:rPr>
          <w:rFonts w:ascii="AngsanaUPC" w:hAnsi="AngsanaUPC" w:cs="AngsanaUPC"/>
          <w:sz w:val="32"/>
          <w:szCs w:val="32"/>
          <w:cs/>
        </w:rPr>
        <w:t xml:space="preserve">ฤตแบบโรมันเป็นไทย </w:t>
      </w:r>
      <w:r w:rsidRPr="00113CF4">
        <w:rPr>
          <w:rFonts w:ascii="AngsanaUPC" w:hAnsi="AngsanaUPC" w:cs="AngsanaUPC"/>
          <w:sz w:val="32"/>
          <w:szCs w:val="32"/>
          <w:cs/>
        </w:rPr>
        <w:t xml:space="preserve"> มีขั้นตอนดังต่อไปนี้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ศึกษาและทำความเข้าใจ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</w:t>
      </w:r>
      <w:r w:rsidRPr="00840869">
        <w:rPr>
          <w:rFonts w:ascii="AngsanaUPC" w:hAnsi="AngsanaUPC" w:cs="AngsanaUPC"/>
          <w:sz w:val="32"/>
          <w:szCs w:val="32"/>
          <w:cs/>
        </w:rPr>
        <w:t>ทฤษฎีและงานวิจัยรวมถึงเทคโนโลยีที่เกี่ยวข้อง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ได้แก่  </w:t>
      </w:r>
      <w:r w:rsidRPr="00840869">
        <w:rPr>
          <w:rFonts w:ascii="AngsanaUPC" w:hAnsi="AngsanaUPC" w:cs="AngsanaUPC" w:hint="cs"/>
          <w:sz w:val="32"/>
          <w:szCs w:val="32"/>
          <w:cs/>
        </w:rPr>
        <w:t>หลักการปริวรรต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</w:t>
      </w:r>
      <w:r w:rsidRPr="00840869">
        <w:rPr>
          <w:rFonts w:ascii="AngsanaUPC" w:hAnsi="AngsanaUPC" w:cs="AngsanaUPC"/>
          <w:sz w:val="32"/>
          <w:szCs w:val="32"/>
          <w:cs/>
        </w:rPr>
        <w:t>งานวิจัย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ปริวรรตอักษรด้วยเครื่อง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และเทคโนโลยีที่ใช้ในการพัฒนาทั้งที่เป็น เครื่องมือพัฒนา ภาษาโปรแกรม ชุดไลบรารี่ ฟังก์ชัน เฟรมเวิร์ค เพื่อให้ทราบถึงการทำงาน และแนวทางในการพัฒนาการปริวรรตอักษรด้วยเครื่อง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จัดเตรียม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จัดหาแหล่งข้อมูล</w:t>
      </w:r>
      <w:r w:rsidRPr="00840869">
        <w:rPr>
          <w:rFonts w:ascii="AngsanaUPC" w:hAnsi="AngsanaUPC" w:cs="AngsanaUPC"/>
          <w:sz w:val="32"/>
          <w:szCs w:val="32"/>
          <w:cs/>
        </w:rPr>
        <w:t>และเก็บรวบรวมข้อมูล</w:t>
      </w:r>
      <w:r w:rsidRPr="00840869">
        <w:rPr>
          <w:rFonts w:ascii="AngsanaUPC" w:hAnsi="AngsanaUPC" w:cs="AngsanaUPC" w:hint="cs"/>
          <w:sz w:val="32"/>
          <w:szCs w:val="32"/>
          <w:cs/>
        </w:rPr>
        <w:t>ไว้</w:t>
      </w:r>
      <w:r w:rsidRPr="00840869">
        <w:rPr>
          <w:rFonts w:ascii="AngsanaUPC" w:hAnsi="AngsanaUPC" w:cs="AngsanaUPC"/>
          <w:sz w:val="32"/>
          <w:szCs w:val="32"/>
          <w:cs/>
        </w:rPr>
        <w:t>สำหรับ</w:t>
      </w:r>
      <w:r w:rsidRPr="00840869">
        <w:rPr>
          <w:rFonts w:ascii="AngsanaUPC" w:hAnsi="AngsanaUPC" w:cs="AngsanaUPC" w:hint="cs"/>
          <w:sz w:val="32"/>
          <w:szCs w:val="32"/>
          <w:cs/>
        </w:rPr>
        <w:t>การศึกษา</w:t>
      </w:r>
      <w:r w:rsidRPr="00840869">
        <w:rPr>
          <w:rFonts w:ascii="AngsanaUPC" w:hAnsi="AngsanaUPC" w:cs="AngsanaUPC"/>
          <w:sz w:val="32"/>
          <w:szCs w:val="32"/>
          <w:cs/>
        </w:rPr>
        <w:t>และการทดสอบระบบ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ได้แก่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ตัวอย่างสำเนาเอกสารภาษาสันสกฤต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ตัวอย่างการปริวรรตอักษร</w:t>
      </w:r>
      <w:r w:rsidRPr="00840869">
        <w:rPr>
          <w:rFonts w:ascii="AngsanaUPC" w:hAnsi="AngsanaUPC" w:cs="AngsanaUPC"/>
          <w:sz w:val="32"/>
          <w:szCs w:val="32"/>
          <w:cs/>
        </w:rPr>
        <w:t>ภาษาสันสกฤตแบบโรมันเป็นไทย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วิเคราะห์ข้อมูลที่เก็บรวบรวมมาได้และกำหนดภาพรวมของงาน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นำข้อมูลที่วิเคราะห์ได้มา เลือกรูปแบบการพัฒนาและเทคโนโลยี ให้เหมาะสม</w:t>
      </w:r>
    </w:p>
    <w:p w:rsid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 xml:space="preserve"> ออกแบบและกำหนด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ในการ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602A2B" w:rsidRPr="00840869" w:rsidRDefault="00602A2B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</w:t>
      </w:r>
      <w:r w:rsidRPr="00602A2B">
        <w:rPr>
          <w:rFonts w:ascii="AngsanaUPC" w:hAnsi="AngsanaUPC" w:cs="AngsanaUPC"/>
          <w:sz w:val="32"/>
          <w:szCs w:val="32"/>
          <w:cs/>
        </w:rPr>
        <w:t>ตัวต้นแบบ</w:t>
      </w:r>
      <w:r>
        <w:rPr>
          <w:rFonts w:ascii="AngsanaUPC" w:hAnsi="AngsanaUPC" w:cs="AngsanaUPC" w:hint="cs"/>
          <w:sz w:val="32"/>
          <w:szCs w:val="32"/>
          <w:cs/>
        </w:rPr>
        <w:t>การ</w:t>
      </w:r>
      <w:r w:rsidRPr="00840869">
        <w:rPr>
          <w:rFonts w:ascii="AngsanaUPC" w:hAnsi="AngsanaUPC" w:cs="AngsanaUPC"/>
          <w:sz w:val="32"/>
          <w:szCs w:val="32"/>
          <w:cs/>
        </w:rPr>
        <w:t>ปริวรรตอักษร</w:t>
      </w:r>
      <w:r w:rsidRPr="00602A2B">
        <w:rPr>
          <w:rFonts w:ascii="AngsanaUPC" w:hAnsi="AngsanaUPC" w:cs="AngsanaUPC"/>
          <w:sz w:val="32"/>
          <w:szCs w:val="32"/>
          <w:cs/>
        </w:rPr>
        <w:t xml:space="preserve"> (</w:t>
      </w:r>
      <w:r w:rsidRPr="00602A2B">
        <w:rPr>
          <w:rFonts w:ascii="AngsanaUPC" w:hAnsi="AngsanaUPC" w:cs="AngsanaUPC"/>
          <w:sz w:val="32"/>
          <w:szCs w:val="32"/>
        </w:rPr>
        <w:t>Prototype</w:t>
      </w:r>
      <w:r w:rsidR="00BF2660">
        <w:rPr>
          <w:rFonts w:ascii="AngsanaUPC" w:hAnsi="AngsanaUPC" w:cs="AngsanaUPC"/>
          <w:sz w:val="32"/>
          <w:szCs w:val="32"/>
        </w:rPr>
        <w:t>)</w:t>
      </w:r>
      <w:r>
        <w:rPr>
          <w:rFonts w:ascii="AngsanaUPC" w:hAnsi="AngsanaUPC" w:cs="AngsanaUPC" w:hint="cs"/>
          <w:sz w:val="32"/>
          <w:szCs w:val="32"/>
          <w:cs/>
        </w:rPr>
        <w:t xml:space="preserve"> เพื่อ</w:t>
      </w:r>
      <w:r w:rsidRPr="00602A2B">
        <w:rPr>
          <w:rFonts w:ascii="AngsanaUPC" w:hAnsi="AngsanaUPC" w:cs="AngsanaUPC"/>
          <w:sz w:val="32"/>
          <w:szCs w:val="32"/>
          <w:cs/>
        </w:rPr>
        <w:t>ตรวจสอบความเป็นไปได้ของการ</w:t>
      </w: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พัฒนาส่วนตัวปริวรรตอักษร</w:t>
      </w:r>
      <w:r w:rsidRPr="00840869">
        <w:rPr>
          <w:rFonts w:ascii="AngsanaUPC" w:hAnsi="AngsanaUPC" w:cs="AngsanaUPC"/>
          <w:sz w:val="32"/>
          <w:szCs w:val="32"/>
        </w:rPr>
        <w:t>(Transliteration Machine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ให้สามารถทำงานได้ตามกฎ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(</w:t>
      </w:r>
      <w:r w:rsidRPr="00840869">
        <w:rPr>
          <w:rFonts w:ascii="AngsanaUPC" w:hAnsi="AngsanaUPC" w:cs="AngsanaUPC"/>
          <w:sz w:val="32"/>
          <w:szCs w:val="32"/>
        </w:rPr>
        <w:t>Rule-based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 w:hint="cs"/>
          <w:sz w:val="32"/>
          <w:szCs w:val="32"/>
          <w:cs/>
        </w:rPr>
        <w:t xml:space="preserve"> และขั้นตอนวิธี </w:t>
      </w:r>
      <w:r w:rsidRPr="00840869">
        <w:rPr>
          <w:rFonts w:ascii="AngsanaUPC" w:hAnsi="AngsanaUPC" w:cs="AngsanaUPC"/>
          <w:sz w:val="32"/>
          <w:szCs w:val="32"/>
        </w:rPr>
        <w:t>(Algorithm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/>
          <w:sz w:val="32"/>
          <w:szCs w:val="32"/>
          <w:cs/>
        </w:rPr>
        <w:t>ที่ได้ออกแบบไว้</w:t>
      </w:r>
      <w:r w:rsidR="00602A2B">
        <w:rPr>
          <w:rFonts w:ascii="AngsanaUPC" w:hAnsi="AngsanaUPC" w:cs="AngsanaUPC" w:hint="cs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อีกทั้งทำการทดสอบ ตรวจสอบผลลัพธ์  ภายใต้คำแนะนำของ</w:t>
      </w:r>
      <w:r w:rsidRPr="00840869">
        <w:rPr>
          <w:rFonts w:ascii="AngsanaUPC" w:hAnsi="AngsanaUPC" w:cs="AngsanaUPC"/>
          <w:sz w:val="32"/>
          <w:szCs w:val="32"/>
          <w:cs/>
        </w:rPr>
        <w:t>ผู้เชี่ยวชาญภาษาสันสกฤต</w:t>
      </w:r>
      <w:r w:rsidRPr="00840869">
        <w:rPr>
          <w:rFonts w:ascii="AngsanaUPC" w:hAnsi="AngsanaUPC" w:cs="AngsanaUPC"/>
          <w:sz w:val="32"/>
          <w:szCs w:val="32"/>
        </w:rPr>
        <w:t xml:space="preserve"> 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  <w:cs/>
        </w:rPr>
      </w:pPr>
      <w:r w:rsidRPr="00840869">
        <w:rPr>
          <w:rFonts w:ascii="AngsanaUPC" w:hAnsi="AngsanaUPC" w:cs="AngsanaUPC"/>
          <w:sz w:val="32"/>
          <w:szCs w:val="32"/>
          <w:cs/>
        </w:rPr>
        <w:t>พัฒนาส่วนต่อผู้ใช้งาน</w:t>
      </w:r>
      <w:r w:rsidRPr="00840869">
        <w:rPr>
          <w:rFonts w:ascii="AngsanaUPC" w:hAnsi="AngsanaUPC" w:cs="AngsanaUPC"/>
          <w:sz w:val="32"/>
          <w:szCs w:val="32"/>
        </w:rPr>
        <w:t>(User Interface</w:t>
      </w:r>
      <w:r w:rsidR="00BF2660">
        <w:rPr>
          <w:rFonts w:ascii="AngsanaUPC" w:hAnsi="AngsanaUPC" w:cs="AngsanaUPC"/>
          <w:sz w:val="32"/>
          <w:szCs w:val="32"/>
        </w:rPr>
        <w:t>)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 </w:t>
      </w:r>
      <w:r w:rsidRPr="00840869">
        <w:rPr>
          <w:rFonts w:ascii="AngsanaUPC" w:hAnsi="AngsanaUPC" w:cs="AngsanaUPC" w:hint="cs"/>
          <w:sz w:val="32"/>
          <w:szCs w:val="32"/>
          <w:cs/>
        </w:rPr>
        <w:t>ที่ไว้สำหรับสำหรับ</w:t>
      </w:r>
      <w:r w:rsidRPr="00840869">
        <w:rPr>
          <w:rFonts w:ascii="AngsanaUPC" w:hAnsi="AngsanaUPC" w:cs="AngsanaUPC"/>
          <w:sz w:val="32"/>
          <w:szCs w:val="32"/>
          <w:cs/>
        </w:rPr>
        <w:t>ในการ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ป้อนอักษรต้นฉบับ</w:t>
      </w:r>
      <w:r w:rsidRPr="00840869">
        <w:rPr>
          <w:rFonts w:ascii="AngsanaUPC" w:hAnsi="AngsanaUPC" w:cs="AngsanaUPC"/>
          <w:sz w:val="32"/>
          <w:szCs w:val="32"/>
          <w:cs/>
        </w:rPr>
        <w:t xml:space="preserve">จากผู้ใช้ </w:t>
      </w:r>
      <w:r w:rsidRPr="00840869">
        <w:rPr>
          <w:rFonts w:ascii="AngsanaUPC" w:hAnsi="AngsanaUPC" w:cs="AngsanaUPC" w:hint="cs"/>
          <w:sz w:val="32"/>
          <w:szCs w:val="32"/>
          <w:cs/>
        </w:rPr>
        <w:t>และส่วน</w:t>
      </w:r>
      <w:r w:rsidRPr="00840869">
        <w:rPr>
          <w:rFonts w:ascii="AngsanaUPC" w:hAnsi="AngsanaUPC" w:cs="AngsanaUPC"/>
          <w:sz w:val="32"/>
          <w:szCs w:val="32"/>
          <w:cs/>
        </w:rPr>
        <w:t>การ</w:t>
      </w:r>
      <w:r w:rsidRPr="00840869">
        <w:rPr>
          <w:rFonts w:ascii="AngsanaUPC" w:hAnsi="AngsanaUPC" w:cs="AngsanaUPC" w:hint="cs"/>
          <w:sz w:val="32"/>
          <w:szCs w:val="32"/>
          <w:cs/>
        </w:rPr>
        <w:t>แสดงการเปรียบเทียบ</w:t>
      </w:r>
      <w:r w:rsidRPr="00840869">
        <w:rPr>
          <w:rFonts w:ascii="AngsanaUPC" w:hAnsi="AngsanaUPC" w:cs="AngsanaUPC"/>
          <w:sz w:val="32"/>
          <w:szCs w:val="32"/>
          <w:cs/>
        </w:rPr>
        <w:t>ตรวจสอบ</w:t>
      </w:r>
      <w:r w:rsidRPr="00840869">
        <w:rPr>
          <w:rFonts w:ascii="AngsanaUPC" w:hAnsi="AngsanaUPC" w:cs="AngsanaUPC" w:hint="cs"/>
          <w:sz w:val="32"/>
          <w:szCs w:val="32"/>
          <w:cs/>
        </w:rPr>
        <w:t>จากอักษรต้นฉบับกับอักษรผลลัพธ์จากการปริวรรต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ทดสอบและประเมินผล จากผู้เชี่ยวชาญ</w:t>
      </w:r>
      <w:r w:rsidRPr="00840869">
        <w:rPr>
          <w:rFonts w:ascii="AngsanaUPC" w:hAnsi="AngsanaUPC" w:cs="AngsanaUPC" w:hint="cs"/>
          <w:sz w:val="32"/>
          <w:szCs w:val="32"/>
          <w:cs/>
        </w:rPr>
        <w:t>ภาษาสันสกฤต</w:t>
      </w:r>
    </w:p>
    <w:p w:rsidR="00840869" w:rsidRPr="00840869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สรุปผลการ</w:t>
      </w:r>
      <w:r>
        <w:rPr>
          <w:rFonts w:ascii="AngsanaUPC" w:hAnsi="AngsanaUPC" w:cs="AngsanaUPC" w:hint="cs"/>
          <w:sz w:val="32"/>
          <w:szCs w:val="32"/>
          <w:cs/>
        </w:rPr>
        <w:t>วิจัย</w:t>
      </w:r>
      <w:r w:rsidRPr="00840869">
        <w:rPr>
          <w:rFonts w:ascii="AngsanaUPC" w:hAnsi="AngsanaUPC" w:cs="AngsanaUPC"/>
          <w:sz w:val="32"/>
          <w:szCs w:val="32"/>
          <w:cs/>
        </w:rPr>
        <w:t>และข้อเสนอแนะ</w:t>
      </w:r>
    </w:p>
    <w:p w:rsidR="005200EC" w:rsidRPr="000D431E" w:rsidRDefault="00840869" w:rsidP="000D431E">
      <w:pPr>
        <w:numPr>
          <w:ilvl w:val="0"/>
          <w:numId w:val="8"/>
        </w:numPr>
        <w:spacing w:after="0"/>
        <w:jc w:val="thaiDistribute"/>
        <w:rPr>
          <w:rFonts w:ascii="AngsanaUPC" w:hAnsi="AngsanaUPC" w:cs="AngsanaUPC"/>
          <w:sz w:val="32"/>
          <w:szCs w:val="32"/>
        </w:rPr>
      </w:pPr>
      <w:r w:rsidRPr="00840869">
        <w:rPr>
          <w:rFonts w:ascii="AngsanaUPC" w:hAnsi="AngsanaUPC" w:cs="AngsanaUPC"/>
          <w:sz w:val="32"/>
          <w:szCs w:val="32"/>
          <w:cs/>
        </w:rPr>
        <w:t>จัดทำและเสนอรายงาน</w:t>
      </w:r>
      <w:r>
        <w:rPr>
          <w:rFonts w:ascii="AngsanaUPC" w:hAnsi="AngsanaUPC" w:cs="AngsanaUPC" w:hint="cs"/>
          <w:sz w:val="32"/>
          <w:szCs w:val="32"/>
          <w:cs/>
        </w:rPr>
        <w:t>การวิจัย</w:t>
      </w:r>
    </w:p>
    <w:sectPr w:rsidR="005200EC" w:rsidRPr="000D431E" w:rsidSect="00EA2C38">
      <w:headerReference w:type="default" r:id="rId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5E0" w:rsidRDefault="001705E0" w:rsidP="0068066B">
      <w:pPr>
        <w:spacing w:after="0" w:line="240" w:lineRule="auto"/>
      </w:pPr>
      <w:r>
        <w:separator/>
      </w:r>
    </w:p>
  </w:endnote>
  <w:endnote w:type="continuationSeparator" w:id="0">
    <w:p w:rsidR="001705E0" w:rsidRDefault="001705E0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5E0" w:rsidRDefault="001705E0" w:rsidP="0068066B">
      <w:pPr>
        <w:spacing w:after="0" w:line="240" w:lineRule="auto"/>
      </w:pPr>
      <w:r>
        <w:separator/>
      </w:r>
    </w:p>
  </w:footnote>
  <w:footnote w:type="continuationSeparator" w:id="0">
    <w:p w:rsidR="001705E0" w:rsidRDefault="001705E0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897408">
          <w:rPr>
            <w:rFonts w:asciiTheme="majorBidi" w:hAnsiTheme="majorBidi" w:cstheme="majorBidi"/>
            <w:noProof/>
            <w:sz w:val="32"/>
            <w:szCs w:val="32"/>
          </w:rPr>
          <w:t>3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8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8"/>
  </w:num>
  <w:num w:numId="2">
    <w:abstractNumId w:val="32"/>
  </w:num>
  <w:num w:numId="3">
    <w:abstractNumId w:val="18"/>
  </w:num>
  <w:num w:numId="4">
    <w:abstractNumId w:val="25"/>
  </w:num>
  <w:num w:numId="5">
    <w:abstractNumId w:val="26"/>
  </w:num>
  <w:num w:numId="6">
    <w:abstractNumId w:val="6"/>
  </w:num>
  <w:num w:numId="7">
    <w:abstractNumId w:val="11"/>
  </w:num>
  <w:num w:numId="8">
    <w:abstractNumId w:val="31"/>
  </w:num>
  <w:num w:numId="9">
    <w:abstractNumId w:val="0"/>
  </w:num>
  <w:num w:numId="10">
    <w:abstractNumId w:val="8"/>
  </w:num>
  <w:num w:numId="11">
    <w:abstractNumId w:val="34"/>
  </w:num>
  <w:num w:numId="12">
    <w:abstractNumId w:val="1"/>
  </w:num>
  <w:num w:numId="13">
    <w:abstractNumId w:val="13"/>
  </w:num>
  <w:num w:numId="14">
    <w:abstractNumId w:val="22"/>
  </w:num>
  <w:num w:numId="15">
    <w:abstractNumId w:val="23"/>
  </w:num>
  <w:num w:numId="16">
    <w:abstractNumId w:val="4"/>
  </w:num>
  <w:num w:numId="17">
    <w:abstractNumId w:val="19"/>
  </w:num>
  <w:num w:numId="18">
    <w:abstractNumId w:val="9"/>
  </w:num>
  <w:num w:numId="19">
    <w:abstractNumId w:val="5"/>
  </w:num>
  <w:num w:numId="20">
    <w:abstractNumId w:val="12"/>
  </w:num>
  <w:num w:numId="21">
    <w:abstractNumId w:val="33"/>
  </w:num>
  <w:num w:numId="22">
    <w:abstractNumId w:val="30"/>
  </w:num>
  <w:num w:numId="23">
    <w:abstractNumId w:val="7"/>
  </w:num>
  <w:num w:numId="24">
    <w:abstractNumId w:val="14"/>
  </w:num>
  <w:num w:numId="25">
    <w:abstractNumId w:val="2"/>
  </w:num>
  <w:num w:numId="26">
    <w:abstractNumId w:val="17"/>
  </w:num>
  <w:num w:numId="27">
    <w:abstractNumId w:val="21"/>
  </w:num>
  <w:num w:numId="28">
    <w:abstractNumId w:val="3"/>
  </w:num>
  <w:num w:numId="29">
    <w:abstractNumId w:val="16"/>
  </w:num>
  <w:num w:numId="30">
    <w:abstractNumId w:val="20"/>
  </w:num>
  <w:num w:numId="31">
    <w:abstractNumId w:val="10"/>
  </w:num>
  <w:num w:numId="32">
    <w:abstractNumId w:val="29"/>
  </w:num>
  <w:num w:numId="33">
    <w:abstractNumId w:val="27"/>
  </w:num>
  <w:num w:numId="34">
    <w:abstractNumId w:val="15"/>
  </w:num>
  <w:num w:numId="35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1653C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9EC"/>
    <w:rsid w:val="0005346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09A8"/>
    <w:rsid w:val="00081371"/>
    <w:rsid w:val="00082FCA"/>
    <w:rsid w:val="00083190"/>
    <w:rsid w:val="00084EC7"/>
    <w:rsid w:val="000855B6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FF"/>
    <w:rsid w:val="000B18D1"/>
    <w:rsid w:val="000B21C7"/>
    <w:rsid w:val="000B3434"/>
    <w:rsid w:val="000C5B76"/>
    <w:rsid w:val="000C79FE"/>
    <w:rsid w:val="000D0887"/>
    <w:rsid w:val="000D127B"/>
    <w:rsid w:val="000D431E"/>
    <w:rsid w:val="000D628A"/>
    <w:rsid w:val="000D7128"/>
    <w:rsid w:val="000E1DF4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0590"/>
    <w:rsid w:val="00132AC8"/>
    <w:rsid w:val="00134B5A"/>
    <w:rsid w:val="00135CA6"/>
    <w:rsid w:val="00135EA3"/>
    <w:rsid w:val="001464C2"/>
    <w:rsid w:val="00150B67"/>
    <w:rsid w:val="001519EC"/>
    <w:rsid w:val="001541D4"/>
    <w:rsid w:val="0015640F"/>
    <w:rsid w:val="0015658B"/>
    <w:rsid w:val="00161AA0"/>
    <w:rsid w:val="00163D83"/>
    <w:rsid w:val="001654EC"/>
    <w:rsid w:val="001705E0"/>
    <w:rsid w:val="0017124F"/>
    <w:rsid w:val="00173D68"/>
    <w:rsid w:val="00173ED4"/>
    <w:rsid w:val="001779AC"/>
    <w:rsid w:val="00186627"/>
    <w:rsid w:val="00186F91"/>
    <w:rsid w:val="00187303"/>
    <w:rsid w:val="00187CD4"/>
    <w:rsid w:val="00191566"/>
    <w:rsid w:val="00191C02"/>
    <w:rsid w:val="001942F5"/>
    <w:rsid w:val="0019612B"/>
    <w:rsid w:val="001A022C"/>
    <w:rsid w:val="001A0D7B"/>
    <w:rsid w:val="001A27C3"/>
    <w:rsid w:val="001A60B2"/>
    <w:rsid w:val="001A61F4"/>
    <w:rsid w:val="001A78D1"/>
    <w:rsid w:val="001A799E"/>
    <w:rsid w:val="001A7FD1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3AAF"/>
    <w:rsid w:val="001D6305"/>
    <w:rsid w:val="001D68B0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717"/>
    <w:rsid w:val="00262D13"/>
    <w:rsid w:val="00263348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4614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E5C"/>
    <w:rsid w:val="00300C21"/>
    <w:rsid w:val="00301BAB"/>
    <w:rsid w:val="00302F66"/>
    <w:rsid w:val="00303545"/>
    <w:rsid w:val="00304363"/>
    <w:rsid w:val="00304EE2"/>
    <w:rsid w:val="00304EEE"/>
    <w:rsid w:val="00305612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007"/>
    <w:rsid w:val="00351CDC"/>
    <w:rsid w:val="00353A11"/>
    <w:rsid w:val="00353A86"/>
    <w:rsid w:val="00353EEC"/>
    <w:rsid w:val="00353F65"/>
    <w:rsid w:val="003552FD"/>
    <w:rsid w:val="003561F8"/>
    <w:rsid w:val="00360270"/>
    <w:rsid w:val="00360975"/>
    <w:rsid w:val="00360ABF"/>
    <w:rsid w:val="00361111"/>
    <w:rsid w:val="00362794"/>
    <w:rsid w:val="00372BE4"/>
    <w:rsid w:val="00374AC7"/>
    <w:rsid w:val="0037687A"/>
    <w:rsid w:val="0037692B"/>
    <w:rsid w:val="00380CFB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3DF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729"/>
    <w:rsid w:val="003F4500"/>
    <w:rsid w:val="003F6EE6"/>
    <w:rsid w:val="003F7175"/>
    <w:rsid w:val="00402ADF"/>
    <w:rsid w:val="00402D1D"/>
    <w:rsid w:val="00403FBE"/>
    <w:rsid w:val="004170FC"/>
    <w:rsid w:val="0041775B"/>
    <w:rsid w:val="004203F4"/>
    <w:rsid w:val="00423D12"/>
    <w:rsid w:val="00426E05"/>
    <w:rsid w:val="004311D6"/>
    <w:rsid w:val="00432904"/>
    <w:rsid w:val="0043314B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55CE"/>
    <w:rsid w:val="004D5A36"/>
    <w:rsid w:val="004E2E3B"/>
    <w:rsid w:val="004E47F8"/>
    <w:rsid w:val="004E6878"/>
    <w:rsid w:val="004E712E"/>
    <w:rsid w:val="004F1B39"/>
    <w:rsid w:val="004F3B24"/>
    <w:rsid w:val="004F4234"/>
    <w:rsid w:val="004F49DC"/>
    <w:rsid w:val="00501FC2"/>
    <w:rsid w:val="0050281F"/>
    <w:rsid w:val="0050435E"/>
    <w:rsid w:val="0050486C"/>
    <w:rsid w:val="0050501B"/>
    <w:rsid w:val="00507404"/>
    <w:rsid w:val="00511321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B89"/>
    <w:rsid w:val="00563144"/>
    <w:rsid w:val="005658CA"/>
    <w:rsid w:val="005663A6"/>
    <w:rsid w:val="00566549"/>
    <w:rsid w:val="00566EB9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2479"/>
    <w:rsid w:val="005B307A"/>
    <w:rsid w:val="005B6D50"/>
    <w:rsid w:val="005B7290"/>
    <w:rsid w:val="005B775C"/>
    <w:rsid w:val="005C2844"/>
    <w:rsid w:val="005C4E49"/>
    <w:rsid w:val="005C7F06"/>
    <w:rsid w:val="005D0D67"/>
    <w:rsid w:val="005D1607"/>
    <w:rsid w:val="005D188F"/>
    <w:rsid w:val="005D2BF0"/>
    <w:rsid w:val="005D3B34"/>
    <w:rsid w:val="005E0B42"/>
    <w:rsid w:val="005E2588"/>
    <w:rsid w:val="005E29A3"/>
    <w:rsid w:val="005E31C9"/>
    <w:rsid w:val="005E7A5D"/>
    <w:rsid w:val="005F08FD"/>
    <w:rsid w:val="005F1EEE"/>
    <w:rsid w:val="005F4EF9"/>
    <w:rsid w:val="005F509C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172FF"/>
    <w:rsid w:val="00620AEC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06E3"/>
    <w:rsid w:val="00651327"/>
    <w:rsid w:val="0065387B"/>
    <w:rsid w:val="0065457E"/>
    <w:rsid w:val="00655567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3D4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0C4"/>
    <w:rsid w:val="0076796F"/>
    <w:rsid w:val="007703A0"/>
    <w:rsid w:val="00771A9F"/>
    <w:rsid w:val="007734A4"/>
    <w:rsid w:val="007738D1"/>
    <w:rsid w:val="00773AE1"/>
    <w:rsid w:val="0077587A"/>
    <w:rsid w:val="00776D1C"/>
    <w:rsid w:val="00776E06"/>
    <w:rsid w:val="00782C36"/>
    <w:rsid w:val="00790D5D"/>
    <w:rsid w:val="007929E2"/>
    <w:rsid w:val="00793ED8"/>
    <w:rsid w:val="00794FEA"/>
    <w:rsid w:val="00795E84"/>
    <w:rsid w:val="00797D4E"/>
    <w:rsid w:val="007A222F"/>
    <w:rsid w:val="007A7DAF"/>
    <w:rsid w:val="007B3393"/>
    <w:rsid w:val="007B3785"/>
    <w:rsid w:val="007B4008"/>
    <w:rsid w:val="007B5EE4"/>
    <w:rsid w:val="007B78D0"/>
    <w:rsid w:val="007C14CA"/>
    <w:rsid w:val="007C2291"/>
    <w:rsid w:val="007C240A"/>
    <w:rsid w:val="007C3605"/>
    <w:rsid w:val="007C70EE"/>
    <w:rsid w:val="007D26B4"/>
    <w:rsid w:val="007D37CA"/>
    <w:rsid w:val="007D5C2D"/>
    <w:rsid w:val="007D6444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97408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16DE"/>
    <w:rsid w:val="008D772D"/>
    <w:rsid w:val="008E137F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1ECF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F57"/>
    <w:rsid w:val="00990FB6"/>
    <w:rsid w:val="00992A69"/>
    <w:rsid w:val="00994520"/>
    <w:rsid w:val="00994989"/>
    <w:rsid w:val="009959DE"/>
    <w:rsid w:val="00996A5F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7BC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14E1"/>
    <w:rsid w:val="00A323B7"/>
    <w:rsid w:val="00A3577C"/>
    <w:rsid w:val="00A37B1F"/>
    <w:rsid w:val="00A4073A"/>
    <w:rsid w:val="00A40BAD"/>
    <w:rsid w:val="00A40E07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5A76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7473"/>
    <w:rsid w:val="00B678E2"/>
    <w:rsid w:val="00B72500"/>
    <w:rsid w:val="00B74D3F"/>
    <w:rsid w:val="00B766A7"/>
    <w:rsid w:val="00B8152A"/>
    <w:rsid w:val="00B8429D"/>
    <w:rsid w:val="00B845A6"/>
    <w:rsid w:val="00B9635E"/>
    <w:rsid w:val="00BA3D91"/>
    <w:rsid w:val="00BA70F7"/>
    <w:rsid w:val="00BA71FD"/>
    <w:rsid w:val="00BB07A4"/>
    <w:rsid w:val="00BB1390"/>
    <w:rsid w:val="00BB2003"/>
    <w:rsid w:val="00BB4EAC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419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22632"/>
    <w:rsid w:val="00C30046"/>
    <w:rsid w:val="00C3026F"/>
    <w:rsid w:val="00C30A71"/>
    <w:rsid w:val="00C31614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1AC"/>
    <w:rsid w:val="00CF327C"/>
    <w:rsid w:val="00CF3928"/>
    <w:rsid w:val="00CF4022"/>
    <w:rsid w:val="00CF4C3C"/>
    <w:rsid w:val="00CF7952"/>
    <w:rsid w:val="00CF7B4D"/>
    <w:rsid w:val="00D0036C"/>
    <w:rsid w:val="00D01939"/>
    <w:rsid w:val="00D05232"/>
    <w:rsid w:val="00D12A50"/>
    <w:rsid w:val="00D17566"/>
    <w:rsid w:val="00D20D60"/>
    <w:rsid w:val="00D216B6"/>
    <w:rsid w:val="00D21E61"/>
    <w:rsid w:val="00D24843"/>
    <w:rsid w:val="00D25E13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08A3"/>
    <w:rsid w:val="00D51BFC"/>
    <w:rsid w:val="00D52C0A"/>
    <w:rsid w:val="00D5358E"/>
    <w:rsid w:val="00D547CA"/>
    <w:rsid w:val="00D5708E"/>
    <w:rsid w:val="00D60919"/>
    <w:rsid w:val="00D60B64"/>
    <w:rsid w:val="00D62AA2"/>
    <w:rsid w:val="00D66169"/>
    <w:rsid w:val="00D67625"/>
    <w:rsid w:val="00D706E9"/>
    <w:rsid w:val="00D70F65"/>
    <w:rsid w:val="00D76191"/>
    <w:rsid w:val="00D76403"/>
    <w:rsid w:val="00D76416"/>
    <w:rsid w:val="00D7744F"/>
    <w:rsid w:val="00D80A7B"/>
    <w:rsid w:val="00D92C5B"/>
    <w:rsid w:val="00D94DC7"/>
    <w:rsid w:val="00D96AC4"/>
    <w:rsid w:val="00D970F1"/>
    <w:rsid w:val="00DA0244"/>
    <w:rsid w:val="00DA3611"/>
    <w:rsid w:val="00DA5309"/>
    <w:rsid w:val="00DA65DB"/>
    <w:rsid w:val="00DB5751"/>
    <w:rsid w:val="00DB71D6"/>
    <w:rsid w:val="00DC245E"/>
    <w:rsid w:val="00DC51FD"/>
    <w:rsid w:val="00DC5ED4"/>
    <w:rsid w:val="00DC68EE"/>
    <w:rsid w:val="00DD0D91"/>
    <w:rsid w:val="00DD261E"/>
    <w:rsid w:val="00DD353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555"/>
    <w:rsid w:val="00E34A28"/>
    <w:rsid w:val="00E4130B"/>
    <w:rsid w:val="00E41635"/>
    <w:rsid w:val="00E4377A"/>
    <w:rsid w:val="00E438A7"/>
    <w:rsid w:val="00E50C4E"/>
    <w:rsid w:val="00E50CDD"/>
    <w:rsid w:val="00E53886"/>
    <w:rsid w:val="00E60086"/>
    <w:rsid w:val="00E611BD"/>
    <w:rsid w:val="00E6172C"/>
    <w:rsid w:val="00E62AC9"/>
    <w:rsid w:val="00E63FAF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D1C"/>
    <w:rsid w:val="00EC01A1"/>
    <w:rsid w:val="00EC057B"/>
    <w:rsid w:val="00EC61D8"/>
    <w:rsid w:val="00ED0E89"/>
    <w:rsid w:val="00ED602D"/>
    <w:rsid w:val="00ED7C13"/>
    <w:rsid w:val="00ED7EA5"/>
    <w:rsid w:val="00EE0385"/>
    <w:rsid w:val="00EE073B"/>
    <w:rsid w:val="00EE1BEF"/>
    <w:rsid w:val="00EE2B55"/>
    <w:rsid w:val="00EE4C8E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6533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C5E6A"/>
    <w:rsid w:val="00FD0326"/>
    <w:rsid w:val="00FD2E6E"/>
    <w:rsid w:val="00FD48E6"/>
    <w:rsid w:val="00FD7DEA"/>
    <w:rsid w:val="00FE11E2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C392B68-B2AA-4C93-B6FF-6470CB981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1AE83C-3D46-4876-B66F-C29BA740E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4123</TotalTime>
  <Pages>5</Pages>
  <Words>1314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One</dc:creator>
  <cp:keywords/>
  <dc:description/>
  <cp:lastModifiedBy>Thanakrit Promsiri</cp:lastModifiedBy>
  <cp:revision>1</cp:revision>
  <cp:lastPrinted>2014-10-15T10:22:00Z</cp:lastPrinted>
  <dcterms:created xsi:type="dcterms:W3CDTF">2016-02-02T14:31:00Z</dcterms:created>
  <dcterms:modified xsi:type="dcterms:W3CDTF">2016-03-25T13:15:00Z</dcterms:modified>
</cp:coreProperties>
</file>