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[16]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 xml:space="preserve">transliteration)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สาขาย่อยอินโด-อิเรเนียน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ภาษาละตินและภาษากรีก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ซิกข์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ราว 57 ปีก่อน พ.ศ. พราหมณ์ชื่อ "ปาณินิ" ชาวแคว้นคันธาระ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อัษฏาธยายี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รามายณะ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r w:rsidRPr="000D75D6">
        <w:rPr>
          <w:rFonts w:ascii="Times New Roman" w:hAnsi="Times New Roman" w:cs="Times New Roman"/>
          <w:szCs w:val="22"/>
        </w:rPr>
        <w:t>āgama</w:t>
      </w:r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อิติหาส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r w:rsidR="00AD06B9" w:rsidRPr="000D75D6">
        <w:rPr>
          <w:rFonts w:ascii="Times New Roman" w:hAnsi="Times New Roman" w:cs="Times New Roman"/>
          <w:szCs w:val="22"/>
        </w:rPr>
        <w:t>itihāsa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62425E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r w:rsidR="00AD06B9" w:rsidRPr="000D75D6">
        <w:rPr>
          <w:rFonts w:ascii="Times New Roman" w:hAnsi="Times New Roman" w:cs="Times New Roman"/>
          <w:szCs w:val="22"/>
        </w:rPr>
        <w:t>śāstra</w:t>
      </w:r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มีเนื้อหาเกี่ยวกับศิลป</w:t>
      </w:r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r w:rsidR="00AD06B9" w:rsidRPr="000D75D6">
        <w:rPr>
          <w:rFonts w:ascii="Times New Roman" w:hAnsi="Times New Roman" w:cs="Times New Roman"/>
          <w:szCs w:val="22"/>
        </w:rPr>
        <w:t>kāvya</w:t>
      </w:r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t>ชนิดด้วยกัน เช่น อักษรขโรษฐี</w:t>
      </w:r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อักษรปัลลวะ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4575B8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เป็นจารึกอักษรปัลลวะ อายุพุทธศตวรรษที่ ๑๒</w:t>
      </w:r>
    </w:p>
    <w:p w:rsidR="004575B8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ภาษาอปภรัมศะ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F7139A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F7139A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A63A29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นครเจนีวา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r w:rsidR="00FA3C66" w:rsidRPr="00A63A29">
        <w:rPr>
          <w:rFonts w:ascii="AngsanaUPC" w:hAnsi="AngsanaUPC" w:cs="AngsanaUPC"/>
          <w:sz w:val="32"/>
          <w:szCs w:val="32"/>
        </w:rPr>
        <w:t>Morgenländische Gesellschaft)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r w:rsidR="005B4979" w:rsidRPr="005B4979">
        <w:rPr>
          <w:rFonts w:ascii="AngsanaUPC" w:hAnsi="AngsanaUPC" w:cs="AngsanaUPC"/>
          <w:sz w:val="32"/>
          <w:szCs w:val="32"/>
        </w:rPr>
        <w:t>Xme Congrès International des Orientalistes,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FA7A9B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FA7A9B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300B6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2B197A" w:rsidP="00977593">
      <w:pPr>
        <w:pStyle w:val="ListParagraph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 w:rsidRPr="00977593">
        <w:rPr>
          <w:rFonts w:ascii="AngsanaUPC" w:hAnsi="AngsanaUPC" w:cs="AngsanaUPC"/>
          <w:b/>
          <w:bCs/>
          <w:sz w:val="36"/>
          <w:szCs w:val="36"/>
        </w:rPr>
        <w:lastRenderedPageBreak/>
        <w:t>2.1.4</w:t>
      </w:r>
      <w:r w:rsidRPr="00977593">
        <w:rPr>
          <w:rFonts w:ascii="AngsanaUPC" w:hAnsi="AngsanaUPC" w:cs="AngsanaUPC"/>
          <w:b/>
          <w:bCs/>
          <w:sz w:val="36"/>
          <w:szCs w:val="36"/>
        </w:rPr>
        <w:tab/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าชบัณฑิตย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และอาจมีข้อแตกต่างหรือมีการปรับเปลี่ยนกันเล็กน้อย 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เพื่อให้ถอดกลับเป็นอักษรโรมันหรืออักษรเทวนาครีได้ถูกต้องและออกเสียงได้ใกล้เคียงกับคำเดิม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และเพิ่มวิสรรชนีย์หรือใส่เครื่องหมายทัณฑฆาต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แต่การปริวรรตรูปแบบนี้ไม่ใช่การถอดเสียง ผู้ศึกษาควรศึกษาการออกเสียงเพิ่มเติม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ค 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ออกเสียงคล้าย บ </w:t>
      </w:r>
    </w:p>
    <w:p w:rsidR="00977593" w:rsidRDefault="00977593" w:rsidP="0097759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667000" cy="2430068"/>
            <wp:effectExtent l="152400" t="152400" r="361950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36" cy="2433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977593" w:rsidRDefault="00977593" w:rsidP="002B197A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E16A7F" w:rsidRDefault="00E16A7F" w:rsidP="00CE3379">
      <w:pPr>
        <w:pStyle w:val="ListParagraph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E16A7F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3C5DE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0B0183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49128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ตัวเลขฮินดู-อารบิก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สระแท้</w:t>
            </w:r>
          </w:p>
          <w:p w:rsidR="004D55CE" w:rsidRPr="001A799E" w:rsidRDefault="004D55C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สมานากษะระ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กัณฐยะ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a  </w:t>
            </w:r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ā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ตาละวยะ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i  </w:t>
            </w:r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ī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u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ū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ṛ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ṝ </w:t>
            </w:r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ḷ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ḹ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สระประสม</w:t>
            </w:r>
          </w:p>
          <w:p w:rsidR="002720E0" w:rsidRPr="001A799E" w:rsidRDefault="0019656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(</w:t>
            </w:r>
            <w:r w:rsidR="003C5DE8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สันธยักษะระ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กัณฐะตาละวยะ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e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>AI ai</w:t>
            </w:r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o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>AU au</w:t>
            </w:r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EE073B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ตาละวยะ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คือ อัลปปราณะ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ตาละวยะ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อวรรคอื่นๆ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53798E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ว่า สระอะมีการย่อหรือตัดออกในการสนธิในภาษาสันสกฤต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dasyū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radharā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Pr="003B5B81" w:rsidRDefault="00023EF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หลักเกณฑ์การทับศัพท์ภาษาจีนและภาษาฮินดี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3B5B81" w:rsidRPr="003B5B81">
        <w:rPr>
          <w:rFonts w:ascii="AngsanaUPC" w:hAnsi="AngsanaUPC" w:cs="AngsanaUPC"/>
          <w:sz w:val="32"/>
          <w:szCs w:val="32"/>
        </w:rPr>
        <w:t>[17]</w:t>
      </w:r>
    </w:p>
    <w:p w:rsidR="007020B5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ภาษาฮินดี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3B5B81" w:rsidRPr="003B5B81">
        <w:rPr>
          <w:rFonts w:ascii="AngsanaUPC" w:hAnsi="AngsanaUPC" w:cs="AngsanaUPC"/>
          <w:sz w:val="32"/>
          <w:szCs w:val="32"/>
          <w:cs/>
        </w:rPr>
        <w:t>[17]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</w:p>
    <w:p w:rsidR="00AF6A91" w:rsidRDefault="00AF6A9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AF6A91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E16A7F">
        <w:trPr>
          <w:trHeight w:val="453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ตัวเลขฮินดู-อารบิก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E16A7F">
        <w:trPr>
          <w:trHeight w:val="454"/>
        </w:trPr>
        <w:tc>
          <w:tcPr>
            <w:tcW w:w="1658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AF6A91" w:rsidRPr="00AF6A91" w:rsidRDefault="00AF6A9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AA38E3" w:rsidRDefault="00AA38E3" w:rsidP="00AA38E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E01C5B" w:rsidRDefault="00E01C5B" w:rsidP="00E01C5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3060F6" w:rsidRPr="003060F6" w:rsidRDefault="003060F6" w:rsidP="003060F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ดังที่กล่าวมา</w:t>
      </w:r>
      <w:r w:rsidRPr="003060F6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211013">
        <w:rPr>
          <w:rFonts w:ascii="AngsanaUPC" w:hAnsi="AngsanaUPC" w:cs="AngsanaUPC"/>
          <w:b/>
          <w:bCs/>
          <w:sz w:val="32"/>
          <w:szCs w:val="32"/>
        </w:rPr>
        <w:t>9jvwxd]jk</w:t>
      </w:r>
      <w:bookmarkStart w:id="0" w:name="_GoBack"/>
      <w:bookmarkEnd w:id="0"/>
    </w:p>
    <w:p w:rsidR="00E01C5B" w:rsidRPr="003A1858" w:rsidRDefault="00E01C5B" w:rsidP="00E01C5B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3A1858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วิธีการปริวรรตอักษรแบบคงรูป หรือ แบบแผน</w:t>
      </w:r>
    </w:p>
    <w:p w:rsidR="00044CDE" w:rsidRPr="00300B63" w:rsidRDefault="00044CDE" w:rsidP="00E01C5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br/>
      </w:r>
    </w:p>
    <w:p w:rsidR="00044CDE" w:rsidRPr="00044CDE" w:rsidRDefault="00044CDE" w:rsidP="000C45D8">
      <w:pPr>
        <w:spacing w:after="0"/>
        <w:ind w:firstLine="720"/>
        <w:jc w:val="center"/>
        <w:rPr>
          <w:rFonts w:ascii="AngsanaUPC" w:hAnsi="AngsanaUPC" w:cs="AngsanaUPC" w:hint="cs"/>
          <w:sz w:val="32"/>
          <w:szCs w:val="32"/>
          <w:cs/>
        </w:rPr>
      </w:pPr>
    </w:p>
    <w:p w:rsidR="002B197A" w:rsidRPr="002B197A" w:rsidRDefault="002B197A" w:rsidP="002B197A">
      <w:pPr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D961E6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Pr="00665C4A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ศรายุทธ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และนำกลุ่มอักขระไปแยกคำโดยวิธีเปรียบเทียบคำกับพจนานุกรมแบบฟอร์เวิร์ดและแบ็กเวิร์ด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9703CF" w:rsidRDefault="004E6878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อัจฉราภรณ์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</w:t>
      </w:r>
      <w:r w:rsidRPr="004E6878">
        <w:rPr>
          <w:rFonts w:ascii="AngsanaUPC" w:hAnsi="AngsanaUPC" w:cs="AngsanaUPC"/>
          <w:sz w:val="32"/>
          <w:szCs w:val="32"/>
          <w:cs/>
        </w:rPr>
        <w:lastRenderedPageBreak/>
        <w:t>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ตัวอักษรเทวนาครีจากหนังสือ คีตโควินทะของชยเทพ ตีพิมพ์โดย สัตสันฆะ เสวะ สะมิถิ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ตโควินทกาวยะจากอักษรเทวนาครีเป็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Pr="00854E94" w:rsidRDefault="00854E94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กิตติกูล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8759E1">
        <w:rPr>
          <w:rFonts w:ascii="AngsanaUPC" w:hAnsi="AngsanaUPC" w:cs="AngsanaUPC"/>
          <w:sz w:val="32"/>
          <w:szCs w:val="32"/>
          <w:cs/>
        </w:rPr>
        <w:t>อัษฎางค์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D7EF3" w:rsidRDefault="000D7EF3" w:rsidP="0007436A">
      <w:pPr>
        <w:spacing w:after="0"/>
        <w:ind w:firstLine="720"/>
        <w:jc w:val="thaiDistribute"/>
        <w:rPr>
          <w:rFonts w:ascii="AngsanaUPC" w:hAnsi="AngsanaUPC" w:cs="AngsanaUPC" w:hint="cs"/>
          <w:b/>
          <w:bCs/>
          <w:sz w:val="40"/>
          <w:szCs w:val="40"/>
        </w:rPr>
      </w:pPr>
    </w:p>
    <w:sectPr w:rsidR="000D7EF3" w:rsidSect="00EA2C38">
      <w:headerReference w:type="default" r:id="rId14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D8" w:rsidRDefault="00087DD8" w:rsidP="0068066B">
      <w:pPr>
        <w:spacing w:after="0" w:line="240" w:lineRule="auto"/>
      </w:pPr>
      <w:r>
        <w:separator/>
      </w:r>
    </w:p>
  </w:endnote>
  <w:endnote w:type="continuationSeparator" w:id="0">
    <w:p w:rsidR="00087DD8" w:rsidRDefault="00087DD8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D8" w:rsidRDefault="00087DD8" w:rsidP="0068066B">
      <w:pPr>
        <w:spacing w:after="0" w:line="240" w:lineRule="auto"/>
      </w:pPr>
      <w:r>
        <w:separator/>
      </w:r>
    </w:p>
  </w:footnote>
  <w:footnote w:type="continuationSeparator" w:id="0">
    <w:p w:rsidR="00087DD8" w:rsidRDefault="00087DD8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211013">
          <w:rPr>
            <w:rFonts w:ascii="Angsana New" w:hAnsi="Angsana New" w:cs="Angsana New"/>
            <w:noProof/>
            <w:sz w:val="32"/>
            <w:szCs w:val="32"/>
          </w:rPr>
          <w:t>14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D87"/>
    <w:multiLevelType w:val="hybridMultilevel"/>
    <w:tmpl w:val="FFE8EB26"/>
    <w:lvl w:ilvl="0" w:tplc="C4A6C5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A2C7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6A293D"/>
    <w:multiLevelType w:val="multilevel"/>
    <w:tmpl w:val="78AE2EC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391E8F"/>
    <w:multiLevelType w:val="multilevel"/>
    <w:tmpl w:val="D2746C1E"/>
    <w:lvl w:ilvl="0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9B4ED5"/>
    <w:multiLevelType w:val="hybridMultilevel"/>
    <w:tmpl w:val="D2746C1E"/>
    <w:lvl w:ilvl="0" w:tplc="49BC4764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70930C4B"/>
    <w:multiLevelType w:val="hybridMultilevel"/>
    <w:tmpl w:val="1F8484BC"/>
    <w:lvl w:ilvl="0" w:tplc="A406E588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5"/>
  </w:num>
  <w:num w:numId="2">
    <w:abstractNumId w:val="41"/>
  </w:num>
  <w:num w:numId="3">
    <w:abstractNumId w:val="24"/>
  </w:num>
  <w:num w:numId="4">
    <w:abstractNumId w:val="31"/>
  </w:num>
  <w:num w:numId="5">
    <w:abstractNumId w:val="32"/>
  </w:num>
  <w:num w:numId="6">
    <w:abstractNumId w:val="10"/>
  </w:num>
  <w:num w:numId="7">
    <w:abstractNumId w:val="15"/>
  </w:num>
  <w:num w:numId="8">
    <w:abstractNumId w:val="40"/>
  </w:num>
  <w:num w:numId="9">
    <w:abstractNumId w:val="1"/>
  </w:num>
  <w:num w:numId="10">
    <w:abstractNumId w:val="12"/>
  </w:num>
  <w:num w:numId="11">
    <w:abstractNumId w:val="43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8"/>
  </w:num>
  <w:num w:numId="17">
    <w:abstractNumId w:val="25"/>
  </w:num>
  <w:num w:numId="18">
    <w:abstractNumId w:val="13"/>
  </w:num>
  <w:num w:numId="19">
    <w:abstractNumId w:val="9"/>
  </w:num>
  <w:num w:numId="20">
    <w:abstractNumId w:val="16"/>
  </w:num>
  <w:num w:numId="21">
    <w:abstractNumId w:val="42"/>
  </w:num>
  <w:num w:numId="22">
    <w:abstractNumId w:val="39"/>
  </w:num>
  <w:num w:numId="23">
    <w:abstractNumId w:val="11"/>
  </w:num>
  <w:num w:numId="24">
    <w:abstractNumId w:val="19"/>
  </w:num>
  <w:num w:numId="25">
    <w:abstractNumId w:val="4"/>
  </w:num>
  <w:num w:numId="26">
    <w:abstractNumId w:val="22"/>
  </w:num>
  <w:num w:numId="27">
    <w:abstractNumId w:val="27"/>
  </w:num>
  <w:num w:numId="28">
    <w:abstractNumId w:val="7"/>
  </w:num>
  <w:num w:numId="29">
    <w:abstractNumId w:val="21"/>
  </w:num>
  <w:num w:numId="30">
    <w:abstractNumId w:val="26"/>
  </w:num>
  <w:num w:numId="31">
    <w:abstractNumId w:val="14"/>
  </w:num>
  <w:num w:numId="32">
    <w:abstractNumId w:val="37"/>
  </w:num>
  <w:num w:numId="33">
    <w:abstractNumId w:val="34"/>
  </w:num>
  <w:num w:numId="34">
    <w:abstractNumId w:val="20"/>
  </w:num>
  <w:num w:numId="35">
    <w:abstractNumId w:val="30"/>
  </w:num>
  <w:num w:numId="36">
    <w:abstractNumId w:val="23"/>
  </w:num>
  <w:num w:numId="37">
    <w:abstractNumId w:val="38"/>
  </w:num>
  <w:num w:numId="38">
    <w:abstractNumId w:val="33"/>
  </w:num>
  <w:num w:numId="39">
    <w:abstractNumId w:val="0"/>
  </w:num>
  <w:num w:numId="40">
    <w:abstractNumId w:val="2"/>
  </w:num>
  <w:num w:numId="41">
    <w:abstractNumId w:val="5"/>
  </w:num>
  <w:num w:numId="42">
    <w:abstractNumId w:val="36"/>
  </w:num>
  <w:num w:numId="43">
    <w:abstractNumId w:val="17"/>
  </w:num>
  <w:num w:numId="44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44CDE"/>
    <w:rsid w:val="00051851"/>
    <w:rsid w:val="000519EC"/>
    <w:rsid w:val="0005346C"/>
    <w:rsid w:val="00054B50"/>
    <w:rsid w:val="00055633"/>
    <w:rsid w:val="000619A9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565"/>
    <w:rsid w:val="000C79FE"/>
    <w:rsid w:val="000D0887"/>
    <w:rsid w:val="000D127B"/>
    <w:rsid w:val="000D7128"/>
    <w:rsid w:val="000D75D6"/>
    <w:rsid w:val="000D7EF3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1272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924"/>
    <w:rsid w:val="00131532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4FF3"/>
    <w:rsid w:val="001654EC"/>
    <w:rsid w:val="0017124F"/>
    <w:rsid w:val="00173D68"/>
    <w:rsid w:val="00173ED4"/>
    <w:rsid w:val="001779AC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27C3"/>
    <w:rsid w:val="001A60B2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3B3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11013"/>
    <w:rsid w:val="00216D7E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E5C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7E51"/>
    <w:rsid w:val="003B155C"/>
    <w:rsid w:val="003B5B81"/>
    <w:rsid w:val="003B6657"/>
    <w:rsid w:val="003B7086"/>
    <w:rsid w:val="003B7467"/>
    <w:rsid w:val="003C5DE8"/>
    <w:rsid w:val="003C6C28"/>
    <w:rsid w:val="003D00BA"/>
    <w:rsid w:val="003D0C1B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35B9"/>
    <w:rsid w:val="00443B22"/>
    <w:rsid w:val="00443FFB"/>
    <w:rsid w:val="004451D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B002F"/>
    <w:rsid w:val="004B5F4D"/>
    <w:rsid w:val="004C1C4D"/>
    <w:rsid w:val="004C2FBA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4DD"/>
    <w:rsid w:val="006460C5"/>
    <w:rsid w:val="00650213"/>
    <w:rsid w:val="00651327"/>
    <w:rsid w:val="0065387B"/>
    <w:rsid w:val="0065457E"/>
    <w:rsid w:val="00655567"/>
    <w:rsid w:val="00663E1C"/>
    <w:rsid w:val="00665C4A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B5A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0C07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14E0D"/>
    <w:rsid w:val="00917FE7"/>
    <w:rsid w:val="0092100E"/>
    <w:rsid w:val="00924684"/>
    <w:rsid w:val="00924911"/>
    <w:rsid w:val="00927649"/>
    <w:rsid w:val="00927ABB"/>
    <w:rsid w:val="00933625"/>
    <w:rsid w:val="00943606"/>
    <w:rsid w:val="00943671"/>
    <w:rsid w:val="00944A2D"/>
    <w:rsid w:val="00951040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C7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8E3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6B9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91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152A"/>
    <w:rsid w:val="00B8429D"/>
    <w:rsid w:val="00B845A6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3379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708E"/>
    <w:rsid w:val="00D60919"/>
    <w:rsid w:val="00D60B64"/>
    <w:rsid w:val="00D62AA2"/>
    <w:rsid w:val="00D66169"/>
    <w:rsid w:val="00D67625"/>
    <w:rsid w:val="00D70F65"/>
    <w:rsid w:val="00D75961"/>
    <w:rsid w:val="00D76191"/>
    <w:rsid w:val="00D76403"/>
    <w:rsid w:val="00D76416"/>
    <w:rsid w:val="00D7744F"/>
    <w:rsid w:val="00D80A7B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1C5B"/>
    <w:rsid w:val="00E0527C"/>
    <w:rsid w:val="00E05763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D37"/>
    <w:rsid w:val="00E40F1C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2DC"/>
    <w:rsid w:val="00EA2460"/>
    <w:rsid w:val="00EA2C38"/>
    <w:rsid w:val="00EA63BB"/>
    <w:rsid w:val="00EB0350"/>
    <w:rsid w:val="00EB0D1C"/>
    <w:rsid w:val="00EB2559"/>
    <w:rsid w:val="00EB43CC"/>
    <w:rsid w:val="00EC01A1"/>
    <w:rsid w:val="00EC057B"/>
    <w:rsid w:val="00EC61D8"/>
    <w:rsid w:val="00ED0E89"/>
    <w:rsid w:val="00ED602D"/>
    <w:rsid w:val="00ED790B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7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1BCF-A534-4851-9262-5FFA652A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9238</TotalTime>
  <Pages>1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84</cp:revision>
  <cp:lastPrinted>2016-04-01T05:01:00Z</cp:lastPrinted>
  <dcterms:created xsi:type="dcterms:W3CDTF">2016-02-02T14:31:00Z</dcterms:created>
  <dcterms:modified xsi:type="dcterms:W3CDTF">2016-04-17T09:43:00Z</dcterms:modified>
</cp:coreProperties>
</file>