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E65C5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256245" w:rsidRDefault="00236802" w:rsidP="00236802">
      <w:pPr>
        <w:rPr>
          <w:rFonts w:ascii="AngsanaUPC" w:hAnsi="AngsanaUPC" w:cs="AngsanaUPC"/>
          <w:sz w:val="32"/>
          <w:szCs w:val="32"/>
        </w:rPr>
      </w:pPr>
      <w:r w:rsidRPr="00236802"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 w:rsidRPr="00236802">
        <w:rPr>
          <w:rFonts w:ascii="AngsanaUPC" w:hAnsi="AngsanaUPC" w:cs="AngsanaUPC"/>
          <w:sz w:val="32"/>
          <w:szCs w:val="32"/>
        </w:rPr>
        <w:t>1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>
        <w:rPr>
          <w:rFonts w:ascii="AngsanaUPC" w:hAnsi="AngsanaUPC" w:cs="AngsanaUPC"/>
          <w:color w:val="000000"/>
          <w:sz w:val="32"/>
          <w:szCs w:val="32"/>
        </w:rPr>
        <w:t>2436,</w:t>
      </w:r>
      <w:r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>
        <w:rPr>
          <w:rFonts w:ascii="AngsanaUPC" w:hAnsi="AngsanaUPC" w:cs="AngsanaUPC"/>
          <w:color w:val="000000"/>
          <w:sz w:val="32"/>
          <w:szCs w:val="32"/>
        </w:rPr>
        <w:t xml:space="preserve"> ,</w:t>
      </w:r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ม.</w:t>
      </w:r>
      <w:proofErr w:type="spellStart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ป.พ</w:t>
      </w:r>
      <w:proofErr w:type="spellEnd"/>
      <w:r w:rsidR="00C34C81" w:rsidRPr="00C34C81">
        <w:rPr>
          <w:rFonts w:ascii="AngsanaUPC" w:hAnsi="AngsanaUPC" w:cs="AngsanaUPC"/>
          <w:color w:val="000000"/>
          <w:sz w:val="32"/>
          <w:szCs w:val="32"/>
          <w:cs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THSarabunPSK" w:hAnsi="THSarabunPSK" w:hint="cs"/>
          <w:color w:val="000000"/>
          <w:sz w:val="32"/>
          <w:szCs w:val="32"/>
          <w:cs/>
        </w:rPr>
        <w:t xml:space="preserve">หน้า </w:t>
      </w:r>
      <w:proofErr w:type="spellStart"/>
      <w:r>
        <w:rPr>
          <w:rFonts w:ascii="THSarabunPSK" w:hAnsi="THSarabunPSK"/>
          <w:color w:val="000000"/>
          <w:sz w:val="32"/>
          <w:szCs w:val="32"/>
          <w:cs/>
        </w:rPr>
        <w:t>อารัม์ภ</w:t>
      </w:r>
      <w:proofErr w:type="spellEnd"/>
      <w:r>
        <w:rPr>
          <w:rFonts w:ascii="THSarabunPSK" w:hAnsi="THSarabunPSK"/>
          <w:color w:val="000000"/>
          <w:sz w:val="32"/>
          <w:szCs w:val="32"/>
          <w:cs/>
        </w:rPr>
        <w:t>กถา</w:t>
      </w:r>
    </w:p>
    <w:p w:rsidR="0019630A" w:rsidRDefault="0019630A" w:rsidP="00C34C8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BF2D7A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BF2D7A">
        <w:rPr>
          <w:rFonts w:ascii="AngsanaUPC" w:hAnsi="AngsanaUPC" w:cs="AngsanaUPC"/>
          <w:color w:val="000000"/>
          <w:sz w:val="32"/>
          <w:szCs w:val="32"/>
        </w:rPr>
        <w:t>,</w:t>
      </w:r>
      <w:proofErr w:type="spellStart"/>
      <w:r w:rsidR="00932E2C">
        <w:rPr>
          <w:rFonts w:ascii="AngsanaUPC" w:hAnsi="AngsanaUPC" w:cs="AngsanaUPC"/>
          <w:color w:val="000000"/>
          <w:sz w:val="32"/>
          <w:szCs w:val="32"/>
          <w:cs/>
        </w:rPr>
        <w:t>ม.ป.พ</w:t>
      </w:r>
      <w:proofErr w:type="spellEnd"/>
      <w:r w:rsidR="00932E2C">
        <w:rPr>
          <w:rFonts w:ascii="AngsanaUPC" w:hAnsi="AngsanaUPC" w:cs="AngsanaUPC"/>
          <w:color w:val="000000"/>
          <w:sz w:val="32"/>
          <w:szCs w:val="32"/>
        </w:rPr>
        <w:t>.</w:t>
      </w:r>
      <w:r w:rsidR="00C34C81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19630A" w:rsidRPr="0019630A" w:rsidRDefault="0019630A" w:rsidP="0023680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5A019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39208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>2 ,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246-26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 .</w:t>
      </w:r>
    </w:p>
    <w:p w:rsidR="00ED394A" w:rsidRPr="00ED394A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ED394A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ED394A">
        <w:rPr>
          <w:rFonts w:ascii="AngsanaUPC" w:hAnsi="AngsanaUPC" w:cs="AngsanaUPC"/>
          <w:color w:val="000000"/>
          <w:sz w:val="32"/>
          <w:szCs w:val="32"/>
        </w:rPr>
        <w:t>,2558,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Default="00515D5B" w:rsidP="00515D5B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34C81" w:rsidRDefault="00C34C81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html</w:t>
      </w:r>
      <w:proofErr w:type="gramEnd"/>
      <w:r w:rsidR="00C74F1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 xml:space="preserve">[2016, March 12]. </w:t>
      </w:r>
    </w:p>
    <w:p w:rsidR="00AD2790" w:rsidRPr="00AD2790" w:rsidRDefault="00AD2790" w:rsidP="00B53F8A">
      <w:pPr>
        <w:pStyle w:val="ListParagraph"/>
        <w:numPr>
          <w:ilvl w:val="0"/>
          <w:numId w:val="2"/>
        </w:numPr>
        <w:jc w:val="thaiDistribute"/>
        <w:rPr>
          <w:rFonts w:ascii="Angsana New" w:hAnsi="Angsana New"/>
          <w:b/>
          <w:bCs/>
          <w:sz w:val="32"/>
          <w:szCs w:val="32"/>
          <w:cs/>
        </w:rPr>
      </w:pPr>
      <w:r w:rsidRPr="00AD2790">
        <w:rPr>
          <w:rFonts w:ascii="Angsana New" w:hAnsi="Angsana New"/>
          <w:sz w:val="32"/>
          <w:szCs w:val="32"/>
          <w:cs/>
        </w:rPr>
        <w:t>หอพระสมุดสำหรับพระนคร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t xml:space="preserve"> </w:t>
      </w:r>
      <w:r w:rsidRPr="00AD2790">
        <w:rPr>
          <w:rFonts w:ascii="Angsana New" w:hAnsi="Angsana New"/>
          <w:sz w:val="32"/>
          <w:szCs w:val="32"/>
        </w:rPr>
        <w:t>2464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 w:hint="cs"/>
          <w:b/>
          <w:bCs/>
          <w:sz w:val="32"/>
          <w:szCs w:val="32"/>
          <w:cs/>
        </w:rPr>
        <w:t xml:space="preserve"> 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>ชี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คัมภีร์ภาษาบาลี แล ภาษาสันสกฤต อันมีฉบั</w:t>
      </w:r>
      <w:r w:rsidR="00B53F8A">
        <w:rPr>
          <w:rFonts w:ascii="Angsana New" w:hAnsi="Angsana New"/>
          <w:b/>
          <w:bCs/>
          <w:sz w:val="32"/>
          <w:szCs w:val="32"/>
          <w:cs/>
        </w:rPr>
        <w:t>บในหอพระ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 w:rsidR="00B53F8A"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 w:rsidR="00B53F8A">
        <w:rPr>
          <w:rFonts w:ascii="Angsana New" w:hAnsi="Angsana New"/>
          <w:b/>
          <w:bCs/>
          <w:sz w:val="32"/>
          <w:szCs w:val="32"/>
          <w:cs/>
        </w:rPr>
        <w:t xml:space="preserve">สำหรับพระนคร </w:t>
      </w:r>
      <w:r w:rsidRPr="00AD2790">
        <w:rPr>
          <w:rFonts w:ascii="Angsana New" w:hAnsi="Angsana New"/>
          <w:b/>
          <w:bCs/>
          <w:sz w:val="32"/>
          <w:szCs w:val="32"/>
          <w:cs/>
        </w:rPr>
        <w:t>เมื่อปีวอก พ.ศ.๒๔๖๓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โสภณพิพรรฒธนา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กร</w:t>
      </w:r>
      <w:r w:rsidRPr="00AD2790">
        <w:rPr>
          <w:rFonts w:ascii="Angsana New" w:hAnsi="Angsana New"/>
          <w:b/>
          <w:bCs/>
          <w:sz w:val="32"/>
          <w:szCs w:val="32"/>
        </w:rPr>
        <w:t>,</w:t>
      </w:r>
      <w:r w:rsidRPr="00AD2790">
        <w:rPr>
          <w:rFonts w:ascii="Angsana New" w:hAnsi="Angsana New"/>
          <w:sz w:val="32"/>
          <w:szCs w:val="32"/>
          <w:cs/>
        </w:rPr>
        <w:t>ม.</w:t>
      </w:r>
      <w:proofErr w:type="spellStart"/>
      <w:r w:rsidRPr="00AD2790">
        <w:rPr>
          <w:rFonts w:ascii="Angsana New" w:hAnsi="Angsana New"/>
          <w:sz w:val="32"/>
          <w:szCs w:val="32"/>
          <w:cs/>
        </w:rPr>
        <w:t>ป.ท</w:t>
      </w:r>
      <w:proofErr w:type="spellEnd"/>
      <w:r w:rsidRPr="00AD2790">
        <w:rPr>
          <w:rFonts w:ascii="Angsana New" w:hAnsi="Angsana New"/>
          <w:sz w:val="32"/>
          <w:szCs w:val="32"/>
          <w:cs/>
        </w:rPr>
        <w:t>.</w:t>
      </w:r>
      <w:r w:rsidRPr="00AD2790">
        <w:rPr>
          <w:rFonts w:ascii="Angsana New" w:hAnsi="Angsana New"/>
          <w:sz w:val="32"/>
          <w:szCs w:val="32"/>
        </w:rPr>
        <w:t>,</w:t>
      </w:r>
      <w:r w:rsidR="00095612">
        <w:rPr>
          <w:rFonts w:ascii="Angsana New" w:hAnsi="Angsana New" w:hint="cs"/>
          <w:sz w:val="32"/>
          <w:szCs w:val="32"/>
          <w:cs/>
        </w:rPr>
        <w:t xml:space="preserve"> </w:t>
      </w:r>
      <w:r w:rsidRPr="00AD2790">
        <w:rPr>
          <w:rFonts w:ascii="Angsana New" w:hAnsi="Angsana New" w:hint="cs"/>
          <w:sz w:val="32"/>
          <w:szCs w:val="32"/>
          <w:cs/>
        </w:rPr>
        <w:t>หน้า ก</w:t>
      </w:r>
      <w:r w:rsidRPr="00AD2790">
        <w:rPr>
          <w:rFonts w:ascii="Angsana New" w:hAnsi="Angsana New"/>
          <w:sz w:val="32"/>
          <w:szCs w:val="32"/>
        </w:rPr>
        <w:t>-</w:t>
      </w:r>
      <w:r w:rsidRPr="00AD2790">
        <w:rPr>
          <w:rFonts w:ascii="Angsana New" w:hAnsi="Angsana New" w:hint="cs"/>
          <w:sz w:val="32"/>
          <w:szCs w:val="32"/>
          <w:cs/>
        </w:rPr>
        <w:t>ข</w:t>
      </w:r>
    </w:p>
    <w:p w:rsidR="00C34C81" w:rsidRDefault="00906B76" w:rsidP="0009561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906B76">
        <w:rPr>
          <w:rFonts w:ascii="AngsanaUPC" w:hAnsi="AngsanaUPC" w:cs="AngsanaUPC"/>
          <w:color w:val="000000"/>
          <w:sz w:val="32"/>
          <w:szCs w:val="32"/>
          <w:cs/>
        </w:rPr>
        <w:t>อัจฉรา</w:t>
      </w:r>
      <w:proofErr w:type="spellStart"/>
      <w:r w:rsidRPr="00906B76">
        <w:rPr>
          <w:rFonts w:ascii="AngsanaUPC" w:hAnsi="AngsanaUPC" w:cs="AngsanaUPC"/>
          <w:color w:val="000000"/>
          <w:sz w:val="32"/>
          <w:szCs w:val="32"/>
          <w:cs/>
        </w:rPr>
        <w:t>ภรณ์</w:t>
      </w:r>
      <w:proofErr w:type="spellEnd"/>
      <w:r w:rsidRPr="00906B76">
        <w:rPr>
          <w:rFonts w:ascii="AngsanaUPC" w:hAnsi="AngsanaUPC" w:cs="AngsanaUPC"/>
          <w:color w:val="000000"/>
          <w:sz w:val="32"/>
          <w:szCs w:val="32"/>
          <w:cs/>
        </w:rPr>
        <w:t xml:space="preserve"> ธาตุวิสัย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2556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การศึกษาวิเคราะห์คีตโควินทกาวยะ</w:t>
      </w:r>
      <w:r w:rsidR="002D16F2" w:rsidRPr="00906B76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ปริญญา</w:t>
      </w:r>
      <w:proofErr w:type="spellStart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ศิลปศา</w:t>
      </w:r>
      <w:proofErr w:type="spellEnd"/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สตรมหาบัณฑิตสาขาวิชาภาษาสันสกฤต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ภาควิชาภาษาตะวันออก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2D16F2" w:rsidRPr="00906B76">
        <w:rPr>
          <w:rFonts w:ascii="AngsanaUPC" w:hAnsi="AngsanaUPC" w:cs="AngsanaUPC"/>
          <w:color w:val="000000"/>
          <w:sz w:val="32"/>
          <w:szCs w:val="32"/>
          <w:cs/>
        </w:rPr>
        <w:t>มหาวิทยาลัยศิลปากร</w:t>
      </w:r>
      <w:r w:rsidR="002D16F2" w:rsidRPr="00906B76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095612" w:rsidRDefault="00095612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</w:t>
      </w:r>
      <w:proofErr w:type="gramStart"/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html</w:t>
      </w:r>
      <w:proofErr w:type="gramEnd"/>
      <w:r w:rsidR="00C74F13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 xml:space="preserve">[2016, March </w:t>
      </w:r>
      <w:r w:rsidR="00C74F13">
        <w:rPr>
          <w:rFonts w:ascii="AngsanaUPC" w:hAnsi="AngsanaUPC" w:cs="AngsanaUPC"/>
          <w:color w:val="000000"/>
          <w:sz w:val="32"/>
          <w:szCs w:val="32"/>
        </w:rPr>
        <w:t>12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FF55A5" w:rsidRDefault="00FF55A5" w:rsidP="00FF55A5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  <w:cs/>
        </w:rPr>
        <w:t>ธวัชชัย ดุลยสุจริต</w:t>
      </w:r>
      <w:r w:rsidRPr="00095612">
        <w:rPr>
          <w:rFonts w:ascii="AngsanaUPC" w:hAnsi="AngsanaUPC" w:cs="AngsanaUPC"/>
          <w:color w:val="000000"/>
          <w:sz w:val="32"/>
          <w:szCs w:val="32"/>
        </w:rPr>
        <w:t>,2555,</w:t>
      </w:r>
      <w:r w:rsidRPr="0009561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สันสกฤตเรียนลัด</w:t>
      </w:r>
      <w:r w:rsidRPr="00095612">
        <w:rPr>
          <w:rFonts w:ascii="AngsanaUPC" w:hAnsi="AngsanaUPC" w:cs="AngsanaUPC" w:hint="cs"/>
          <w:b/>
          <w:bCs/>
          <w:color w:val="000000"/>
          <w:sz w:val="32"/>
          <w:szCs w:val="32"/>
          <w:cs/>
        </w:rPr>
        <w:t xml:space="preserve"> </w:t>
      </w:r>
      <w:r w:rsidRPr="00095612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095612">
        <w:rPr>
          <w:rFonts w:ascii="AngsanaUPC" w:hAnsi="AngsanaUPC" w:cs="AngsanaUPC"/>
          <w:color w:val="000000"/>
          <w:sz w:val="32"/>
          <w:szCs w:val="32"/>
        </w:rPr>
        <w:t>Online], Available : https://www.gotoknow.org/posts</w:t>
      </w:r>
    </w:p>
    <w:p w:rsidR="00FF55A5" w:rsidRDefault="00FF55A5" w:rsidP="00FF55A5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095612">
        <w:rPr>
          <w:rFonts w:ascii="AngsanaUPC" w:hAnsi="AngsanaUPC" w:cs="AngsanaUPC"/>
          <w:color w:val="000000"/>
          <w:sz w:val="32"/>
          <w:szCs w:val="32"/>
        </w:rPr>
        <w:t>/482088</w:t>
      </w: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C74F13" w:rsidRDefault="002F0267" w:rsidP="00C74F13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2F0267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2F0267">
        <w:rPr>
          <w:rFonts w:ascii="AngsanaUPC" w:hAnsi="AngsanaUPC" w:cs="AngsanaUPC"/>
          <w:color w:val="000000"/>
          <w:sz w:val="32"/>
          <w:szCs w:val="32"/>
        </w:rPr>
        <w:t xml:space="preserve"> Prasad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5F3688" w:rsidRPr="005F3688">
        <w:t xml:space="preserve"> </w:t>
      </w:r>
      <w:r w:rsidR="005F3688" w:rsidRPr="005F3688">
        <w:rPr>
          <w:rFonts w:ascii="AngsanaUPC" w:hAnsi="AngsanaUPC" w:cs="AngsanaUPC"/>
          <w:color w:val="000000"/>
          <w:sz w:val="32"/>
          <w:szCs w:val="32"/>
        </w:rPr>
        <w:t>2013</w:t>
      </w:r>
      <w:r w:rsidR="005F3688">
        <w:rPr>
          <w:rFonts w:ascii="AngsanaUPC" w:hAnsi="AngsanaUPC" w:cs="AngsanaUPC"/>
          <w:color w:val="000000"/>
          <w:sz w:val="32"/>
          <w:szCs w:val="32"/>
        </w:rPr>
        <w:t>,</w:t>
      </w:r>
      <w:r w:rsidR="00FF55A5" w:rsidRPr="005F3688">
        <w:rPr>
          <w:rFonts w:ascii="AngsanaUPC" w:hAnsi="AngsanaUPC" w:cs="AngsanaUPC"/>
          <w:b/>
          <w:bCs/>
          <w:color w:val="000000"/>
          <w:sz w:val="32"/>
          <w:szCs w:val="32"/>
        </w:rPr>
        <w:t>sanscript.js</w:t>
      </w:r>
      <w:r w:rsidR="005F3688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5F3688"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5F3688" w:rsidRPr="00ED394A">
        <w:rPr>
          <w:rFonts w:ascii="AngsanaUPC" w:hAnsi="AngsanaUPC" w:cs="AngsanaUPC"/>
          <w:color w:val="000000"/>
          <w:sz w:val="32"/>
          <w:szCs w:val="32"/>
        </w:rPr>
        <w:t>Online], Available :</w:t>
      </w:r>
      <w:r w:rsidR="005F3688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C74F13" w:rsidRPr="00C74F13">
        <w:rPr>
          <w:rFonts w:ascii="AngsanaUPC" w:hAnsi="AngsanaUPC" w:cs="AngsanaUPC"/>
          <w:color w:val="000000"/>
          <w:sz w:val="32"/>
          <w:szCs w:val="32"/>
        </w:rPr>
        <w:t>https://github.com/sanskrit/sanscript.js</w:t>
      </w:r>
    </w:p>
    <w:p w:rsidR="005F3688" w:rsidRDefault="00C74F13" w:rsidP="00C74F13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C74F13">
        <w:rPr>
          <w:rFonts w:ascii="AngsanaUPC" w:hAnsi="AngsanaUPC" w:cs="AngsanaUPC"/>
          <w:color w:val="000000"/>
          <w:sz w:val="32"/>
          <w:szCs w:val="32"/>
        </w:rPr>
        <w:lastRenderedPageBreak/>
        <w:t>[2016, March 28].</w:t>
      </w:r>
      <w:r w:rsidR="002F0267">
        <w:rPr>
          <w:rFonts w:ascii="AngsanaUPC" w:hAnsi="AngsanaUPC" w:cs="AngsanaUPC"/>
          <w:color w:val="000000"/>
          <w:sz w:val="32"/>
          <w:szCs w:val="32"/>
        </w:rPr>
        <w:t xml:space="preserve"> </w:t>
      </w:r>
    </w:p>
    <w:p w:rsidR="00F76AE1" w:rsidRPr="00F76AE1" w:rsidRDefault="00F76AE1" w:rsidP="004D20D4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F76AE1">
        <w:rPr>
          <w:rFonts w:ascii="AngsanaUPC" w:hAnsi="AngsanaUPC" w:cs="AngsanaUPC"/>
          <w:color w:val="000000"/>
          <w:sz w:val="32"/>
          <w:szCs w:val="32"/>
        </w:rPr>
        <w:t>Arun</w:t>
      </w:r>
      <w:proofErr w:type="spellEnd"/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 Prasad,</w:t>
      </w:r>
      <w:r w:rsidRPr="005F3688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2013,</w:t>
      </w:r>
      <w:r w:rsidRPr="00F76AE1">
        <w:t xml:space="preserve"> </w:t>
      </w:r>
      <w:proofErr w:type="spellStart"/>
      <w:r w:rsidRPr="00F76AE1">
        <w:rPr>
          <w:rFonts w:ascii="AngsanaUPC" w:hAnsi="AngsanaUPC" w:cs="AngsanaUPC"/>
          <w:b/>
          <w:bCs/>
          <w:color w:val="000000"/>
          <w:sz w:val="32"/>
          <w:szCs w:val="32"/>
        </w:rPr>
        <w:t>Sanscript</w:t>
      </w:r>
      <w:proofErr w:type="spell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proofErr w:type="gramStart"/>
      <w:r w:rsidRPr="00F76AE1">
        <w:rPr>
          <w:rFonts w:ascii="AngsanaUPC" w:hAnsi="AngsanaUPC" w:cs="AngsanaUPC"/>
          <w:color w:val="000000"/>
          <w:sz w:val="32"/>
          <w:szCs w:val="32"/>
        </w:rPr>
        <w:t>Available :</w:t>
      </w:r>
      <w:proofErr w:type="gramEnd"/>
      <w:r w:rsidRPr="00F76AE1">
        <w:t xml:space="preserve"> </w:t>
      </w:r>
      <w:r w:rsidRPr="00F76AE1">
        <w:rPr>
          <w:rFonts w:ascii="AngsanaUPC" w:hAnsi="AngsanaUPC" w:cs="AngsanaUPC"/>
          <w:color w:val="000000"/>
          <w:sz w:val="32"/>
          <w:szCs w:val="32"/>
        </w:rPr>
        <w:t>http://le</w:t>
      </w:r>
      <w:r w:rsidR="00E9654E">
        <w:rPr>
          <w:rFonts w:ascii="AngsanaUPC" w:hAnsi="AngsanaUPC" w:cs="AngsanaUPC"/>
          <w:color w:val="000000"/>
          <w:sz w:val="32"/>
          <w:szCs w:val="32"/>
        </w:rPr>
        <w:t>arnsanskrit.org/tools/sanscript.</w:t>
      </w:r>
      <w:r w:rsidRPr="00F76AE1">
        <w:rPr>
          <w:rFonts w:ascii="AngsanaUPC" w:hAnsi="AngsanaUPC" w:cs="AngsanaUPC"/>
          <w:color w:val="000000"/>
          <w:sz w:val="32"/>
          <w:szCs w:val="32"/>
        </w:rPr>
        <w:t xml:space="preserve">js </w:t>
      </w:r>
      <w:r w:rsidR="004D20D4" w:rsidRPr="004D20D4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844013" w:rsidRDefault="00E9654E" w:rsidP="00416895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E9654E">
        <w:rPr>
          <w:rFonts w:ascii="AngsanaUPC" w:hAnsi="AngsanaUPC" w:cs="AngsanaUPC"/>
          <w:color w:val="000000"/>
          <w:sz w:val="32"/>
          <w:szCs w:val="32"/>
        </w:rPr>
        <w:t>Shashir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2012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>,</w:t>
      </w:r>
      <w:r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b/>
          <w:bCs/>
          <w:color w:val="000000"/>
          <w:sz w:val="32"/>
          <w:szCs w:val="32"/>
        </w:rPr>
        <w:t>Modern Transcription of Sanskrit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844013" w:rsidRPr="00E9654E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="00844013" w:rsidRPr="00E9654E">
        <w:rPr>
          <w:rFonts w:ascii="AngsanaUPC" w:hAnsi="AngsanaUPC" w:cs="AngsanaUPC"/>
          <w:color w:val="000000"/>
          <w:sz w:val="32"/>
          <w:szCs w:val="32"/>
        </w:rPr>
        <w:t xml:space="preserve">Online], </w:t>
      </w:r>
      <w:r w:rsidRPr="00E9654E">
        <w:rPr>
          <w:rFonts w:ascii="AngsanaUPC" w:hAnsi="AngsanaUPC" w:cs="AngsanaUPC"/>
          <w:color w:val="000000"/>
          <w:sz w:val="32"/>
          <w:szCs w:val="32"/>
        </w:rPr>
        <w:t>Available http://shashir.</w:t>
      </w:r>
      <w:r w:rsidRPr="00E9654E">
        <w:t xml:space="preserve"> </w:t>
      </w:r>
      <w:r w:rsidRPr="00E9654E">
        <w:rPr>
          <w:rFonts w:ascii="AngsanaUPC" w:hAnsi="AngsanaUPC" w:cs="AngsanaUPC"/>
          <w:color w:val="000000"/>
          <w:sz w:val="32"/>
          <w:szCs w:val="32"/>
        </w:rPr>
        <w:t>autodidactus.org/</w:t>
      </w:r>
      <w:proofErr w:type="spellStart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shashir_umich</w:t>
      </w:r>
      <w:proofErr w:type="spellEnd"/>
      <w:r w:rsidR="00844013" w:rsidRPr="00E9654E">
        <w:rPr>
          <w:rFonts w:ascii="AngsanaUPC" w:hAnsi="AngsanaUPC" w:cs="AngsanaUPC"/>
          <w:color w:val="000000"/>
          <w:sz w:val="32"/>
          <w:szCs w:val="32"/>
        </w:rPr>
        <w:t>/sanskrit_transcription.html</w:t>
      </w:r>
      <w:r w:rsidRPr="00E9654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16895" w:rsidRPr="00416895">
        <w:rPr>
          <w:rFonts w:ascii="AngsanaUPC" w:hAnsi="AngsanaUPC" w:cs="AngsanaUPC"/>
          <w:color w:val="000000"/>
          <w:sz w:val="32"/>
          <w:szCs w:val="32"/>
        </w:rPr>
        <w:t>[2016, March 28].</w:t>
      </w:r>
    </w:p>
    <w:p w:rsidR="003E0E41" w:rsidRPr="003E0E41" w:rsidRDefault="003E0E41" w:rsidP="003E0E41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D20D4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1894</w:t>
      </w:r>
      <w:r w:rsidRPr="00415F84">
        <w:rPr>
          <w:rFonts w:ascii="AngsanaUPC" w:hAnsi="AngsanaUPC" w:cs="AngsanaUPC"/>
          <w:color w:val="000000"/>
          <w:sz w:val="32"/>
          <w:szCs w:val="32"/>
        </w:rPr>
        <w:t>, “</w:t>
      </w:r>
      <w:r w:rsidRPr="004D20D4">
        <w:rPr>
          <w:rFonts w:ascii="AngsanaUPC" w:hAnsi="AngsanaUPC" w:cs="AngsanaUPC"/>
          <w:color w:val="000000"/>
          <w:sz w:val="32"/>
          <w:szCs w:val="32"/>
        </w:rPr>
        <w:t>Report of the Transliteration Committee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D20D4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 [Electronic], Vol. </w:t>
      </w:r>
      <w:r w:rsidRPr="004D20D4">
        <w:rPr>
          <w:rFonts w:ascii="AngsanaUPC" w:hAnsi="AngsanaUPC" w:cs="AngsanaUPC"/>
          <w:color w:val="000000"/>
          <w:sz w:val="32"/>
          <w:szCs w:val="32"/>
        </w:rPr>
        <w:t>26</w:t>
      </w:r>
      <w:r w:rsidRPr="004D20D4">
        <w:t xml:space="preserve"> </w:t>
      </w:r>
      <w:r w:rsidRPr="004D20D4">
        <w:rPr>
          <w:rFonts w:ascii="AngsanaUPC" w:hAnsi="AngsanaUPC" w:cs="AngsanaUPC"/>
          <w:color w:val="000000"/>
          <w:sz w:val="32"/>
          <w:szCs w:val="32"/>
        </w:rPr>
        <w:t>Issue 03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>pp 1 - 13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74F13">
        <w:rPr>
          <w:rFonts w:ascii="AngsanaUPC" w:hAnsi="AngsanaUPC" w:cs="AngsanaUPC"/>
          <w:color w:val="000000"/>
          <w:sz w:val="32"/>
          <w:szCs w:val="32"/>
        </w:rPr>
        <w:t xml:space="preserve">University of Michigan Libraries </w:t>
      </w:r>
      <w:r w:rsidRPr="00415F84">
        <w:rPr>
          <w:rFonts w:ascii="AngsanaUPC" w:hAnsi="AngsanaUPC" w:cs="AngsanaUPC"/>
          <w:color w:val="000000"/>
          <w:sz w:val="32"/>
          <w:szCs w:val="32"/>
        </w:rPr>
        <w:t>[</w:t>
      </w:r>
      <w:r>
        <w:rPr>
          <w:rFonts w:ascii="AngsanaUPC" w:hAnsi="AngsanaUPC" w:cs="AngsanaUPC"/>
          <w:color w:val="000000"/>
          <w:sz w:val="32"/>
          <w:szCs w:val="32"/>
        </w:rPr>
        <w:t>2016</w:t>
      </w:r>
      <w:r w:rsidRPr="00415F84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4D20D4">
        <w:rPr>
          <w:rFonts w:ascii="AngsanaUPC" w:hAnsi="AngsanaUPC" w:cs="AngsanaUPC"/>
          <w:color w:val="000000"/>
          <w:sz w:val="32"/>
          <w:szCs w:val="32"/>
        </w:rPr>
        <w:t xml:space="preserve">March 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15F84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415F84" w:rsidRDefault="004D20D4" w:rsidP="003A6DF7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56E2C">
        <w:rPr>
          <w:rFonts w:ascii="AngsanaUPC" w:hAnsi="AngsanaUPC" w:cs="AngsanaUPC"/>
          <w:color w:val="000000"/>
          <w:sz w:val="32"/>
          <w:szCs w:val="32"/>
        </w:rPr>
        <w:t>Royal Asiatic Society of Great Britain and Ireland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1895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Tenth International Congress of Orientalists, held at Geneva. Report of the Transliteration Committee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="00415F84"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Journal of the Royal Asiatic Society of Great Britain and Ireland.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</w:t>
      </w:r>
      <w:r w:rsidRPr="00156E2C">
        <w:rPr>
          <w:rFonts w:ascii="AngsanaUPC" w:hAnsi="AngsanaUPC" w:cs="AngsanaUPC"/>
          <w:color w:val="000000"/>
          <w:sz w:val="32"/>
          <w:szCs w:val="32"/>
        </w:rPr>
        <w:t>, Vol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. </w:t>
      </w:r>
      <w:r w:rsidRPr="00156E2C">
        <w:rPr>
          <w:rFonts w:ascii="AngsanaUPC" w:hAnsi="AngsanaUPC" w:cs="AngsanaUPC"/>
          <w:color w:val="000000"/>
          <w:sz w:val="32"/>
          <w:szCs w:val="32"/>
        </w:rPr>
        <w:t>2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7</w:t>
      </w:r>
      <w:r w:rsidRPr="004D20D4">
        <w:t xml:space="preserve">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Issue 04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="003E0E41" w:rsidRPr="00156E2C">
        <w:rPr>
          <w:rFonts w:ascii="AngsanaUPC" w:hAnsi="AngsanaUPC" w:cs="AngsanaUPC"/>
          <w:color w:val="000000"/>
          <w:sz w:val="32"/>
          <w:szCs w:val="32"/>
        </w:rPr>
        <w:t>pp 879-892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Available: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156E2C" w:rsidRPr="00156E2C">
        <w:rPr>
          <w:rFonts w:ascii="AngsanaUPC" w:hAnsi="AngsanaUPC" w:cs="AngsanaUPC"/>
          <w:color w:val="000000"/>
          <w:sz w:val="32"/>
          <w:szCs w:val="32"/>
        </w:rPr>
        <w:t xml:space="preserve">Cambridge University Press 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[</w:t>
      </w:r>
      <w:r w:rsidRPr="00156E2C">
        <w:rPr>
          <w:rFonts w:ascii="AngsanaUPC" w:hAnsi="AngsanaUPC" w:cs="AngsanaUPC"/>
          <w:color w:val="000000"/>
          <w:sz w:val="32"/>
          <w:szCs w:val="32"/>
        </w:rPr>
        <w:t>2016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156E2C">
        <w:rPr>
          <w:rFonts w:ascii="AngsanaUPC" w:hAnsi="AngsanaUPC" w:cs="AngsanaUPC"/>
          <w:color w:val="000000"/>
          <w:sz w:val="32"/>
          <w:szCs w:val="32"/>
        </w:rPr>
        <w:t>March 28</w:t>
      </w:r>
      <w:r w:rsidR="00415F84" w:rsidRPr="00156E2C">
        <w:rPr>
          <w:rFonts w:ascii="AngsanaUPC" w:hAnsi="AngsanaUPC" w:cs="AngsanaUPC"/>
          <w:color w:val="000000"/>
          <w:sz w:val="32"/>
          <w:szCs w:val="32"/>
        </w:rPr>
        <w:t>].</w:t>
      </w:r>
    </w:p>
    <w:p w:rsidR="004A4A77" w:rsidRDefault="004A4A77" w:rsidP="004A4A77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A4A77">
        <w:rPr>
          <w:rFonts w:ascii="AngsanaUPC" w:hAnsi="AngsanaUPC" w:cs="AngsanaUPC"/>
          <w:color w:val="000000"/>
          <w:sz w:val="32"/>
          <w:szCs w:val="32"/>
          <w:cs/>
        </w:rPr>
        <w:t>กรรณิการ์ วิมลเกษม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2548</w:t>
      </w:r>
      <w:r w:rsidRPr="00156E2C">
        <w:rPr>
          <w:rFonts w:ascii="AngsanaUPC" w:hAnsi="AngsanaUPC" w:cs="AngsanaUPC"/>
          <w:color w:val="000000"/>
          <w:sz w:val="32"/>
          <w:szCs w:val="32"/>
        </w:rPr>
        <w:t>, “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>หลักการปริวรรตอักษรโบราณที่พัฒนามาจากอักษรของอินเดีย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4A4A77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วารสารดำรงวิชาการ คณะโบราณคดี มหาวิทยาลัยศิลปากร</w:t>
      </w:r>
      <w:r w:rsidRPr="00156E2C">
        <w:rPr>
          <w:rFonts w:ascii="AngsanaUPC" w:hAnsi="AngsanaUPC" w:cs="AngsanaUPC"/>
          <w:b/>
          <w:bCs/>
          <w:color w:val="000000"/>
          <w:sz w:val="32"/>
          <w:szCs w:val="32"/>
        </w:rPr>
        <w:t>.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 [Electronic], 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Vol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4, No 1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>
        <w:rPr>
          <w:rFonts w:ascii="AngsanaUPC" w:hAnsi="AngsanaUPC" w:cs="AngsanaUPC"/>
          <w:color w:val="000000"/>
          <w:sz w:val="32"/>
          <w:szCs w:val="32"/>
        </w:rPr>
        <w:t>pp 120</w:t>
      </w:r>
      <w:r w:rsidRPr="00156E2C">
        <w:rPr>
          <w:rFonts w:ascii="AngsanaUPC" w:hAnsi="AngsanaUPC" w:cs="AngsanaUPC"/>
          <w:color w:val="000000"/>
          <w:sz w:val="32"/>
          <w:szCs w:val="32"/>
        </w:rPr>
        <w:t>-</w:t>
      </w:r>
      <w:r>
        <w:rPr>
          <w:rFonts w:ascii="AngsanaUPC" w:hAnsi="AngsanaUPC" w:cs="AngsanaUPC"/>
          <w:color w:val="000000"/>
          <w:sz w:val="32"/>
          <w:szCs w:val="32"/>
        </w:rPr>
        <w:t>135</w:t>
      </w:r>
      <w:r w:rsidRPr="00156E2C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4A4A77">
        <w:rPr>
          <w:rFonts w:ascii="AngsanaUPC" w:hAnsi="AngsanaUPC" w:cs="AngsanaUPC"/>
          <w:color w:val="000000"/>
          <w:sz w:val="32"/>
          <w:szCs w:val="32"/>
        </w:rPr>
        <w:t>Thai Journals Online (</w:t>
      </w:r>
      <w:proofErr w:type="spellStart"/>
      <w:r w:rsidRPr="004A4A77">
        <w:rPr>
          <w:rFonts w:ascii="AngsanaUPC" w:hAnsi="AngsanaUPC" w:cs="AngsanaUPC"/>
          <w:color w:val="000000"/>
          <w:sz w:val="32"/>
          <w:szCs w:val="32"/>
        </w:rPr>
        <w:t>ThaiJO</w:t>
      </w:r>
      <w:proofErr w:type="spellEnd"/>
      <w:r w:rsidRPr="004A4A77">
        <w:rPr>
          <w:rFonts w:ascii="AngsanaUPC" w:hAnsi="AngsanaUPC" w:cs="AngsanaUPC"/>
          <w:color w:val="000000"/>
          <w:sz w:val="32"/>
          <w:szCs w:val="32"/>
        </w:rPr>
        <w:t>) [</w:t>
      </w:r>
      <w:r>
        <w:rPr>
          <w:rFonts w:ascii="AngsanaUPC" w:hAnsi="AngsanaUPC" w:cs="AngsanaUPC"/>
          <w:color w:val="000000"/>
          <w:sz w:val="32"/>
          <w:szCs w:val="32"/>
        </w:rPr>
        <w:t>28</w:t>
      </w:r>
      <w:r w:rsidRPr="004A4A77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4A4A77">
        <w:rPr>
          <w:rFonts w:ascii="AngsanaUPC" w:hAnsi="AngsanaUPC" w:cs="AngsanaUPC"/>
          <w:color w:val="000000"/>
          <w:sz w:val="32"/>
          <w:szCs w:val="32"/>
          <w:cs/>
        </w:rPr>
        <w:t xml:space="preserve">มีนาคม </w:t>
      </w:r>
      <w:r w:rsidRPr="004A4A77">
        <w:rPr>
          <w:rFonts w:ascii="AngsanaUPC" w:hAnsi="AngsanaUPC" w:cs="AngsanaUPC"/>
          <w:color w:val="000000"/>
          <w:sz w:val="32"/>
          <w:szCs w:val="32"/>
        </w:rPr>
        <w:t>2559].</w:t>
      </w:r>
    </w:p>
    <w:p w:rsidR="003A6DF7" w:rsidRPr="003A6DF7" w:rsidRDefault="00CB28F1" w:rsidP="00CB28F1">
      <w:pPr>
        <w:pStyle w:val="ListParagraph"/>
        <w:numPr>
          <w:ilvl w:val="0"/>
          <w:numId w:val="2"/>
        </w:numPr>
        <w:rPr>
          <w:rFonts w:ascii="AngsanaUPC" w:hAnsi="AngsanaUPC" w:cs="AngsanaUPC"/>
          <w:color w:val="000000"/>
          <w:sz w:val="32"/>
          <w:szCs w:val="32"/>
        </w:rPr>
      </w:pP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สำนักนายกรัฐมนตรี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2549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>, “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ประกาศสำนักนายกรัฐมนตรี เรื่อง หลักเกณฑ์การทับศัพท์ภาษาจีนและภาษา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ฮิน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ดี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ลงวันที่ 22 ธันวาคม 2549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ราชกิจจา</w:t>
      </w:r>
      <w:proofErr w:type="spellStart"/>
      <w:r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นุเบกษา</w:t>
      </w:r>
      <w:proofErr w:type="spellEnd"/>
      <w:r w:rsidR="003A6DF7" w:rsidRPr="00CB28F1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.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 xml:space="preserve"> [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Electronic],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เล่ม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124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ตอนพิเศษ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ง.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8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มกราคม </w:t>
      </w:r>
      <w:r w:rsidRPr="00CB28F1">
        <w:rPr>
          <w:rFonts w:ascii="AngsanaUPC" w:hAnsi="AngsanaUPC" w:cs="AngsanaUPC"/>
          <w:color w:val="000000"/>
          <w:sz w:val="32"/>
          <w:szCs w:val="32"/>
        </w:rPr>
        <w:t xml:space="preserve">2550.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 w:rsidRPr="00CB28F1">
        <w:rPr>
          <w:rFonts w:ascii="AngsanaUPC" w:hAnsi="AngsanaUPC" w:cs="AngsanaUPC"/>
          <w:color w:val="000000"/>
          <w:sz w:val="32"/>
          <w:szCs w:val="32"/>
        </w:rPr>
        <w:t>1</w:t>
      </w:r>
      <w:r w:rsidR="003A6DF7" w:rsidRPr="003A6DF7">
        <w:rPr>
          <w:rFonts w:ascii="AngsanaUPC" w:hAnsi="AngsanaUPC" w:cs="AngsanaUPC"/>
          <w:color w:val="000000"/>
          <w:sz w:val="32"/>
          <w:szCs w:val="32"/>
        </w:rPr>
        <w:t xml:space="preserve">, Available: </w:t>
      </w:r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สำนักงานราช</w:t>
      </w:r>
      <w:proofErr w:type="spellStart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บัณฑิตย</w:t>
      </w:r>
      <w:proofErr w:type="spellEnd"/>
      <w:r w:rsidRPr="00CB28F1">
        <w:rPr>
          <w:rFonts w:ascii="AngsanaUPC" w:hAnsi="AngsanaUPC" w:cs="AngsanaUPC"/>
          <w:color w:val="000000"/>
          <w:sz w:val="32"/>
          <w:szCs w:val="32"/>
          <w:cs/>
        </w:rPr>
        <w:t>สภา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bookmarkStart w:id="0" w:name="_GoBack"/>
      <w:bookmarkEnd w:id="0"/>
      <w:r w:rsidR="003A6DF7" w:rsidRPr="003A6DF7">
        <w:rPr>
          <w:rFonts w:ascii="AngsanaUPC" w:hAnsi="AngsanaUPC" w:cs="AngsanaUPC"/>
          <w:color w:val="000000"/>
          <w:sz w:val="32"/>
          <w:szCs w:val="32"/>
        </w:rPr>
        <w:t>[</w:t>
      </w:r>
      <w:r w:rsidR="003A6DF7" w:rsidRPr="003A6DF7">
        <w:rPr>
          <w:rFonts w:ascii="AngsanaUPC" w:hAnsi="AngsanaUPC" w:cs="AngsanaUPC"/>
          <w:color w:val="000000"/>
          <w:sz w:val="32"/>
          <w:szCs w:val="32"/>
          <w:cs/>
        </w:rPr>
        <w:t>28 มีนาคม 2559].</w:t>
      </w:r>
    </w:p>
    <w:p w:rsidR="004A4A77" w:rsidRPr="003A6DF7" w:rsidRDefault="004A4A77" w:rsidP="003A6DF7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FF55A5" w:rsidRDefault="00FF55A5" w:rsidP="00095612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515D5B" w:rsidRPr="00515D5B" w:rsidRDefault="00515D5B" w:rsidP="00515D5B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473DB2" w:rsidRPr="00473DB2" w:rsidRDefault="00473DB2" w:rsidP="00473DB2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3045A1" w:rsidRDefault="000C017F" w:rsidP="003045A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>
        <w:rPr>
          <w:rFonts w:ascii="AngsanaUPC" w:hAnsi="AngsanaUPC" w:cs="AngsanaUPC"/>
          <w:sz w:val="32"/>
          <w:szCs w:val="32"/>
        </w:rPr>
        <w:t>2</w:t>
      </w:r>
    </w:p>
    <w:p w:rsidR="00C34C81" w:rsidRDefault="00C34C81" w:rsidP="00C34C81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3045A1" w:rsidRDefault="00C34C8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567"/>
        </w:tabs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การเขียนเอกสารอ้างอิง</w:t>
      </w: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4"/>
          <w:szCs w:val="44"/>
          <w:cs/>
        </w:rPr>
      </w:pP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หนังสือ</w:t>
      </w:r>
    </w:p>
    <w:p w:rsidR="003045A1" w:rsidRPr="003045A1" w:rsidRDefault="003045A1" w:rsidP="003045A1">
      <w:pPr>
        <w:tabs>
          <w:tab w:val="left" w:pos="397"/>
        </w:tabs>
        <w:ind w:right="113"/>
        <w:rPr>
          <w:rFonts w:ascii="AngsanaUPC" w:hAnsi="AngsanaUPC" w:cs="AngsanaUPC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ข้อความ2"/>
            <w:enabled/>
            <w:calcOnExit w:val="0"/>
            <w:textInput>
              <w:default w:val="นพดล  เรียบเลิศหิรัญ"/>
            </w:textInput>
          </w:ffData>
        </w:fldChar>
      </w:r>
      <w:bookmarkStart w:id="1" w:name="ข้อความ2"/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นพดล  เรียบเลิศหิรัญ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bookmarkEnd w:id="1"/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ปลูกพืชไร้ดิ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การปลูกพืชไร้ดิน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ครั้งที่พิมพ์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ำนัก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สำนักพิมพ์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0-1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10-15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7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1975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บทความในวารสาร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ณัฐพล  ทรงประเสริฐ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ณัฐพล  ทรงประเสริฐ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รัตนา  จิระรัตนานนท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รัตนา  จิระรัตนานนท์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และ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และ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ดุษฎี  อุตภาพ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ดุษฎี  อุตภาพ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ผลิตเยื่อแผ่นเซรามิค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การผลิตเยื่อแผ่นเซรามิค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นิดไมโครฟิลเตรชันจากอลูมินา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ชนิดไมโครฟิลเตรชันจากอลูมินา"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ารสารวิจัยและพัฒนา มจธ.,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วารสารวิจัยและพัฒนา มจธ.</w:t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 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ปีที่ </w:t>
      </w:r>
      <w:r w:rsidRPr="003045A1">
        <w:rPr>
          <w:rFonts w:ascii="AngsanaUPC" w:hAnsi="AngsanaUPC" w:cs="AngsanaUPC"/>
          <w:noProof/>
          <w:sz w:val="32"/>
          <w:szCs w:val="32"/>
        </w:rPr>
        <w:t>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ฉบับที่ 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ฉบับที่ </w:t>
      </w:r>
      <w:r w:rsidRPr="003045A1">
        <w:rPr>
          <w:rFonts w:ascii="AngsanaUPC" w:hAnsi="AngsanaUPC" w:cs="AngsanaUPC"/>
          <w:noProof/>
          <w:sz w:val="32"/>
          <w:szCs w:val="32"/>
        </w:rPr>
        <w:t>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น้า 3-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noProof/>
          <w:sz w:val="32"/>
          <w:szCs w:val="32"/>
        </w:rPr>
        <w:t>3-17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ooije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Nooijen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.F.J.M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W.F.J.M.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uilwij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Muilwijk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B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B.,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Paint/Water Separtion by Ceramic Microfilteation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"Paint/Water Separtion by Ceramic Microfilteation",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vironmental Progr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Environmental Progress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86-96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86-96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บทความในรายงานการประชุมทางวิชาการ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hucheepsakul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Chucheepsakul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onprapussor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Monprapussorn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ua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Huang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Buckling of Marine Elastica Pipes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"Buckling of Marine Elastica Pipes"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b/>
          <w:bCs/>
          <w:sz w:val="40"/>
          <w:szCs w:val="40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1st International Conference on Strural Stability and Dynam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1st International Conference on Strural Stability and Dynamics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7-9 Decemb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7-9 December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pe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Taipei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wa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Taiwan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49-2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249-254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r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Merin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auf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Daufin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eparation Process Using Inorganic Membrane in the Foo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Separation Process Using Inorganic Membrane in the Food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”,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ternational Conference on Inorganic Membrane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International Conference on Inorganic Membranes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6 July 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6 July 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ar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Paris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72-27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272-278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มบัติ  อินท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สมบัติ  อินทร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จัดทำวิทยานิพนธ์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การจัดทำวิทยานิพนธ์"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สิทธิภาพในการจัดพิมพ์วิทยานิพนธ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ประสิทธิภาพในการจัดพิมพ์วิทยานิพนธ์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 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ครั้งที่ </w:t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 ตุลาคม 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3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ตุลาคม </w:t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1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1-100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lastRenderedPageBreak/>
        <w:t>บทความในหนังสือ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อรพรรณ  มาตังคสมบัติ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อรพรรณ  มาตังคสมบัติ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3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2539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ความก้าวหน้าของเภสัชวิทยาของยาและอาหารเสริมสำหรับผู้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ความก้าวหน้าของเภสัชวิทยาของยาและอาหารเสริมสำหรับผู้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ูงอายุ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สูงอายุ"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ใ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ใน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ยากับโรคกระดูกพรุ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ยากับโรคกระดูกพรุน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งลักษณ์  สุขวาณิชย์ศิลป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นงลักษณ์  สุขวาณิชย์ศิลป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บรรณาธิการ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บรรณาธิการ)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เภสัช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คณะเภสัชศาสตร์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มหิดล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มหาวิทยาลัยมหิดล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5-4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45-49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aecht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Waechter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.H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E.H.,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How Families Cope : Accessing and Intervening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"How Families Cope : Accessing and Intervening",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Child and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Child and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mily Facing Life-threatening Illn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Family Facing Life-threatening Illness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ruli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Krulik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ippincot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Lippincott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hiladelphia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Philadelphia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p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pp.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39-2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239-242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บทความในหนังสือพิมพ์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รกต  ตันติเจริญ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มรกต  ตันติเจริญ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เทคโนโลยีชีวภาพ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เทคโนโลยีชีวภาพ"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ดลินิวส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เดลินิวส์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 กันยาย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5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กันยายน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  <w:tab w:val="left" w:pos="8820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2.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วิทยานิพนธ์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  <w:cs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ชิดชัย  ตั้งอมรสุข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เชิดชัย  ตั้งอมรสุข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ศึกษาเยื่อแผ่นไดนามิกบนเยื่อแผ่นอนินทรีย์แบบไมโครฟิล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การศึกษาเยื่อแผ่นไดนามิกบนเยื่อแผ่นอนินทรีย์แบบไมโครฟิล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ตรชั่นในการกรองน้ำสับปะรด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เตรชั่นในการกรองน้ำสับปะรด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ทยานิพนธ์ปริญญาวิศวกรรมศาสตรมหาบัณฑิต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วิทยานิพนธ์ปริญญาวิศวกรรมศาสตรมหาบัณฑิต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าขาวิชา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สาขาวิชา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ศวกรรมอาหา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วิศวกรรมอาหาร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วิศวกรรม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คณะวิศวกรรมศาสตร์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ttripu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Mettripun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Reduced VIC Code Length for Very Low Bit Rate Video Coding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Reduced VIC Code Length for Very Low Bit Rate Video Coding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aster of Engineering Thes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Master of Engineering Thesis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Computer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culty of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Faculty of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ing Mongkut'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King Mongkut's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niversity of Technology Thonbur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University of Technology Thonburi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5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1-59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lastRenderedPageBreak/>
        <w:t>สิทธิบัตร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ผู้จดล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ชื่อผู้จดลิทธิบัตร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ได้รับการ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ปีที่ได้รับการจดสิทธิบัตร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สิ่งประดิษฐ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ชื่อสิ่งประดิษฐ์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เทศที่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ประเทศที่จดสิทธิบัตร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มายเลขของ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หมายเลขของ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สารสนเทศอิเล็กทรอนิกส์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eters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Peterson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9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1999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rowth of Penicillium Roguefort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Growth of Penicillium Rogueforti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ostharvest Biology and Technology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Postharvest Biology and Technology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  <w:t xml:space="preserve">[Electronic],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lsevier / Science Direc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Elsevier / Science Direct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ioro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Dioro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J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N.J.,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illed Liquid Crystal Depolarizer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Filled Liquid Crystal Depolarizers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Journal of Applied Phys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Journal of Applied Physics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[Electronic],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  <w:t xml:space="preserve">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merican Institute of Physic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American Institute of Physics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u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Wu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hat is Nano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What is Nano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[Online],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http :/www.nano.org.ug.uk/nano.htm.</w:t>
      </w:r>
    </w:p>
    <w:p w:rsid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5A0193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/>
          <w:b/>
          <w:bCs/>
          <w:sz w:val="36"/>
          <w:szCs w:val="36"/>
          <w:cs/>
        </w:rPr>
        <w:t>หนังสือ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C34C81" w:rsidRPr="00C34C81" w:rsidRDefault="00C34C81" w:rsidP="005A0193">
      <w:pPr>
        <w:rPr>
          <w:rFonts w:ascii="Angsana New" w:hAnsi="Angsana New"/>
          <w:b/>
          <w:bCs/>
          <w:sz w:val="32"/>
          <w:szCs w:val="32"/>
        </w:rPr>
      </w:pP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บาญ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ชี คัมภีร์ภาษาบาลี แล ภาษาสันสกฤต อันมีฉบับในหอพระ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สมุดว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ชิ</w:t>
      </w:r>
      <w:proofErr w:type="spellStart"/>
      <w:r w:rsidRPr="00C34C81">
        <w:rPr>
          <w:rFonts w:ascii="Angsana New" w:hAnsi="Angsana New"/>
          <w:b/>
          <w:bCs/>
          <w:sz w:val="32"/>
          <w:szCs w:val="32"/>
          <w:cs/>
        </w:rPr>
        <w:t>รญาณ</w:t>
      </w:r>
      <w:proofErr w:type="spellEnd"/>
      <w:r w:rsidRPr="00C34C81">
        <w:rPr>
          <w:rFonts w:ascii="Angsana New" w:hAnsi="Angsana New"/>
          <w:b/>
          <w:bCs/>
          <w:sz w:val="32"/>
          <w:szCs w:val="32"/>
          <w:cs/>
        </w:rPr>
        <w:t>สำหรับพระนคร เมื่อปีวอก พ.ศ.๒๔๖๓</w:t>
      </w:r>
    </w:p>
    <w:p w:rsidR="005A0193" w:rsidRDefault="005A0193" w:rsidP="005A0193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ชื่อผู้แต่งหรือบรรณาธิการ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กรณีที่เป็นคนไทยให้ใส่ชื่อตามด้วยชื่อสกุล เช่น </w:t>
      </w:r>
      <w:proofErr w:type="spellStart"/>
      <w:r>
        <w:rPr>
          <w:rFonts w:ascii="Angsana New" w:hAnsi="Angsana New" w:hint="cs"/>
          <w:sz w:val="32"/>
          <w:szCs w:val="32"/>
          <w:cs/>
        </w:rPr>
        <w:t>หริส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สูตะบุตร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กรณีที่เป็นชาวต่างประเทศให้ใส่ชื่อสกุล คั่นด้วยเครื่องหมายจุลภาค ตามด้วยชื่อต้น ชื่อกลางที่เป็นตัวย่อ เช่น </w:t>
      </w:r>
      <w:r>
        <w:rPr>
          <w:rFonts w:ascii="Angsana New" w:hAnsi="Angsana New"/>
          <w:sz w:val="32"/>
          <w:szCs w:val="32"/>
        </w:rPr>
        <w:t>Smiths, J.E.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กรณีที่เป็นบรรณาธิการให้ใส่คำว่า (บรรณาธิการ) ข้างหลังชื่อคนไทย และ</w:t>
      </w:r>
      <w:r>
        <w:rPr>
          <w:rFonts w:ascii="Angsana New" w:hAnsi="Angsana New"/>
          <w:sz w:val="32"/>
          <w:szCs w:val="32"/>
        </w:rPr>
        <w:t xml:space="preserve"> (Ed.)</w:t>
      </w:r>
      <w:r>
        <w:rPr>
          <w:rFonts w:ascii="Angsana New" w:hAnsi="Angsana New" w:hint="cs"/>
          <w:sz w:val="32"/>
          <w:szCs w:val="32"/>
          <w:cs/>
        </w:rPr>
        <w:t xml:space="preserve"> ข้างหลังชื่อ</w:t>
      </w:r>
    </w:p>
    <w:p w:rsidR="005A0193" w:rsidRPr="00516B92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 w:rsidRPr="00516B92">
        <w:rPr>
          <w:rFonts w:ascii="Angsana New" w:hAnsi="Angsana New"/>
          <w:sz w:val="32"/>
          <w:szCs w:val="32"/>
        </w:rPr>
        <w:tab/>
      </w:r>
      <w:r w:rsidRPr="00516B92">
        <w:rPr>
          <w:rFonts w:ascii="Angsana New" w:hAnsi="Angsana New"/>
          <w:sz w:val="32"/>
          <w:szCs w:val="32"/>
          <w:cs/>
        </w:rPr>
        <w:t xml:space="preserve">ชาวต่างประเทศหากมีมากกว่า </w:t>
      </w:r>
      <w:r w:rsidRPr="00516B92">
        <w:rPr>
          <w:rFonts w:ascii="Angsana New" w:hAnsi="Angsana New"/>
          <w:sz w:val="32"/>
          <w:szCs w:val="32"/>
        </w:rPr>
        <w:t xml:space="preserve">1 </w:t>
      </w:r>
      <w:r w:rsidRPr="00516B92">
        <w:rPr>
          <w:rFonts w:ascii="Angsana New" w:hAnsi="Angsana New"/>
          <w:sz w:val="32"/>
          <w:szCs w:val="32"/>
          <w:cs/>
        </w:rPr>
        <w:t xml:space="preserve">คนใช้ </w:t>
      </w:r>
      <w:r w:rsidRPr="00516B92">
        <w:rPr>
          <w:rFonts w:ascii="Angsana New" w:hAnsi="Angsana New"/>
          <w:sz w:val="32"/>
          <w:szCs w:val="32"/>
        </w:rPr>
        <w:t>(Eds.)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กรณีที่มีผู้แต่ง</w:t>
      </w:r>
      <w:r>
        <w:rPr>
          <w:rFonts w:ascii="Angsana New" w:hAnsi="Angsana New"/>
          <w:sz w:val="32"/>
          <w:szCs w:val="32"/>
        </w:rPr>
        <w:t xml:space="preserve"> 3 </w:t>
      </w:r>
      <w:r>
        <w:rPr>
          <w:rFonts w:ascii="Angsana New" w:hAnsi="Angsana New" w:hint="cs"/>
          <w:sz w:val="32"/>
          <w:szCs w:val="32"/>
          <w:cs/>
        </w:rPr>
        <w:t xml:space="preserve">คนขึ้นไป ให้ลงชื่อผู้แต่งทั้งหมด โดยใช้เครื่องหมายจุลภาคคั่นระหว่างชื่อผู้แต่งคนแรกกับคนที่สองและคนถัดไป และให้ใช้คำว่า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และ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 คั่นระหว่างชื่อผู้แต่งคนรองสุดท้ายและคนสุดท้ายโดยไม่ต้องมีเครื่องหมายจุลภาคคั่น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>ปีที่พิมพ์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ให้ระบุปีที่หนังสือตีพิมพ์ ในกรณีอ้างถึงผลงานมากกว่า 1 ผลงาน ของผู้แต่งคนเดียวกันซึ่งตีพิมพ์ปีเดียวกัน ให้ใช้ตัวอักษร </w:t>
      </w:r>
      <w:r>
        <w:rPr>
          <w:rFonts w:ascii="Angsana New" w:hAnsi="Angsana New"/>
          <w:sz w:val="32"/>
          <w:szCs w:val="32"/>
        </w:rPr>
        <w:t xml:space="preserve">a, b, c </w:t>
      </w:r>
      <w:r>
        <w:rPr>
          <w:rFonts w:ascii="Angsana New" w:hAnsi="Angsana New" w:hint="cs"/>
          <w:sz w:val="32"/>
          <w:szCs w:val="32"/>
          <w:cs/>
        </w:rPr>
        <w:t>หรือ ก, ข, ค, กำกับหลังปีที่พิมพ์ เช่น 1986</w:t>
      </w:r>
      <w:r>
        <w:rPr>
          <w:rFonts w:ascii="Angsana New" w:hAnsi="Angsana New"/>
          <w:sz w:val="32"/>
          <w:szCs w:val="32"/>
        </w:rPr>
        <w:t>a, 1986b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ครั้งที่พิมพ์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- 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1 ไม่ต้องลงรายการ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2 ขึ้นไปต้องงรายการด้วย โดยระบุข้อความ พิมพ์ครั้งที่ 2 หรือพิมพ์ครั้งที่ 3 สำหรับภาษาไทย และ 2</w:t>
      </w:r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nd</w:t>
      </w:r>
      <w:proofErr w:type="spellEnd"/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ed., </w:t>
      </w:r>
      <w:r>
        <w:rPr>
          <w:rFonts w:ascii="Angsana New" w:hAnsi="Angsana New" w:hint="cs"/>
          <w:sz w:val="32"/>
          <w:szCs w:val="32"/>
          <w:cs/>
        </w:rPr>
        <w:t>หรือ 3</w:t>
      </w:r>
      <w:r w:rsidRPr="001233F2"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rd</w:t>
      </w:r>
      <w:proofErr w:type="spellEnd"/>
      <w:r>
        <w:rPr>
          <w:rFonts w:ascii="Angsana New" w:hAnsi="Angsana New"/>
          <w:sz w:val="32"/>
          <w:szCs w:val="32"/>
        </w:rPr>
        <w:t xml:space="preserve"> ed., </w:t>
      </w:r>
      <w:r>
        <w:rPr>
          <w:rFonts w:ascii="Angsana New" w:hAnsi="Angsana New" w:hint="cs"/>
          <w:sz w:val="32"/>
          <w:szCs w:val="32"/>
          <w:cs/>
        </w:rPr>
        <w:t>สำหรับภาษาอังกฤษ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หน้า</w:t>
      </w:r>
    </w:p>
    <w:p w:rsidR="005A0193" w:rsidRDefault="005A0193" w:rsidP="005A0193">
      <w:pPr>
        <w:numPr>
          <w:ilvl w:val="0"/>
          <w:numId w:val="4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กรณีข้อความอ้างอิงมาจากหน้าเดียว ใช้คำว่า หน้า หรือ </w:t>
      </w:r>
      <w:r>
        <w:rPr>
          <w:rFonts w:ascii="Angsana New" w:hAnsi="Angsana New"/>
          <w:sz w:val="32"/>
          <w:szCs w:val="32"/>
        </w:rPr>
        <w:t xml:space="preserve">p. </w:t>
      </w:r>
      <w:r>
        <w:rPr>
          <w:rFonts w:ascii="Angsana New" w:hAnsi="Angsana New" w:hint="cs"/>
          <w:sz w:val="32"/>
          <w:szCs w:val="32"/>
          <w:cs/>
        </w:rPr>
        <w:t xml:space="preserve">ตามด้วยหมายเลขหน้า หากอ้างอิงมาจากหลายหน้าต่อเนื่องกัน ใช้คำว่า หน้า หรือ </w:t>
      </w:r>
      <w:r>
        <w:rPr>
          <w:rFonts w:ascii="Angsana New" w:hAnsi="Angsana New"/>
          <w:sz w:val="32"/>
          <w:szCs w:val="32"/>
        </w:rPr>
        <w:t xml:space="preserve">pp. </w:t>
      </w:r>
      <w:r>
        <w:rPr>
          <w:rFonts w:ascii="Angsana New" w:hAnsi="Angsana New" w:hint="cs"/>
          <w:sz w:val="32"/>
          <w:szCs w:val="32"/>
          <w:cs/>
        </w:rPr>
        <w:t>ตามด้วยหมายเลขหนาเริ่มต้นและหน้าสุดท้ายที่อ้างอิงโดยคั่นด้วยเครื่องหมายยัติภังค์ (</w:t>
      </w:r>
      <w:r>
        <w:rPr>
          <w:rFonts w:ascii="Angsana New" w:hAnsi="Angsana New"/>
          <w:sz w:val="32"/>
          <w:szCs w:val="32"/>
        </w:rPr>
        <w:t>-</w:t>
      </w:r>
      <w:r>
        <w:rPr>
          <w:rFonts w:ascii="Angsana New" w:hAnsi="Angsana New" w:hint="cs"/>
          <w:sz w:val="32"/>
          <w:szCs w:val="32"/>
          <w:cs/>
        </w:rPr>
        <w:t xml:space="preserve"> )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บทความในวารสาร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ชื่อเต็มของวารสาร</w:t>
      </w:r>
      <w:r>
        <w:rPr>
          <w:rFonts w:ascii="Angsana New" w:hAnsi="Angsana New" w:hint="cs"/>
          <w:sz w:val="32"/>
          <w:szCs w:val="32"/>
          <w:cs/>
        </w:rPr>
        <w:t>, ปีที่ (</w:t>
      </w:r>
      <w:r>
        <w:rPr>
          <w:rFonts w:ascii="Angsana New" w:hAnsi="Angsana New"/>
          <w:sz w:val="32"/>
          <w:szCs w:val="32"/>
        </w:rPr>
        <w:t>Vol.</w:t>
      </w:r>
      <w:r>
        <w:rPr>
          <w:rFonts w:ascii="Angsana New" w:hAnsi="Angsana New" w:hint="cs"/>
          <w:sz w:val="32"/>
          <w:szCs w:val="32"/>
          <w:cs/>
        </w:rPr>
        <w:t>), ฉบับที่หรือเล่มที่ (</w:t>
      </w:r>
      <w:r>
        <w:rPr>
          <w:rFonts w:ascii="Angsana New" w:hAnsi="Angsana New"/>
          <w:sz w:val="32"/>
          <w:szCs w:val="32"/>
        </w:rPr>
        <w:t>No.</w:t>
      </w:r>
      <w:r>
        <w:rPr>
          <w:rFonts w:ascii="Angsana New" w:hAnsi="Angsana New" w:hint="cs"/>
          <w:sz w:val="32"/>
          <w:szCs w:val="32"/>
          <w:cs/>
        </w:rPr>
        <w:t>),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บทความในรายงานการประชุมทางวิชาการ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ชื่อการประชุม</w:t>
      </w:r>
      <w:r>
        <w:rPr>
          <w:rFonts w:ascii="Angsana New" w:hAnsi="Angsana New" w:hint="cs"/>
          <w:sz w:val="32"/>
          <w:szCs w:val="32"/>
          <w:cs/>
        </w:rPr>
        <w:t>, ครั้งที่ประชุม (ถ้ามี), วัน เดือน ปี ที่ประชุม, สถานที่ประชุม,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ใน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ชื่อบรรณาธิการหรือผู้รวบรวม, ครั้งที่พิมพ์, สำนักพิมพ์, สถานที่พิมพ์,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ชื่อหนังสือพิมพ์</w:t>
      </w:r>
      <w:r>
        <w:rPr>
          <w:rFonts w:ascii="Angsana New" w:hAnsi="Angsana New" w:hint="cs"/>
          <w:sz w:val="32"/>
          <w:szCs w:val="32"/>
          <w:cs/>
        </w:rPr>
        <w:t>, วันที่,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วิทยานิพนธ์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ชื่อวิทยานิพนธ์</w:t>
      </w:r>
      <w:r>
        <w:rPr>
          <w:rFonts w:ascii="Angsana New" w:hAnsi="Angsana New" w:hint="cs"/>
          <w:sz w:val="32"/>
          <w:szCs w:val="32"/>
          <w:cs/>
        </w:rPr>
        <w:t>, วิทยานิพนธ์ปริญญา.....  สาขาวิชา.....  คณะ.....  มหาวิทยาลัย..... หน้า......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สิทธิบัตร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 xml:space="preserve">ชื่อผู้จดสิทธิบัตร, ปีที่ได้รับการจดสิทธิบัตร,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ชื่อสิ่งประดิษฐ์</w:t>
      </w:r>
      <w:r>
        <w:rPr>
          <w:rFonts w:ascii="Angsana New" w:hAnsi="Angsana New" w:hint="cs"/>
          <w:sz w:val="32"/>
          <w:szCs w:val="32"/>
          <w:cs/>
        </w:rPr>
        <w:t>, ประเทศที่จดสิทธิบัตร หมายเลขของสิทธิบัตร.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สารสนเทศอิเล็กทรอนิกส์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 w:hint="cs"/>
          <w:b/>
          <w:bCs/>
          <w:sz w:val="32"/>
          <w:szCs w:val="32"/>
          <w:cs/>
        </w:rPr>
        <w:t>3.2.8.1</w:t>
      </w:r>
      <w:r>
        <w:rPr>
          <w:rFonts w:ascii="Angsana New" w:hAnsi="Angsana New" w:hint="cs"/>
          <w:sz w:val="32"/>
          <w:szCs w:val="32"/>
          <w:cs/>
        </w:rPr>
        <w:tab/>
        <w:t>เอกสารฉบับเต็ม (</w:t>
      </w:r>
      <w:r>
        <w:rPr>
          <w:rFonts w:ascii="Angsana New" w:hAnsi="Angsana New"/>
          <w:sz w:val="32"/>
          <w:szCs w:val="32"/>
        </w:rPr>
        <w:t>Full - text</w:t>
      </w:r>
      <w:r>
        <w:rPr>
          <w:rFonts w:ascii="Angsana New" w:hAnsi="Angsana New" w:hint="cs"/>
          <w:sz w:val="32"/>
          <w:szCs w:val="32"/>
          <w:cs/>
        </w:rPr>
        <w:t xml:space="preserve">) 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Science Direct, ABI/Inform, IEEE </w:t>
      </w:r>
      <w:proofErr w:type="spellStart"/>
      <w:r>
        <w:rPr>
          <w:rFonts w:ascii="Angsana New" w:hAnsi="Angsana New"/>
          <w:sz w:val="32"/>
          <w:szCs w:val="32"/>
        </w:rPr>
        <w:t>Xplore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ชื่อบทความ,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[Electronic]</w:t>
      </w:r>
      <w:r>
        <w:rPr>
          <w:rFonts w:ascii="Angsana New" w:hAnsi="Angsana New" w:hint="cs"/>
          <w:sz w:val="32"/>
          <w:szCs w:val="32"/>
          <w:cs/>
        </w:rPr>
        <w:t xml:space="preserve">, ปีที่, เล่มที่, หน้า, </w:t>
      </w:r>
      <w:r>
        <w:rPr>
          <w:rFonts w:ascii="Angsana New" w:hAnsi="Angsana New"/>
          <w:sz w:val="32"/>
          <w:szCs w:val="32"/>
        </w:rPr>
        <w:t xml:space="preserve">Available : 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3.2.8.2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สาระสังเขปจากฐานข้อมูลออนไลน์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Applied Science and Technology Plus, Science Direct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/>
          <w:sz w:val="32"/>
          <w:szCs w:val="32"/>
        </w:rPr>
        <w:t>[Abstract of 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6E56EA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>
        <w:rPr>
          <w:rFonts w:ascii="Angsana New" w:hAnsi="Angsana New"/>
          <w:sz w:val="32"/>
          <w:szCs w:val="32"/>
        </w:rPr>
        <w:t>Vol., No.</w:t>
      </w:r>
      <w:r>
        <w:rPr>
          <w:rFonts w:ascii="Angsana New" w:hAnsi="Angsana New" w:hint="cs"/>
          <w:sz w:val="32"/>
          <w:szCs w:val="32"/>
          <w:cs/>
        </w:rPr>
        <w:t>หน้า</w:t>
      </w:r>
      <w:proofErr w:type="gramStart"/>
      <w:r>
        <w:rPr>
          <w:rFonts w:ascii="Angsana New" w:hAnsi="Angsana New" w:hint="cs"/>
          <w:sz w:val="32"/>
          <w:szCs w:val="32"/>
          <w:cs/>
        </w:rPr>
        <w:t>,</w:t>
      </w:r>
      <w:r>
        <w:rPr>
          <w:rFonts w:ascii="Angsana New" w:hAnsi="Angsana New"/>
          <w:sz w:val="32"/>
          <w:szCs w:val="32"/>
        </w:rPr>
        <w:t>[</w:t>
      </w:r>
      <w:proofErr w:type="gramEnd"/>
      <w:r>
        <w:rPr>
          <w:rFonts w:ascii="Angsana New" w:hAnsi="Angsana New"/>
          <w:sz w:val="32"/>
          <w:szCs w:val="32"/>
        </w:rPr>
        <w:t xml:space="preserve">Electronic],Available : </w:t>
      </w: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BD44C0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3.2.8.3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เอกสารฉบับเต็ม (</w:t>
      </w:r>
      <w:r>
        <w:rPr>
          <w:rFonts w:ascii="Angsana New" w:hAnsi="Angsana New"/>
          <w:sz w:val="32"/>
          <w:szCs w:val="32"/>
        </w:rPr>
        <w:t xml:space="preserve">Full - </w:t>
      </w:r>
      <w:proofErr w:type="spellStart"/>
      <w:r>
        <w:rPr>
          <w:rFonts w:ascii="Angsana New" w:hAnsi="Angsana New"/>
          <w:sz w:val="32"/>
          <w:szCs w:val="32"/>
        </w:rPr>
        <w:t>tect</w:t>
      </w:r>
      <w:proofErr w:type="spellEnd"/>
      <w:r>
        <w:rPr>
          <w:rFonts w:ascii="Angsana New" w:hAnsi="Angsana New" w:hint="cs"/>
          <w:sz w:val="32"/>
          <w:szCs w:val="32"/>
          <w:cs/>
        </w:rPr>
        <w:t>) จากวารสารอิเล็กทรอนิกส์ (</w:t>
      </w:r>
      <w:r>
        <w:rPr>
          <w:rFonts w:ascii="Angsana New" w:hAnsi="Angsana New"/>
          <w:sz w:val="32"/>
          <w:szCs w:val="32"/>
        </w:rPr>
        <w:t>E-Journal</w:t>
      </w:r>
      <w:r>
        <w:rPr>
          <w:rFonts w:ascii="Angsana New" w:hAnsi="Angsana New" w:hint="cs"/>
          <w:sz w:val="32"/>
          <w:szCs w:val="32"/>
          <w:cs/>
        </w:rPr>
        <w:t xml:space="preserve">) เช่น </w:t>
      </w:r>
      <w:r>
        <w:rPr>
          <w:rFonts w:ascii="Angsana New" w:hAnsi="Angsana New"/>
          <w:sz w:val="32"/>
          <w:szCs w:val="32"/>
        </w:rPr>
        <w:t xml:space="preserve">Journal of Applied Physics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 w:rsidRPr="00552A17">
        <w:rPr>
          <w:rFonts w:ascii="Angsana New" w:hAnsi="Angsana New" w:hint="cs"/>
          <w:sz w:val="32"/>
          <w:szCs w:val="32"/>
        </w:rPr>
        <w:t>”</w:t>
      </w:r>
      <w:r w:rsidRPr="00552A17">
        <w:rPr>
          <w:rFonts w:ascii="Angsana New" w:hAnsi="Angsana New" w:hint="cs"/>
          <w:sz w:val="32"/>
          <w:szCs w:val="32"/>
          <w:cs/>
        </w:rPr>
        <w:t>,</w:t>
      </w:r>
      <w:r w:rsidRPr="00552A17">
        <w:rPr>
          <w:rFonts w:ascii="Angsana New" w:hAnsi="Angsana New" w:hint="cs"/>
          <w:b/>
          <w:bCs/>
          <w:sz w:val="32"/>
          <w:szCs w:val="32"/>
          <w:cs/>
        </w:rPr>
        <w:t xml:space="preserve"> 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[Electronic], Vol., No., </w:t>
      </w:r>
      <w:r>
        <w:rPr>
          <w:rFonts w:ascii="Angsana New" w:hAnsi="Angsana New" w:hint="cs"/>
          <w:sz w:val="32"/>
          <w:szCs w:val="32"/>
          <w:cs/>
        </w:rPr>
        <w:t xml:space="preserve">หน้า, </w:t>
      </w:r>
      <w:proofErr w:type="gramStart"/>
      <w:r>
        <w:rPr>
          <w:rFonts w:ascii="Angsana New" w:hAnsi="Angsana New"/>
          <w:sz w:val="32"/>
          <w:szCs w:val="32"/>
        </w:rPr>
        <w:t>Available :</w:t>
      </w:r>
      <w:proofErr w:type="gram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ชื่อผู้จัดพิมพ์</w:t>
      </w:r>
      <w:r>
        <w:rPr>
          <w:rFonts w:ascii="Angsana New" w:hAnsi="Angsana New"/>
          <w:sz w:val="32"/>
          <w:szCs w:val="32"/>
        </w:rPr>
        <w:t xml:space="preserve">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5B4AC0" w:rsidRDefault="005A0193" w:rsidP="005A0193">
      <w:pPr>
        <w:tabs>
          <w:tab w:val="left" w:pos="227"/>
        </w:tabs>
        <w:rPr>
          <w:rFonts w:ascii="Angsana New" w:hAnsi="Angsana New"/>
          <w:sz w:val="46"/>
          <w:szCs w:val="46"/>
        </w:rPr>
      </w:pPr>
    </w:p>
    <w:p w:rsidR="005A0193" w:rsidRDefault="005A0193" w:rsidP="005A0193">
      <w:pPr>
        <w:numPr>
          <w:ilvl w:val="3"/>
          <w:numId w:val="5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สารสนเทศจาก </w:t>
      </w:r>
      <w:r>
        <w:rPr>
          <w:rFonts w:ascii="Angsana New" w:hAnsi="Angsana New"/>
          <w:sz w:val="32"/>
          <w:szCs w:val="32"/>
        </w:rPr>
        <w:t>World Wide Web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 w:rsidRPr="00BD44C0">
        <w:rPr>
          <w:rFonts w:ascii="Angsana New" w:hAnsi="Angsana New" w:hint="cs"/>
          <w:b/>
          <w:bCs/>
          <w:sz w:val="32"/>
          <w:szCs w:val="32"/>
          <w:cs/>
        </w:rPr>
        <w:t xml:space="preserve">ชื่อของ </w:t>
      </w:r>
      <w:r w:rsidRPr="00BD44C0">
        <w:rPr>
          <w:rFonts w:ascii="Angsana New" w:hAnsi="Angsana New"/>
          <w:b/>
          <w:bCs/>
          <w:sz w:val="32"/>
          <w:szCs w:val="32"/>
        </w:rPr>
        <w:t>Web Page</w:t>
      </w:r>
      <w:r>
        <w:rPr>
          <w:rFonts w:ascii="Angsana New" w:hAnsi="Angsana New"/>
          <w:sz w:val="32"/>
          <w:szCs w:val="32"/>
        </w:rPr>
        <w:t xml:space="preserve"> [Online], Available : URL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045A1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sectPr w:rsidR="003045A1" w:rsidRPr="003045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509AB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47732"/>
    <w:rsid w:val="00095612"/>
    <w:rsid w:val="000A7A0C"/>
    <w:rsid w:val="000C017F"/>
    <w:rsid w:val="000D20B2"/>
    <w:rsid w:val="000F1DEC"/>
    <w:rsid w:val="00131ED1"/>
    <w:rsid w:val="001524CB"/>
    <w:rsid w:val="00156E2C"/>
    <w:rsid w:val="00164232"/>
    <w:rsid w:val="0019630A"/>
    <w:rsid w:val="00196E9E"/>
    <w:rsid w:val="001A07FD"/>
    <w:rsid w:val="002020E9"/>
    <w:rsid w:val="00236802"/>
    <w:rsid w:val="00256245"/>
    <w:rsid w:val="002C2E7C"/>
    <w:rsid w:val="002D16F2"/>
    <w:rsid w:val="002D6504"/>
    <w:rsid w:val="002F0267"/>
    <w:rsid w:val="003045A1"/>
    <w:rsid w:val="0030646F"/>
    <w:rsid w:val="00367C21"/>
    <w:rsid w:val="003762F1"/>
    <w:rsid w:val="0039208A"/>
    <w:rsid w:val="003A6DF7"/>
    <w:rsid w:val="003B5E5C"/>
    <w:rsid w:val="003D4BEB"/>
    <w:rsid w:val="003E0E41"/>
    <w:rsid w:val="00402BAA"/>
    <w:rsid w:val="0041080E"/>
    <w:rsid w:val="00415F84"/>
    <w:rsid w:val="00416895"/>
    <w:rsid w:val="00473DB2"/>
    <w:rsid w:val="00493DC2"/>
    <w:rsid w:val="004A4A77"/>
    <w:rsid w:val="004B15D8"/>
    <w:rsid w:val="004C28E8"/>
    <w:rsid w:val="004C763C"/>
    <w:rsid w:val="004D20D4"/>
    <w:rsid w:val="004D4C29"/>
    <w:rsid w:val="004E395B"/>
    <w:rsid w:val="004E7CDF"/>
    <w:rsid w:val="00507AD6"/>
    <w:rsid w:val="00515D5B"/>
    <w:rsid w:val="00561027"/>
    <w:rsid w:val="0058383D"/>
    <w:rsid w:val="00584BCA"/>
    <w:rsid w:val="005A0193"/>
    <w:rsid w:val="005F3688"/>
    <w:rsid w:val="005F65BE"/>
    <w:rsid w:val="00645681"/>
    <w:rsid w:val="00665A9D"/>
    <w:rsid w:val="006937AE"/>
    <w:rsid w:val="00697F33"/>
    <w:rsid w:val="00730D22"/>
    <w:rsid w:val="007379BF"/>
    <w:rsid w:val="007B20CE"/>
    <w:rsid w:val="007B652D"/>
    <w:rsid w:val="007B7CA7"/>
    <w:rsid w:val="007C4A07"/>
    <w:rsid w:val="007D56EB"/>
    <w:rsid w:val="008008BC"/>
    <w:rsid w:val="00800E9A"/>
    <w:rsid w:val="008267EB"/>
    <w:rsid w:val="008342C0"/>
    <w:rsid w:val="00844013"/>
    <w:rsid w:val="00870AD4"/>
    <w:rsid w:val="00884353"/>
    <w:rsid w:val="008C0B22"/>
    <w:rsid w:val="008E7F05"/>
    <w:rsid w:val="008F24E9"/>
    <w:rsid w:val="00906B76"/>
    <w:rsid w:val="00932E2C"/>
    <w:rsid w:val="00936575"/>
    <w:rsid w:val="00967A7A"/>
    <w:rsid w:val="00987481"/>
    <w:rsid w:val="009B4C3B"/>
    <w:rsid w:val="00A41484"/>
    <w:rsid w:val="00A47D8A"/>
    <w:rsid w:val="00AC4D65"/>
    <w:rsid w:val="00AD2790"/>
    <w:rsid w:val="00AE718B"/>
    <w:rsid w:val="00B3132F"/>
    <w:rsid w:val="00B53F8A"/>
    <w:rsid w:val="00B920D7"/>
    <w:rsid w:val="00BF2D7A"/>
    <w:rsid w:val="00C120B3"/>
    <w:rsid w:val="00C31790"/>
    <w:rsid w:val="00C31B83"/>
    <w:rsid w:val="00C34C81"/>
    <w:rsid w:val="00C472A2"/>
    <w:rsid w:val="00C74F13"/>
    <w:rsid w:val="00C875B2"/>
    <w:rsid w:val="00CB28F1"/>
    <w:rsid w:val="00D050BE"/>
    <w:rsid w:val="00DA17B3"/>
    <w:rsid w:val="00DF0C9D"/>
    <w:rsid w:val="00E65C53"/>
    <w:rsid w:val="00E9386D"/>
    <w:rsid w:val="00E9654E"/>
    <w:rsid w:val="00ED394A"/>
    <w:rsid w:val="00F051BE"/>
    <w:rsid w:val="00F76AE1"/>
    <w:rsid w:val="00FC1080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96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7</Pages>
  <Words>1754</Words>
  <Characters>10001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11732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14</cp:revision>
  <dcterms:created xsi:type="dcterms:W3CDTF">2015-05-24T08:46:00Z</dcterms:created>
  <dcterms:modified xsi:type="dcterms:W3CDTF">2016-04-09T07:35:00Z</dcterms:modified>
</cp:coreProperties>
</file>