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  <w:bookmarkStart w:id="0" w:name="_Toc456494657"/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C7822" w:rsidRPr="009A64F3" w:rsidRDefault="002C7822" w:rsidP="008C508E">
      <w:pPr>
        <w:pStyle w:val="a2"/>
        <w:rPr>
          <w:rFonts w:ascii="AngsanaUPC" w:hAnsi="AngsanaUPC" w:cs="AngsanaUPC"/>
          <w:sz w:val="32"/>
          <w:szCs w:val="32"/>
        </w:rPr>
      </w:pPr>
    </w:p>
    <w:p w:rsidR="00217970" w:rsidRPr="009A64F3" w:rsidRDefault="00EA08ED" w:rsidP="008C508E">
      <w:pPr>
        <w:pStyle w:val="a2"/>
        <w:rPr>
          <w:rFonts w:ascii="AngsanaUPC" w:hAnsi="AngsanaUPC" w:cs="AngsanaUPC" w:hint="cs"/>
          <w:sz w:val="32"/>
          <w:szCs w:val="32"/>
          <w:cs/>
        </w:rPr>
      </w:pPr>
      <w:r w:rsidRPr="009A64F3">
        <w:rPr>
          <w:rFonts w:ascii="AngsanaUPC" w:hAnsi="AngsanaUPC" w:cs="AngsanaUPC"/>
          <w:sz w:val="32"/>
          <w:szCs w:val="32"/>
          <w:cs/>
        </w:rPr>
        <w:t>ภาคผนวก</w:t>
      </w:r>
      <w:bookmarkEnd w:id="0"/>
      <w:r w:rsidR="008E56E9" w:rsidRPr="009A64F3">
        <w:rPr>
          <w:rFonts w:ascii="AngsanaUPC" w:hAnsi="AngsanaUPC" w:cs="AngsanaUPC"/>
          <w:sz w:val="32"/>
          <w:szCs w:val="32"/>
        </w:rPr>
        <w:t xml:space="preserve"> </w:t>
      </w:r>
      <w:r w:rsidR="005830FC">
        <w:rPr>
          <w:rFonts w:ascii="AngsanaUPC" w:hAnsi="AngsanaUPC" w:cs="AngsanaUPC" w:hint="cs"/>
          <w:sz w:val="32"/>
          <w:szCs w:val="32"/>
          <w:cs/>
        </w:rPr>
        <w:t>ง</w:t>
      </w:r>
    </w:p>
    <w:p w:rsidR="003F3C93" w:rsidRDefault="005830FC" w:rsidP="005830FC">
      <w:pPr>
        <w:pStyle w:val="a2"/>
      </w:pPr>
      <w:r>
        <w:rPr>
          <w:rFonts w:ascii="AngsanaUPC" w:hAnsi="AngsanaUPC" w:cs="AngsanaUPC" w:hint="cs"/>
          <w:b w:val="0"/>
          <w:bCs w:val="0"/>
          <w:sz w:val="32"/>
          <w:szCs w:val="32"/>
          <w:cs/>
        </w:rPr>
        <w:t>ผลการ</w:t>
      </w:r>
      <w:r w:rsidRPr="005830FC">
        <w:rPr>
          <w:rFonts w:ascii="AngsanaUPC" w:hAnsi="AngsanaUPC" w:cs="AngsanaUPC"/>
          <w:b w:val="0"/>
          <w:bCs w:val="0"/>
          <w:sz w:val="32"/>
          <w:szCs w:val="32"/>
          <w:cs/>
        </w:rPr>
        <w:t xml:space="preserve">ทดสอบ </w:t>
      </w:r>
      <w:r w:rsidRPr="005830FC">
        <w:rPr>
          <w:rFonts w:ascii="AngsanaUPC" w:hAnsi="AngsanaUPC" w:cs="AngsanaUPC"/>
          <w:b w:val="0"/>
          <w:bCs w:val="0"/>
          <w:sz w:val="32"/>
          <w:szCs w:val="32"/>
        </w:rPr>
        <w:t xml:space="preserve">Unit Testing </w:t>
      </w:r>
      <w:r w:rsidRPr="005830FC">
        <w:rPr>
          <w:rFonts w:ascii="AngsanaUPC" w:hAnsi="AngsanaUPC" w:cs="AngsanaUPC"/>
          <w:b w:val="0"/>
          <w:bCs w:val="0"/>
          <w:sz w:val="32"/>
          <w:szCs w:val="32"/>
          <w:cs/>
        </w:rPr>
        <w:t xml:space="preserve">โดยใช้ </w:t>
      </w:r>
      <w:r w:rsidRPr="005830FC">
        <w:rPr>
          <w:rFonts w:ascii="AngsanaUPC" w:hAnsi="AngsanaUPC" w:cs="AngsanaUPC"/>
          <w:b w:val="0"/>
          <w:bCs w:val="0"/>
          <w:sz w:val="32"/>
          <w:szCs w:val="32"/>
        </w:rPr>
        <w:t>PHPUnit</w:t>
      </w: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3F3C93" w:rsidRDefault="003F3C93" w:rsidP="008C508E">
      <w:pPr>
        <w:pStyle w:val="a"/>
        <w:spacing w:before="0"/>
      </w:pPr>
    </w:p>
    <w:p w:rsidR="00C919D9" w:rsidRDefault="00C919D9" w:rsidP="008C508E">
      <w:pPr>
        <w:pStyle w:val="Heading1"/>
        <w:spacing w:before="0"/>
        <w:rPr>
          <w:rFonts w:ascii="AngsanaUPC" w:hAnsi="AngsanaUPC" w:cs="AngsanaUPC"/>
        </w:rPr>
      </w:pPr>
    </w:p>
    <w:p w:rsidR="0040382A" w:rsidRDefault="0040382A" w:rsidP="008C508E">
      <w:pPr>
        <w:pStyle w:val="a"/>
        <w:spacing w:before="0"/>
      </w:pPr>
    </w:p>
    <w:p w:rsidR="0040382A" w:rsidRDefault="0040382A" w:rsidP="008C508E">
      <w:pPr>
        <w:pStyle w:val="a"/>
        <w:spacing w:before="0"/>
      </w:pPr>
    </w:p>
    <w:p w:rsidR="0040382A" w:rsidRDefault="0040382A" w:rsidP="008C508E">
      <w:pPr>
        <w:pStyle w:val="a"/>
        <w:spacing w:before="0"/>
      </w:pPr>
    </w:p>
    <w:p w:rsidR="0040382A" w:rsidRDefault="0040382A" w:rsidP="008C508E">
      <w:pPr>
        <w:pStyle w:val="a"/>
        <w:spacing w:before="0"/>
      </w:pPr>
    </w:p>
    <w:p w:rsidR="00DE5F47" w:rsidRPr="0040382A" w:rsidRDefault="00DE5F47" w:rsidP="008C508E">
      <w:pPr>
        <w:pStyle w:val="a"/>
        <w:spacing w:before="0"/>
      </w:pPr>
    </w:p>
    <w:p w:rsidR="004D069C" w:rsidRDefault="004D069C" w:rsidP="008C508E">
      <w:pPr>
        <w:pStyle w:val="a"/>
        <w:spacing w:before="0"/>
        <w:ind w:firstLine="0"/>
        <w:jc w:val="center"/>
        <w:rPr>
          <w:rFonts w:ascii="AngsanaUPC" w:hAnsi="AngsanaUPC" w:cs="AngsanaUPC"/>
          <w:b/>
          <w:bCs/>
          <w:sz w:val="40"/>
          <w:szCs w:val="40"/>
        </w:rPr>
      </w:pPr>
    </w:p>
    <w:p w:rsidR="004D069C" w:rsidRDefault="004D069C" w:rsidP="008C508E">
      <w:pPr>
        <w:pStyle w:val="a"/>
        <w:spacing w:before="0"/>
        <w:ind w:firstLine="0"/>
        <w:jc w:val="center"/>
        <w:rPr>
          <w:rFonts w:ascii="AngsanaUPC" w:hAnsi="AngsanaUPC" w:cs="AngsanaUPC"/>
          <w:b/>
          <w:bCs/>
          <w:sz w:val="40"/>
          <w:szCs w:val="40"/>
        </w:rPr>
      </w:pPr>
    </w:p>
    <w:p w:rsidR="007026A9" w:rsidRDefault="007026A9" w:rsidP="008C508E">
      <w:pPr>
        <w:pStyle w:val="a"/>
        <w:spacing w:before="0"/>
        <w:ind w:firstLine="0"/>
        <w:jc w:val="center"/>
        <w:rPr>
          <w:rFonts w:ascii="AngsanaUPC" w:hAnsi="AngsanaUPC" w:cs="AngsanaUPC" w:hint="cs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>ตารางรายการทดสอบ</w:t>
      </w:r>
    </w:p>
    <w:p w:rsidR="007026A9" w:rsidRDefault="007026A9" w:rsidP="008C508E">
      <w:pPr>
        <w:pStyle w:val="a"/>
        <w:spacing w:before="0"/>
        <w:ind w:firstLine="0"/>
        <w:jc w:val="center"/>
        <w:rPr>
          <w:rFonts w:ascii="AngsanaUPC" w:hAnsi="AngsanaUPC" w:cs="AngsanaUPC" w:hint="cs"/>
          <w:b/>
          <w:bCs/>
          <w:sz w:val="40"/>
          <w:szCs w:val="40"/>
          <w:cs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2829"/>
      </w:tblGrid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FB51D3" w:rsidRDefault="00FB51D3" w:rsidP="00FB51D3">
            <w:pPr>
              <w:jc w:val="center"/>
              <w:rPr>
                <w:rFonts w:ascii="AngsanaUPC" w:hAnsi="AngsanaUPC" w:cs="AngsanaUPC"/>
                <w:b/>
                <w:bCs/>
                <w:color w:val="000000"/>
              </w:rPr>
            </w:pPr>
            <w:r w:rsidRPr="00FB51D3">
              <w:rPr>
                <w:rFonts w:ascii="AngsanaUPC" w:hAnsi="AngsanaUPC" w:cs="AngsanaUPC"/>
                <w:b/>
                <w:bCs/>
                <w:color w:val="000000"/>
                <w:cs/>
              </w:rPr>
              <w:t>ข้อความอักษรโรมัน</w:t>
            </w:r>
          </w:p>
        </w:tc>
        <w:tc>
          <w:tcPr>
            <w:tcW w:w="1752" w:type="pct"/>
            <w:vAlign w:val="center"/>
          </w:tcPr>
          <w:p w:rsidR="0071706C" w:rsidRPr="00FB51D3" w:rsidRDefault="00FB51D3" w:rsidP="0071706C">
            <w:pPr>
              <w:rPr>
                <w:rFonts w:ascii="AngsanaUPC" w:hAnsi="AngsanaUPC" w:cs="AngsanaUPC"/>
                <w:b/>
                <w:bCs/>
              </w:rPr>
            </w:pPr>
            <w:r w:rsidRPr="00FB51D3">
              <w:rPr>
                <w:rFonts w:ascii="AngsanaUPC" w:hAnsi="AngsanaUPC" w:cs="AngsanaUPC"/>
                <w:b/>
                <w:bCs/>
                <w:cs/>
              </w:rPr>
              <w:t>ผลลัพธ์ที่ต้องการ</w:t>
            </w:r>
            <w:r w:rsidRPr="00FB51D3">
              <w:rPr>
                <w:rFonts w:ascii="AngsanaUPC" w:hAnsi="AngsanaUPC" w:cs="AngsanaUPC"/>
                <w:b/>
                <w:bCs/>
              </w:rPr>
              <w:t>(</w:t>
            </w:r>
            <w:r w:rsidRPr="00FB51D3">
              <w:rPr>
                <w:rFonts w:ascii="AngsanaUPC" w:hAnsi="AngsanaUPC" w:cs="AngsanaUPC"/>
                <w:b/>
                <w:bCs/>
                <w:cs/>
              </w:rPr>
              <w:t>แบบปรับรูป</w:t>
            </w:r>
            <w:r w:rsidRPr="00FB51D3">
              <w:rPr>
                <w:rFonts w:ascii="AngsanaUPC" w:hAnsi="AngsanaUPC" w:cs="AngsanaUPC"/>
                <w:b/>
                <w:bCs/>
              </w:rPr>
              <w:t>)</w:t>
            </w:r>
          </w:p>
        </w:tc>
        <w:tc>
          <w:tcPr>
            <w:tcW w:w="1665" w:type="pct"/>
            <w:vAlign w:val="center"/>
          </w:tcPr>
          <w:p w:rsidR="0071706C" w:rsidRPr="00FB51D3" w:rsidRDefault="00FB51D3" w:rsidP="00FB51D3">
            <w:pPr>
              <w:rPr>
                <w:rFonts w:ascii="AngsanaUPC" w:hAnsi="AngsanaUPC" w:cs="AngsanaUPC"/>
                <w:b/>
                <w:bCs/>
              </w:rPr>
            </w:pPr>
            <w:r w:rsidRPr="00FB51D3">
              <w:rPr>
                <w:rFonts w:ascii="AngsanaUPC" w:hAnsi="AngsanaUPC" w:cs="AngsanaUPC"/>
                <w:b/>
                <w:bCs/>
                <w:cs/>
              </w:rPr>
              <w:t>ผลลัพธ์ที่ต้องการ</w:t>
            </w:r>
            <w:r w:rsidRPr="00FB51D3">
              <w:rPr>
                <w:rFonts w:ascii="AngsanaUPC" w:hAnsi="AngsanaUPC" w:cs="AngsanaUPC"/>
                <w:b/>
                <w:bCs/>
              </w:rPr>
              <w:t>(</w:t>
            </w:r>
            <w:r w:rsidRPr="00FB51D3">
              <w:rPr>
                <w:rFonts w:ascii="AngsanaUPC" w:hAnsi="AngsanaUPC" w:cs="AngsanaUPC"/>
                <w:b/>
                <w:bCs/>
                <w:cs/>
              </w:rPr>
              <w:t>แบบคง</w:t>
            </w:r>
            <w:r w:rsidRPr="00FB51D3">
              <w:rPr>
                <w:rFonts w:ascii="AngsanaUPC" w:hAnsi="AngsanaUPC" w:cs="AngsanaUPC"/>
                <w:b/>
                <w:bCs/>
                <w:cs/>
              </w:rPr>
              <w:t>รูป</w:t>
            </w:r>
            <w:r w:rsidRPr="00FB51D3">
              <w:rPr>
                <w:rFonts w:ascii="AngsanaUPC" w:hAnsi="AngsanaUPC" w:cs="AngsanaUPC"/>
                <w:b/>
                <w:bCs/>
              </w:rPr>
              <w:t>)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pr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tim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ō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ṣ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as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tram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ปราติโมกษะสูตรัม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ปฺราติโมกฺษสูตฺรมฺ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udd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อุททานัม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อุทฺทานมฺ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-uddānam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</w:rPr>
              <w:t xml:space="preserve"> -</w:t>
            </w:r>
            <w:r w:rsidRPr="0071706C">
              <w:rPr>
                <w:rFonts w:ascii="AngsanaUPC" w:hAnsi="AngsanaUPC" w:cs="AngsanaUPC"/>
                <w:cs/>
              </w:rPr>
              <w:t>อุททานัม</w:t>
            </w:r>
          </w:p>
        </w:tc>
        <w:tc>
          <w:tcPr>
            <w:tcW w:w="1665" w:type="pct"/>
            <w:vAlign w:val="center"/>
          </w:tcPr>
          <w:p w:rsidR="0071706C" w:rsidRPr="0071706C" w:rsidRDefault="00FB51D3" w:rsidP="0071706C">
            <w:pPr>
              <w:rPr>
                <w:rFonts w:ascii="AngsanaUPC" w:hAnsi="AngsanaUPC" w:cs="AngsanaUPC"/>
              </w:rPr>
            </w:pPr>
            <w:r w:rsidRPr="00FB51D3">
              <w:rPr>
                <w:rFonts w:ascii="AngsanaUPC" w:hAnsi="AngsanaUPC" w:cs="AngsanaUPC"/>
              </w:rPr>
              <w:t>-</w:t>
            </w:r>
            <w:r w:rsidRPr="00FB51D3">
              <w:rPr>
                <w:rFonts w:ascii="AngsanaUPC" w:hAnsi="AngsanaUPC" w:cs="AngsanaUPC"/>
                <w:cs/>
              </w:rPr>
              <w:t>อุทฺทานมฺ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udd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nam-udd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nam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อุททานัม-อุททานัม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อุทฺทานมฺ-อุทฺทานมฺ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na-an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นะ-อัน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น-อนฺ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naan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นะอัน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นอนฺ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b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jagr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mabh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tagr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ma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พีชะครามะภูตะครามะ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พีชคฺรามภูตคฺราม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nama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ḥ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นะมะห์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นมะ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traya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ḥ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ตระยะห์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ตฺรยะ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daurvvalyaman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vi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ṣ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ṛ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tv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เทารววัลยะมะนาวิษกฤตวา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เทารฺวฺวลฺยมนาวิษฺกฤตฺวา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maitreya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ไมเตรยะ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ไมเตฺรย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vajracchedik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วัชรัจเฉทิกา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วชฺรจฺเฉทิกา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sarva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สรรวะ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สรฺว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dharma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ธรรมะ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ธรฺม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punar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ปุนรร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ปุนรฺ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parivarjjayitv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ปะริวรรชชะยิตวา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ปริวรฺชฺชยิตฺวา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lokottarav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da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โลโกตตะระวาทะ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โลโกตฺตรวาท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brahma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พรหมะ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พฺรหฺม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sabrahmac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ri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ṇ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ś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ca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สะพรหมะจาริณัศจะ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สพฺรหฺมจาริณศฺจ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sarvvatra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สรรววะตระ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สรฺวฺวตฺร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ot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īṇṇā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โอตีณณา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โอตีณฺณา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kara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สังกะระ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สํกร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cara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สัญจะระ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สํจร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ṃṭ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สัณฐานะ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สํฐาน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dh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สันธานะ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สํธาน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bh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สัมภาระ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สํภาร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สังขาระ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สํขาร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j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ti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สัญชาติ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สํชาติ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ṃṭ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hiti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สัณฐิติ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สํฐิติ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nip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สันนิปาตะ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สํนิปาต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bandha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สัมพันธะ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สํพนฺธ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yog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สัมโยค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สํโยคฺ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สัมวาสะ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สํวาส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สัมสาระ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สํสาร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vara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สัมวะระ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สํวร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hara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ṇ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สัมหะระณะ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สํหรณ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vy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kara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ṇ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วยากะระณะ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วฺยากรณ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sth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tavya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สถาตะวยัม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สฺถาตวฺยํ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pratipattavya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ประติปัตตะวยัม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ปฺรติปตฺตวฺยํ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pragrah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tavyam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ประคระหีตะวยัม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ปฺรคฺรหีตวฺยมฺ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srota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pannasyaiva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โสรตะอาปันนัสไยวัม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โสฺรตอาปนฺนสฺไยวํ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srota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pattiphala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โสรตะอาปัตติผะลัม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โสฺรตอาปตฺติผลํ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j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ni</w:t>
            </w:r>
            <w:r w:rsidRPr="0071706C">
              <w:rPr>
                <w:rFonts w:ascii="Cambria" w:hAnsi="Cambria" w:cs="Arial"/>
                <w:color w:val="000000"/>
                <w:sz w:val="24"/>
                <w:szCs w:val="24"/>
              </w:rPr>
              <w:t>‍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ชานิอะ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ชานิอ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srotaapattiphala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โสรตะอะปัตติผะลัม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โสฺรตอปตฺติผลํ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-āryavajracchedikā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</w:rPr>
              <w:t xml:space="preserve"> -</w:t>
            </w:r>
            <w:r w:rsidRPr="0071706C">
              <w:rPr>
                <w:rFonts w:ascii="AngsanaUPC" w:hAnsi="AngsanaUPC" w:cs="AngsanaUPC"/>
                <w:cs/>
              </w:rPr>
              <w:t>อารยะวัชรัจเฉทิกา</w:t>
            </w:r>
          </w:p>
        </w:tc>
        <w:tc>
          <w:tcPr>
            <w:tcW w:w="1665" w:type="pct"/>
            <w:vAlign w:val="center"/>
          </w:tcPr>
          <w:p w:rsidR="0071706C" w:rsidRPr="0071706C" w:rsidRDefault="00FB51D3" w:rsidP="0071706C">
            <w:pPr>
              <w:rPr>
                <w:rFonts w:ascii="AngsanaUPC" w:hAnsi="AngsanaUPC" w:cs="AngsanaUPC"/>
              </w:rPr>
            </w:pPr>
            <w:r>
              <w:rPr>
                <w:rFonts w:ascii="AngsanaUPC" w:hAnsi="AngsanaUPC" w:cs="AngsanaUPC"/>
                <w:cs/>
              </w:rPr>
              <w:t>อาร</w:t>
            </w:r>
            <w:r>
              <w:rPr>
                <w:rFonts w:ascii="AngsanaUPC" w:hAnsi="AngsanaUPC" w:cs="AngsanaUPC" w:hint="cs"/>
                <w:cs/>
              </w:rPr>
              <w:t>ฺ</w:t>
            </w:r>
            <w:r>
              <w:rPr>
                <w:rFonts w:ascii="AngsanaUPC" w:hAnsi="AngsanaUPC" w:cs="AngsanaUPC"/>
                <w:cs/>
              </w:rPr>
              <w:t>ยวั</w:t>
            </w:r>
            <w:r w:rsidRPr="0071706C">
              <w:rPr>
                <w:rFonts w:ascii="AngsanaUPC" w:hAnsi="AngsanaUPC" w:cs="AngsanaUPC"/>
                <w:cs/>
              </w:rPr>
              <w:t>รัจเฉทิกา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draupad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ī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เทราปะที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เทฺราปที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ryapraj</w:t>
            </w:r>
            <w:r w:rsidRPr="0071706C">
              <w:rPr>
                <w:rFonts w:ascii="Cambria" w:hAnsi="Cambria" w:cs="Cordia New"/>
                <w:color w:val="000000"/>
                <w:sz w:val="24"/>
                <w:szCs w:val="24"/>
              </w:rPr>
              <w:t>ñ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p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ramit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yai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อารยะปรัชญาปาระมิตาไย</w:t>
            </w:r>
          </w:p>
        </w:tc>
        <w:tc>
          <w:tcPr>
            <w:tcW w:w="1665" w:type="pct"/>
            <w:vAlign w:val="center"/>
          </w:tcPr>
          <w:p w:rsidR="0071706C" w:rsidRPr="0071706C" w:rsidRDefault="00FB51D3" w:rsidP="0071706C">
            <w:pPr>
              <w:rPr>
                <w:rFonts w:ascii="AngsanaUPC" w:hAnsi="AngsanaUPC" w:cs="AngsanaUPC"/>
              </w:rPr>
            </w:pPr>
            <w:r w:rsidRPr="00FB51D3">
              <w:rPr>
                <w:rFonts w:ascii="AngsanaUPC" w:hAnsi="AngsanaUPC" w:cs="AngsanaUPC"/>
                <w:cs/>
              </w:rPr>
              <w:t>-อารฺยวชฺรจฺเฉทิกา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sarvairekaj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tipratibaddhai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ḥ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สรรไวเรกะชาติประติพัทไธห์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สรฺไวเรกชาติปฺรติพทฺไธะ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bhagav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ha-eva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ภะคะวานาหะ-เอวัม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ภควานาห-เอวํ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-avaṃ-āvaṃ-ivaṃ-īvaṃ-uvaṃ-ūvaṃ-ṛvaṃ-evaṃ-ēvaṃ-ōvaṃ-ovaṃ-aivaṃ-auvaṃ-r̥vaṃ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</w:rPr>
              <w:t xml:space="preserve"> -</w:t>
            </w:r>
            <w:r w:rsidRPr="0071706C">
              <w:rPr>
                <w:rFonts w:ascii="AngsanaUPC" w:hAnsi="AngsanaUPC" w:cs="AngsanaUPC"/>
                <w:cs/>
              </w:rPr>
              <w:t>อะวัม-อาวัม-อิวัม-อีวัม-อุวัม-อูวัม-ฤวัม-เอวัม-เอวัม-โอวัม-โอวัม-ไอวัม-เอาวัม-ฤวัม</w:t>
            </w:r>
          </w:p>
        </w:tc>
        <w:tc>
          <w:tcPr>
            <w:tcW w:w="1665" w:type="pct"/>
            <w:vAlign w:val="center"/>
          </w:tcPr>
          <w:p w:rsidR="0071706C" w:rsidRPr="0071706C" w:rsidRDefault="00FB51D3" w:rsidP="0071706C">
            <w:pPr>
              <w:rPr>
                <w:rFonts w:ascii="AngsanaUPC" w:hAnsi="AngsanaUPC" w:cs="AngsanaUPC"/>
              </w:rPr>
            </w:pPr>
            <w:r w:rsidRPr="00FB51D3">
              <w:rPr>
                <w:rFonts w:ascii="AngsanaUPC" w:hAnsi="AngsanaUPC" w:cs="AngsanaUPC"/>
              </w:rPr>
              <w:t>-</w:t>
            </w:r>
            <w:r w:rsidRPr="00FB51D3">
              <w:rPr>
                <w:rFonts w:ascii="AngsanaUPC" w:hAnsi="AngsanaUPC" w:cs="AngsanaUPC"/>
                <w:cs/>
              </w:rPr>
              <w:t>อวํ-อาวํ-อิวํ-อีวํ-อุวํ-อูวํ-ฤวํ-เอวํ-เอวํ-โอวํ-โอวํ-ไอวํ-เอาวํ-ฤวํ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avama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vama ivama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vama uvama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ū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ṛ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vama evama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ē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vama 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ō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vama ovama aivama auvama r</w:t>
            </w:r>
            <w:r w:rsidRPr="0071706C">
              <w:rPr>
                <w:rFonts w:ascii="Cambria" w:hAnsi="Cambria" w:cs="Arial"/>
                <w:color w:val="000000"/>
                <w:sz w:val="24"/>
                <w:szCs w:val="24"/>
              </w:rPr>
              <w:t>̥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vama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อะวะมะ อาวะมะ อิวะมะ อีวะมะ อุวะมะ อูวะมะ ฤวะมะ เอวะมะ เอวะมะ โอวะมะ โอวะมะ ไอวะมะ เอาวะมะ ฤวะมะ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อวม อาวม อิวม อีวม อุวม อูวม ฤวม เอวม เอวม โอวม โอวม ไอวม เอาวม ฤวม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vadhy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naprek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ṣ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i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ṇ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นาวัธยานะเปรกษิณะ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นาวธฺยานเปฺรกฺษิณ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upa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ś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rotrasth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ne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อุปะโศรตรัสถาเน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อุปโศฺรตฺรสฺถาเน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lastRenderedPageBreak/>
              <w:t>kuladuhit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ṝṇāṃ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กุละทุหิตฤๅณาม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กุลทุหิตฤๅณํา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kuladuhit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ḷṇāṃ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กุละทุหิตฦณาม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กุลทุหิตฦณํา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kuladuhit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ḹṇāṃ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 กุละทุหิตฦๅณาม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กุลทุหิตฦๅณํา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lok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āḥ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samast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āḥ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sukhinobhavantu</w:t>
            </w:r>
          </w:p>
        </w:tc>
        <w:tc>
          <w:tcPr>
            <w:tcW w:w="1752" w:type="pct"/>
            <w:vAlign w:val="center"/>
          </w:tcPr>
          <w:p w:rsidR="00FB51D3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โลกาห์ สะมัสตาห์ </w:t>
            </w:r>
          </w:p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สุขิโนภะวันตุ</w:t>
            </w:r>
          </w:p>
        </w:tc>
        <w:tc>
          <w:tcPr>
            <w:tcW w:w="1665" w:type="pct"/>
            <w:vAlign w:val="center"/>
          </w:tcPr>
          <w:p w:rsidR="00FB51D3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 xml:space="preserve">โลกาะ สมสฺตาะ </w:t>
            </w:r>
          </w:p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สุขิโนภวนฺตุ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l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m</w:t>
            </w:r>
            <w:r w:rsidRPr="0071706C">
              <w:rPr>
                <w:rFonts w:ascii="Cambria" w:hAnsi="Cambria" w:cs="Arial"/>
                <w:color w:val="000000"/>
                <w:sz w:val="24"/>
                <w:szCs w:val="24"/>
              </w:rPr>
              <w:t>̐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ตาลาม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ตาลัํา</w:t>
            </w:r>
          </w:p>
        </w:tc>
      </w:tr>
      <w:tr w:rsidR="0071706C" w:rsidRPr="00DE5F47" w:rsidTr="00FB51D3">
        <w:trPr>
          <w:trHeight w:val="285"/>
        </w:trPr>
        <w:tc>
          <w:tcPr>
            <w:tcW w:w="1583" w:type="pct"/>
            <w:noWrap/>
            <w:vAlign w:val="center"/>
          </w:tcPr>
          <w:p w:rsidR="0071706C" w:rsidRPr="0071706C" w:rsidRDefault="0071706C" w:rsidP="0071706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t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</w:t>
            </w:r>
            <w:r w:rsidRPr="0071706C">
              <w:rPr>
                <w:rFonts w:ascii="Cambria" w:hAnsi="Cambria"/>
                <w:color w:val="000000"/>
                <w:sz w:val="24"/>
                <w:szCs w:val="24"/>
              </w:rPr>
              <w:t>l</w:t>
            </w:r>
            <w:r w:rsidRPr="0071706C">
              <w:rPr>
                <w:rFonts w:ascii="Cambria" w:hAnsi="Cambria" w:cs="Calibri"/>
                <w:color w:val="000000"/>
                <w:sz w:val="24"/>
                <w:szCs w:val="24"/>
              </w:rPr>
              <w:t>āṃ</w:t>
            </w:r>
          </w:p>
        </w:tc>
        <w:tc>
          <w:tcPr>
            <w:tcW w:w="1752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ตาลาม</w:t>
            </w:r>
          </w:p>
        </w:tc>
        <w:tc>
          <w:tcPr>
            <w:tcW w:w="1665" w:type="pct"/>
            <w:vAlign w:val="center"/>
          </w:tcPr>
          <w:p w:rsidR="0071706C" w:rsidRPr="0071706C" w:rsidRDefault="0071706C" w:rsidP="0071706C">
            <w:pPr>
              <w:rPr>
                <w:rFonts w:ascii="AngsanaUPC" w:hAnsi="AngsanaUPC" w:cs="AngsanaUPC"/>
              </w:rPr>
            </w:pPr>
            <w:r w:rsidRPr="0071706C">
              <w:rPr>
                <w:rFonts w:ascii="AngsanaUPC" w:hAnsi="AngsanaUPC" w:cs="AngsanaUPC"/>
                <w:cs/>
              </w:rPr>
              <w:t>ตาลํา</w:t>
            </w:r>
          </w:p>
        </w:tc>
      </w:tr>
    </w:tbl>
    <w:p w:rsidR="004D069C" w:rsidRDefault="004D069C" w:rsidP="004D069C">
      <w:pPr>
        <w:pStyle w:val="a"/>
        <w:spacing w:before="0"/>
        <w:ind w:firstLine="720"/>
        <w:jc w:val="left"/>
        <w:rPr>
          <w:rFonts w:ascii="AngsanaUPC" w:hAnsi="AngsanaUPC" w:cs="AngsanaUPC"/>
          <w:b/>
          <w:bCs/>
          <w:sz w:val="40"/>
          <w:szCs w:val="40"/>
        </w:rPr>
      </w:pPr>
    </w:p>
    <w:p w:rsidR="0020354B" w:rsidRDefault="0020354B" w:rsidP="0020354B">
      <w:pPr>
        <w:pStyle w:val="a"/>
        <w:spacing w:before="0"/>
        <w:ind w:firstLine="0"/>
        <w:jc w:val="center"/>
        <w:rPr>
          <w:rFonts w:ascii="AngsanaUPC" w:hAnsi="AngsanaUPC" w:cs="AngsanaUPC" w:hint="cs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>ผลลัพธ์</w:t>
      </w:r>
      <w:bookmarkStart w:id="1" w:name="_GoBack"/>
      <w:bookmarkEnd w:id="1"/>
      <w:r>
        <w:rPr>
          <w:rFonts w:ascii="AngsanaUPC" w:hAnsi="AngsanaUPC" w:cs="AngsanaUPC" w:hint="cs"/>
          <w:b/>
          <w:bCs/>
          <w:sz w:val="40"/>
          <w:szCs w:val="40"/>
          <w:cs/>
        </w:rPr>
        <w:t>การทดสอบ</w:t>
      </w:r>
    </w:p>
    <w:p w:rsidR="0020354B" w:rsidRDefault="0020354B" w:rsidP="004D069C">
      <w:pPr>
        <w:pStyle w:val="a"/>
        <w:spacing w:before="0"/>
        <w:ind w:firstLine="720"/>
        <w:jc w:val="left"/>
        <w:rPr>
          <w:rFonts w:ascii="AngsanaUPC" w:hAnsi="AngsanaUPC" w:cs="AngsanaUPC"/>
          <w:b/>
          <w:bCs/>
          <w:sz w:val="40"/>
          <w:szCs w:val="40"/>
        </w:rPr>
      </w:pPr>
    </w:p>
    <w:p w:rsidR="00DE5F47" w:rsidRPr="008C508E" w:rsidRDefault="0020354B" w:rsidP="007026A9">
      <w:pPr>
        <w:pStyle w:val="a"/>
        <w:spacing w:before="0"/>
        <w:ind w:firstLine="0"/>
        <w:jc w:val="left"/>
        <w:rPr>
          <w:rFonts w:ascii="AngsanaUPC" w:hAnsi="AngsanaUPC" w:cs="AngsanaUPC"/>
        </w:rPr>
      </w:pPr>
      <w:r>
        <w:rPr>
          <w:rFonts w:ascii="AngsanaUPC" w:hAnsi="AngsanaUPC" w:cs="AngsanaUPC" w:hint="cs"/>
          <w:noProof/>
          <w:cs/>
        </w:rPr>
        <w:drawing>
          <wp:inline distT="0" distB="0" distL="0" distR="0">
            <wp:extent cx="540067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F47" w:rsidRPr="008C508E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9A" w:rsidRDefault="00B9299A">
      <w:r>
        <w:separator/>
      </w:r>
    </w:p>
  </w:endnote>
  <w:endnote w:type="continuationSeparator" w:id="0">
    <w:p w:rsidR="00B9299A" w:rsidRDefault="00B9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9A" w:rsidRDefault="00B9299A">
      <w:r>
        <w:separator/>
      </w:r>
    </w:p>
  </w:footnote>
  <w:footnote w:type="continuationSeparator" w:id="0">
    <w:p w:rsidR="00B9299A" w:rsidRDefault="00B92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064757"/>
    <w:rsid w:val="000E1AD5"/>
    <w:rsid w:val="001B0BC2"/>
    <w:rsid w:val="0020354B"/>
    <w:rsid w:val="00217970"/>
    <w:rsid w:val="002C46CB"/>
    <w:rsid w:val="002C7822"/>
    <w:rsid w:val="003357FB"/>
    <w:rsid w:val="003E247B"/>
    <w:rsid w:val="003F3C93"/>
    <w:rsid w:val="0040382A"/>
    <w:rsid w:val="004D069C"/>
    <w:rsid w:val="005830FC"/>
    <w:rsid w:val="005971BF"/>
    <w:rsid w:val="006F74FD"/>
    <w:rsid w:val="007026A9"/>
    <w:rsid w:val="0071706C"/>
    <w:rsid w:val="007B0FF7"/>
    <w:rsid w:val="00857789"/>
    <w:rsid w:val="00883676"/>
    <w:rsid w:val="008C508E"/>
    <w:rsid w:val="008E56E9"/>
    <w:rsid w:val="008F5D3F"/>
    <w:rsid w:val="009A64F3"/>
    <w:rsid w:val="009E2853"/>
    <w:rsid w:val="00B9299A"/>
    <w:rsid w:val="00B948C7"/>
    <w:rsid w:val="00C20837"/>
    <w:rsid w:val="00C919D9"/>
    <w:rsid w:val="00CE4DC0"/>
    <w:rsid w:val="00DE5F47"/>
    <w:rsid w:val="00E6027F"/>
    <w:rsid w:val="00E70C21"/>
    <w:rsid w:val="00EA08ED"/>
    <w:rsid w:val="00FB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character" w:styleId="Hyperlink">
    <w:name w:val="Hyperlink"/>
    <w:basedOn w:val="DefaultParagraphFont"/>
    <w:rsid w:val="0040382A"/>
    <w:rPr>
      <w:color w:val="0563C1" w:themeColor="hyperlink"/>
      <w:u w:val="single"/>
    </w:rPr>
  </w:style>
  <w:style w:type="table" w:styleId="TableGrid">
    <w:name w:val="Table Grid"/>
    <w:basedOn w:val="TableNormal"/>
    <w:rsid w:val="00DE5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3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6093-0383-416B-A408-6E83A224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110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18</cp:revision>
  <cp:lastPrinted>1899-12-31T17:00:00Z</cp:lastPrinted>
  <dcterms:created xsi:type="dcterms:W3CDTF">2015-05-24T08:53:00Z</dcterms:created>
  <dcterms:modified xsi:type="dcterms:W3CDTF">2016-05-16T14:30:00Z</dcterms:modified>
</cp:coreProperties>
</file>