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BAI TEST NHAN DINH TU CACH NHAN VIEN VA DOI TRUONG (DE RUT GON 50 CAU)</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A00-1 c: Liên quan tài liệu: BẢN TIÊU CHUẨN ĐIỂM KIỂM – HIỆU CHỈNH MÁY ĐO</w:t>
      </w:r>
    </w:p>
    <w:p>
      <w:r>
        <w:rPr>
          <w:rFonts w:ascii="Arial" w:hAnsi="Arial" w:eastAsia="Arial"/>
          <w:b w:val="0"/>
          <w:sz w:val="18"/>
        </w:rPr>
        <w:t>Đối tượng test: Đội LK, TP, ĐGSP, HC, GCCK</w:t>
      </w:r>
    </w:p>
    <w:p>
      <w:r>
        <w:rPr>
          <w:rFonts w:ascii="Arial" w:hAnsi="Arial" w:eastAsia="Arial"/>
          <w:b/>
          <w:sz w:val="20"/>
        </w:rPr>
        <w:t>Câu 001: ◎ Theo điều khoản đặc biệt của bản tiêu chuẩn (mã số 000-0), quy định về việc xác nhận máy đo gồm nội dung nào sau đây?</w:t>
      </w:r>
    </w:p>
    <w:p>
      <w:pPr>
        <w:ind w:left="454"/>
      </w:pPr>
      <w:r>
        <w:rPr>
          <w:rFonts w:ascii="Arial" w:hAnsi="Arial" w:eastAsia="Arial"/>
          <w:b w:val="0"/>
          <w:sz w:val="20"/>
        </w:rPr>
        <w:t>A. Quy định về việc mua sắm máy đo mới từ nhà cung cấp nước ngoài.</w:t>
      </w:r>
    </w:p>
    <w:p>
      <w:pPr>
        <w:ind w:left="454"/>
      </w:pPr>
      <w:r>
        <w:rPr>
          <w:rFonts w:ascii="Arial" w:hAnsi="Arial" w:eastAsia="Arial"/>
          <w:b w:val="0"/>
          <w:sz w:val="20"/>
        </w:rPr>
        <w:t>B. Quy định về việc thanh lý các máy đo đã quá hạn sử dụng.</w:t>
      </w:r>
    </w:p>
    <w:p>
      <w:pPr>
        <w:ind w:left="454"/>
      </w:pPr>
      <w:r>
        <w:rPr>
          <w:rFonts w:ascii="Arial" w:hAnsi="Arial" w:eastAsia="Arial"/>
          <w:b w:val="0"/>
          <w:sz w:val="20"/>
        </w:rPr>
        <w:t>C. Quy định về việc xác nhận máy đo được bảo trì và các tính năng có hoạt động bình thường hay không.</w:t>
      </w:r>
    </w:p>
    <w:p>
      <w:pPr>
        <w:ind w:left="454"/>
      </w:pPr>
      <w:r>
        <w:rPr>
          <w:rFonts w:ascii="Arial" w:hAnsi="Arial" w:eastAsia="Arial"/>
          <w:b w:val="0"/>
          <w:sz w:val="20"/>
        </w:rPr>
        <w:t>D. Quy định về trình tự lập biên bản hiệu chuẩn máy đo hàng năm.</w:t>
      </w:r>
    </w:p>
    <w:p/>
    <w:p>
      <w:r>
        <w:rPr>
          <w:rFonts w:ascii="Arial" w:hAnsi="Arial" w:eastAsia="Arial"/>
          <w:b w:val="0"/>
          <w:sz w:val="20"/>
        </w:rPr>
        <w:t>Câu 002: Theo tài liệu A00-1 c, bản đo đạc mã số 'A00～' ứng với tên thường gọi nào?</w:t>
      </w:r>
    </w:p>
    <w:p>
      <w:pPr>
        <w:ind w:left="454"/>
      </w:pPr>
      <w:r>
        <w:rPr>
          <w:rFonts w:ascii="Arial" w:hAnsi="Arial" w:eastAsia="Arial"/>
          <w:b w:val="0"/>
          <w:sz w:val="20"/>
        </w:rPr>
        <w:t>A. Các loại máy tiêu chuẩn</w:t>
      </w:r>
    </w:p>
    <w:p>
      <w:pPr>
        <w:ind w:left="454"/>
      </w:pPr>
      <w:r>
        <w:rPr>
          <w:rFonts w:ascii="Arial" w:hAnsi="Arial" w:eastAsia="Arial"/>
          <w:b w:val="0"/>
          <w:sz w:val="20"/>
        </w:rPr>
        <w:t>B. Trình tự nghiệp vụ quản lý chi tiết máy đo</w:t>
      </w:r>
    </w:p>
    <w:p>
      <w:pPr>
        <w:ind w:left="454"/>
      </w:pPr>
      <w:r>
        <w:rPr>
          <w:rFonts w:ascii="Arial" w:hAnsi="Arial" w:eastAsia="Arial"/>
          <w:b w:val="0"/>
          <w:sz w:val="20"/>
        </w:rPr>
        <w:t>C. Tiêu chuẩn phán định hiệu chỉnh đặc định</w:t>
      </w:r>
    </w:p>
    <w:p>
      <w:pPr>
        <w:ind w:left="454"/>
      </w:pPr>
      <w:r>
        <w:rPr>
          <w:rFonts w:ascii="Arial" w:hAnsi="Arial" w:eastAsia="Arial"/>
          <w:b w:val="0"/>
          <w:sz w:val="20"/>
        </w:rPr>
        <w:t>D. Các loại máy đo điện tử/điện khí</w:t>
      </w:r>
    </w:p>
    <w:p/>
    <w:p>
      <w:r>
        <w:rPr>
          <w:rFonts w:ascii="Arial" w:hAnsi="Arial" w:eastAsia="Arial"/>
          <w:b/>
          <w:sz w:val="18"/>
        </w:rPr>
        <w:t>Phần A01-1 e: Liên quan tài liệu: PHÂN BIỆT VÀ ĐẶC ĐỊNH PHƯƠNG PHÁP QUẢN LÝ MÁY ĐO</w:t>
      </w:r>
    </w:p>
    <w:p>
      <w:r>
        <w:rPr>
          <w:rFonts w:ascii="Arial" w:hAnsi="Arial" w:eastAsia="Arial"/>
          <w:b w:val="0"/>
          <w:sz w:val="18"/>
        </w:rPr>
        <w:t>Đối tượng test: Đội LK, TP, ĐGSP, HC, GCCK</w:t>
      </w:r>
    </w:p>
    <w:p>
      <w:r>
        <w:rPr>
          <w:rFonts w:ascii="Arial" w:hAnsi="Arial" w:eastAsia="Arial"/>
          <w:b/>
          <w:sz w:val="20"/>
        </w:rPr>
        <w:t>Câu 003: ◎ Theo mục đích sử dụng máy đo (mục 1. Phương pháp đặc định máy đo ngoài đối tượng và thuộc đối tượng), máy đo nào sau đây thuộc "Máy đo thuộc đối tượng hiệu chỉnh" (dùng để kiểm tra, đo đạc, kiểm tra phản định đạt không đạt... đối với motor và linh kiện)?</w:t>
      </w:r>
    </w:p>
    <w:p>
      <w:pPr>
        <w:ind w:left="454"/>
      </w:pPr>
      <w:r>
        <w:rPr>
          <w:rFonts w:ascii="Arial" w:hAnsi="Arial" w:eastAsia="Arial"/>
          <w:b w:val="0"/>
          <w:sz w:val="20"/>
        </w:rPr>
        <w:t>A. Máy đo dùng với mục đích do tham khảo, không dùng cho việc phán định.</w:t>
      </w:r>
    </w:p>
    <w:p>
      <w:pPr>
        <w:ind w:left="454"/>
      </w:pPr>
      <w:r>
        <w:rPr>
          <w:rFonts w:ascii="Arial" w:hAnsi="Arial" w:eastAsia="Arial"/>
          <w:b w:val="0"/>
          <w:sz w:val="20"/>
        </w:rPr>
        <w:t>B. Máy dùng để xác nhận điều kiện gia công thiết bị, công cụ.</w:t>
      </w:r>
    </w:p>
    <w:p>
      <w:pPr>
        <w:ind w:left="454"/>
      </w:pPr>
      <w:r>
        <w:rPr>
          <w:rFonts w:ascii="Arial" w:hAnsi="Arial" w:eastAsia="Arial"/>
          <w:b w:val="0"/>
          <w:sz w:val="20"/>
        </w:rPr>
        <w:t>C. Máy đo 000 ~ (Loại máy đo điện/ điện tử).</w:t>
      </w:r>
    </w:p>
    <w:p>
      <w:pPr>
        <w:ind w:left="454"/>
      </w:pPr>
      <w:r>
        <w:rPr>
          <w:rFonts w:ascii="Arial" w:hAnsi="Arial" w:eastAsia="Arial"/>
          <w:b w:val="0"/>
          <w:sz w:val="20"/>
        </w:rPr>
        <w:t>D. Tất cả các loại máy dùng để tham khảo kho hàng.</w:t>
      </w:r>
    </w:p>
    <w:p/>
    <w:p>
      <w:r>
        <w:rPr>
          <w:rFonts w:ascii="Arial" w:hAnsi="Arial" w:eastAsia="Arial"/>
          <w:b/>
          <w:sz w:val="18"/>
        </w:rPr>
        <w:t>Phần A02-1q: Liên quan tài liệu: HỆ THỐNG TRUY NGUYÊN DỤNG CỤ TIÊU CHUẨN</w:t>
      </w:r>
    </w:p>
    <w:p>
      <w:r>
        <w:rPr>
          <w:rFonts w:ascii="Arial" w:hAnsi="Arial" w:eastAsia="Arial"/>
          <w:b w:val="0"/>
          <w:sz w:val="18"/>
        </w:rPr>
        <w:t>Đối tượng test: Đội LK, TP, ĐGSP, HC, GCCK</w:t>
      </w:r>
    </w:p>
    <w:p>
      <w:r>
        <w:rPr>
          <w:rFonts w:ascii="Arial" w:hAnsi="Arial" w:eastAsia="Arial"/>
          <w:b/>
          <w:sz w:val="20"/>
        </w:rPr>
        <w:t>Câu 004: ◎ Theo mục 4 của tiêu chuẩn, đối với hiệu chỉnh bên ngoài, theo nguyên tắc phải đáp ứng đầy đủ mấy điều kiện dưới đây?</w:t>
      </w:r>
    </w:p>
    <w:p>
      <w:pPr>
        <w:ind w:left="454"/>
      </w:pPr>
      <w:r>
        <w:rPr>
          <w:rFonts w:ascii="Arial" w:hAnsi="Arial" w:eastAsia="Arial"/>
          <w:b w:val="0"/>
          <w:sz w:val="20"/>
        </w:rPr>
        <w:t>A. Đáp ứng đầy đủ 2 điều kiện (Bản thành tích kiểm tra, Giấy chứng nhận hiệu chỉnh).</w:t>
      </w:r>
    </w:p>
    <w:p>
      <w:pPr>
        <w:ind w:left="454"/>
      </w:pPr>
      <w:r>
        <w:rPr>
          <w:rFonts w:ascii="Arial" w:hAnsi="Arial" w:eastAsia="Arial"/>
          <w:b w:val="0"/>
          <w:sz w:val="20"/>
        </w:rPr>
        <w:t>B. Đáp ứng đầy đủ 3 điều kiện (Bản thành tích kiểm tra, Giấy chứng nhận hiệu chuẩn, Lưu đồ hệ thống truy nguyên).</w:t>
      </w:r>
    </w:p>
    <w:p>
      <w:pPr>
        <w:ind w:left="454"/>
      </w:pPr>
      <w:r>
        <w:rPr>
          <w:rFonts w:ascii="Arial" w:hAnsi="Arial" w:eastAsia="Arial"/>
          <w:b w:val="0"/>
          <w:sz w:val="20"/>
        </w:rPr>
        <w:t>C. Đáp ứng đầy đủ 4 điều kiện bao gồm cả kỳ hạn lưu trữ tài liệu.</w:t>
      </w:r>
    </w:p>
    <w:p>
      <w:pPr>
        <w:ind w:left="454"/>
      </w:pPr>
      <w:r>
        <w:rPr>
          <w:rFonts w:ascii="Arial" w:hAnsi="Arial" w:eastAsia="Arial"/>
          <w:b w:val="0"/>
          <w:sz w:val="20"/>
        </w:rPr>
        <w:t>D. Chỉ cần Giấy chứng nhận hiệu chỉnh có biểu tượng ilac-MRA.</w:t>
      </w:r>
    </w:p>
    <w:p/>
    <w:p>
      <w:r>
        <w:rPr>
          <w:rFonts w:ascii="Arial" w:hAnsi="Arial" w:eastAsia="Arial"/>
          <w:b/>
          <w:sz w:val="18"/>
        </w:rPr>
        <w:t>Phần A03-1 i: Liên quan tài liệu: Biểu thị kì hạn có hiệu lực hiệu chỉnh và số quản lý dụng cụ đo đạc</w:t>
      </w:r>
    </w:p>
    <w:p>
      <w:r>
        <w:rPr>
          <w:rFonts w:ascii="Arial" w:hAnsi="Arial" w:eastAsia="Arial"/>
          <w:b w:val="0"/>
          <w:sz w:val="18"/>
        </w:rPr>
        <w:t>Đối tượng test: Đội LK, TP, ĐGSP, HC, GCCK</w:t>
      </w:r>
    </w:p>
    <w:p>
      <w:r>
        <w:rPr>
          <w:rFonts w:ascii="Arial" w:hAnsi="Arial" w:eastAsia="Arial"/>
          <w:b w:val="0"/>
          <w:sz w:val="20"/>
        </w:rPr>
        <w:t>Câu 005: Theo tài liệu A03-1, khi chu kỳ hiệu chỉnh của thiết bị đo là 12 tháng (1 năm), màu nền tương ứng của nhãn số quản lý và nhãn chứng nhận hiệu chỉnh là màu gì?</w:t>
      </w:r>
    </w:p>
    <w:p>
      <w:pPr>
        <w:ind w:left="454"/>
      </w:pPr>
      <w:r>
        <w:rPr>
          <w:rFonts w:ascii="Arial" w:hAnsi="Arial" w:eastAsia="Arial"/>
          <w:b w:val="0"/>
          <w:sz w:val="20"/>
        </w:rPr>
        <w:t>A. Màu đỏ</w:t>
      </w:r>
    </w:p>
    <w:p>
      <w:pPr>
        <w:ind w:left="454"/>
      </w:pPr>
      <w:r>
        <w:rPr>
          <w:rFonts w:ascii="Arial" w:hAnsi="Arial" w:eastAsia="Arial"/>
          <w:b w:val="0"/>
          <w:sz w:val="20"/>
        </w:rPr>
        <w:t>B. Màu hồng</w:t>
      </w:r>
    </w:p>
    <w:p>
      <w:pPr>
        <w:ind w:left="454"/>
      </w:pPr>
      <w:r>
        <w:rPr>
          <w:rFonts w:ascii="Arial" w:hAnsi="Arial" w:eastAsia="Arial"/>
          <w:b w:val="0"/>
          <w:sz w:val="20"/>
        </w:rPr>
        <w:t>C. Màu vàng</w:t>
      </w:r>
    </w:p>
    <w:p>
      <w:pPr>
        <w:ind w:left="454"/>
      </w:pPr>
      <w:r>
        <w:rPr>
          <w:rFonts w:ascii="Arial" w:hAnsi="Arial" w:eastAsia="Arial"/>
          <w:b w:val="0"/>
          <w:sz w:val="20"/>
        </w:rPr>
        <w:t>D. Màu xanh lá</w:t>
      </w:r>
    </w:p>
    <w:p/>
    <w:p>
      <w:r>
        <w:rPr>
          <w:rFonts w:ascii="Arial" w:hAnsi="Arial" w:eastAsia="Arial"/>
          <w:b/>
          <w:sz w:val="18"/>
        </w:rPr>
        <w:t>Phần A03 - 2 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sz w:val="20"/>
        </w:rPr>
        <w:t>Câu 006: ◎ Thiết kế cũ của nhãn chứng nhận hoàn tất hiệu chỉnh quản lí hằng tháng được quy định như thế nào khi muốn sử dụng cho hàng tồn kho?</w:t>
      </w:r>
    </w:p>
    <w:p>
      <w:pPr>
        <w:ind w:left="454"/>
      </w:pPr>
      <w:r>
        <w:rPr>
          <w:rFonts w:ascii="Arial" w:hAnsi="Arial" w:eastAsia="Arial"/>
          <w:b w:val="0"/>
          <w:sz w:val="20"/>
        </w:rPr>
        <w:t>A. Phải hủy bỏ toàn bộ và in lại nhãn mới hoàn toàn theo tiêu chuẩn tiếng Anh.</w:t>
      </w:r>
    </w:p>
    <w:p>
      <w:pPr>
        <w:ind w:left="454"/>
      </w:pPr>
      <w:r>
        <w:rPr>
          <w:rFonts w:ascii="Arial" w:hAnsi="Arial" w:eastAsia="Arial"/>
          <w:b w:val="0"/>
          <w:sz w:val="20"/>
        </w:rPr>
        <w:t>B. Có thể sử dụng nhưng phải bổ sung ngày bằng nhãn riêng khác bên cạnh nhãn chứng nhận, hoặc ghi thêm E để biểu hiện cuối tháng tại ô ghi tháng.</w:t>
      </w:r>
    </w:p>
    <w:p>
      <w:pPr>
        <w:ind w:left="454"/>
      </w:pPr>
      <w:r>
        <w:rPr>
          <w:rFonts w:ascii="Arial" w:hAnsi="Arial" w:eastAsia="Arial"/>
          <w:b w:val="0"/>
          <w:sz w:val="20"/>
        </w:rPr>
        <w:t>C. Chỉ cần dán đè nhãn mới lên mà không cần quan tâm đến định dạng cũ.</w:t>
      </w:r>
    </w:p>
    <w:p>
      <w:pPr>
        <w:ind w:left="454"/>
      </w:pPr>
      <w:r>
        <w:rPr>
          <w:rFonts w:ascii="Arial" w:hAnsi="Arial" w:eastAsia="Arial"/>
          <w:b w:val="0"/>
          <w:sz w:val="20"/>
        </w:rPr>
        <w:t>D. Không được phép sử dụng cho hàng tồn kho trong mọi trường hợp.</w:t>
      </w:r>
    </w:p>
    <w:p/>
    <w:p>
      <w:r>
        <w:rPr>
          <w:rFonts w:ascii="Arial" w:hAnsi="Arial" w:eastAsia="Arial"/>
          <w:b/>
          <w:sz w:val="18"/>
        </w:rPr>
        <w:t>Phần A04-1c: Liên quan tài liệu: Tài liệu tiêu chuẩn hiệu chỉnh dụng cụ tiêu chuẩn - KÌ HẠN CÓ HIỆU LỰC CỦA VIỆC HIỆU CHỈNH CHU KÌ HIỆU CHỈNH</w:t>
      </w:r>
    </w:p>
    <w:p>
      <w:r>
        <w:rPr>
          <w:rFonts w:ascii="Arial" w:hAnsi="Arial" w:eastAsia="Arial"/>
          <w:b w:val="0"/>
          <w:sz w:val="18"/>
        </w:rPr>
        <w:t>Đối tượng test: Đội LK, TP, ĐGSP, HC, GCCK</w:t>
      </w:r>
    </w:p>
    <w:p>
      <w:r>
        <w:rPr>
          <w:rFonts w:ascii="Arial" w:hAnsi="Arial" w:eastAsia="Arial"/>
          <w:b w:val="0"/>
          <w:sz w:val="20"/>
        </w:rPr>
        <w:t>Câu 007: Khi phát hiện thiết bị đo lường đã quá thời hạn hiệu chuẩn, nhân viên phải xử lý thiết bị đó như thế nào theo đúng quy định?</w:t>
      </w:r>
    </w:p>
    <w:p>
      <w:pPr>
        <w:ind w:left="454"/>
      </w:pPr>
      <w:r>
        <w:rPr>
          <w:rFonts w:ascii="Arial" w:hAnsi="Arial" w:eastAsia="Arial"/>
          <w:b w:val="0"/>
          <w:sz w:val="20"/>
        </w:rPr>
        <w:t>A. Tiếp tục sử dụng tạm thời nếu thiết bị vẫn đo chính xác và đăng ký hiệu chỉnh lại vào cuối tuần.</w:t>
      </w:r>
    </w:p>
    <w:p>
      <w:pPr>
        <w:ind w:left="454"/>
      </w:pPr>
      <w:r>
        <w:rPr>
          <w:rFonts w:ascii="Arial" w:hAnsi="Arial" w:eastAsia="Arial"/>
          <w:b w:val="0"/>
          <w:sz w:val="20"/>
        </w:rPr>
        <w:t>B. Chuyển ngay cho bộ phận bảo trì sửa chữa mà không cần dán nhãn cảnh báo để tránh mất thời gian.</w:t>
      </w:r>
    </w:p>
    <w:p>
      <w:pPr>
        <w:ind w:left="454"/>
      </w:pPr>
      <w:r>
        <w:rPr>
          <w:rFonts w:ascii="Arial" w:hAnsi="Arial" w:eastAsia="Arial"/>
          <w:b w:val="0"/>
          <w:sz w:val="20"/>
        </w:rPr>
        <w:t>C. Phải có biểu thị lên máy đo đã quá kì hạn hiệu chỉnh và để ở một nơi riêng biệt với các máy đo khác.</w:t>
      </w:r>
    </w:p>
    <w:p>
      <w:pPr>
        <w:ind w:left="454"/>
      </w:pPr>
      <w:r>
        <w:rPr>
          <w:rFonts w:ascii="Arial" w:hAnsi="Arial" w:eastAsia="Arial"/>
          <w:b w:val="0"/>
          <w:sz w:val="20"/>
        </w:rPr>
        <w:t>D. Tiêu hủy ngay lập tức để tránh lẫn lộn với các thiết bị đo khác đang hoạt động trên chuyền.</w:t>
      </w:r>
    </w:p>
    <w:p/>
    <w:p>
      <w:r>
        <w:rPr>
          <w:rFonts w:ascii="Arial" w:hAnsi="Arial" w:eastAsia="Arial"/>
          <w:b/>
          <w:sz w:val="20"/>
        </w:rPr>
        <w:t>Câu 008: ◎ Đối với máy đo có chu kỳ hiệu chỉnh là 1 tháng, kì hạn hiệu chỉnh có hiệu lực được xác định cụ thể như thế nào?</w:t>
      </w:r>
    </w:p>
    <w:p>
      <w:pPr>
        <w:ind w:left="454"/>
      </w:pPr>
      <w:r>
        <w:rPr>
          <w:rFonts w:ascii="Arial" w:hAnsi="Arial" w:eastAsia="Arial"/>
          <w:b w:val="0"/>
          <w:sz w:val="20"/>
        </w:rPr>
        <w:t>A. Đúng 30 ngày kể từ ngày hiệu chỉnh thành công.</w:t>
      </w:r>
    </w:p>
    <w:p>
      <w:pPr>
        <w:ind w:left="454"/>
      </w:pPr>
      <w:r>
        <w:rPr>
          <w:rFonts w:ascii="Arial" w:hAnsi="Arial" w:eastAsia="Arial"/>
          <w:b w:val="0"/>
          <w:sz w:val="20"/>
        </w:rPr>
        <w:t>B. Ngày cuối cùng của tháng tiếp theo kể từ ngày hiệu chỉnh.</w:t>
      </w:r>
    </w:p>
    <w:p>
      <w:pPr>
        <w:ind w:left="454"/>
      </w:pPr>
      <w:r>
        <w:rPr>
          <w:rFonts w:ascii="Arial" w:hAnsi="Arial" w:eastAsia="Arial"/>
          <w:b w:val="0"/>
          <w:sz w:val="20"/>
        </w:rPr>
        <w:t>C. Sau 45 ngày kể từ ngày hiệu chỉnh hoặc từ ngày hiệu chỉnh đến cuối tháng tiếp theo, chọn bên sớm hơn.</w:t>
      </w:r>
    </w:p>
    <w:p>
      <w:pPr>
        <w:ind w:left="454"/>
      </w:pPr>
      <w:r>
        <w:rPr>
          <w:rFonts w:ascii="Arial" w:hAnsi="Arial" w:eastAsia="Arial"/>
          <w:b w:val="0"/>
          <w:sz w:val="20"/>
        </w:rPr>
        <w:t>D. Sau 45 ngày kể từ ngày hiệu chỉnh hoặc từ ngày hiệu chỉnh đến cuối tháng tiếp theo, chọn bên muộn hơn.</w:t>
      </w:r>
    </w:p>
    <w:p/>
    <w:p>
      <w:r>
        <w:rPr>
          <w:rFonts w:ascii="Arial" w:hAnsi="Arial" w:eastAsia="Arial"/>
          <w:b/>
          <w:sz w:val="18"/>
        </w:rPr>
        <w:t>Phần A05-1b: Liên quan tài liệu: QUẢN LÝ SỬ DỤNG CÓ HẠN ĐỊNH MÁY ĐO</w:t>
      </w:r>
    </w:p>
    <w:p>
      <w:r>
        <w:rPr>
          <w:rFonts w:ascii="Arial" w:hAnsi="Arial" w:eastAsia="Arial"/>
          <w:b w:val="0"/>
          <w:sz w:val="18"/>
        </w:rPr>
        <w:t>Đối tượng test: Đội LK, TP, ĐGSP, HC, GCCK</w:t>
      </w:r>
    </w:p>
    <w:p>
      <w:r>
        <w:rPr>
          <w:rFonts w:ascii="Arial" w:hAnsi="Arial" w:eastAsia="Arial"/>
          <w:b/>
          <w:sz w:val="20"/>
        </w:rPr>
        <w:t>Câu 009: ◎ Đối với thiết bị đo chỉ sử dụng một phần phạm vi đo đạc (Ví dụ: bồn nhiệt độ có quy cách -70°C ~ 300°C nhưng chỉ sử dụng từ -40°C ~ 120°C), việc hiệu chỉnh và kiểm tra được thực hiện như thế nào?</w:t>
      </w:r>
    </w:p>
    <w:p>
      <w:pPr>
        <w:ind w:left="454"/>
      </w:pPr>
      <w:r>
        <w:rPr>
          <w:rFonts w:ascii="Arial" w:hAnsi="Arial" w:eastAsia="Arial"/>
          <w:b w:val="0"/>
          <w:sz w:val="20"/>
        </w:rPr>
        <w:t>A. Vẫn phải tiến hành hiệu chỉnh toàn bộ phạm vi từ -70°C đến 300°C để đảm bảo tính đồng bộ.</w:t>
      </w:r>
    </w:p>
    <w:p>
      <w:pPr>
        <w:ind w:left="454"/>
      </w:pPr>
      <w:r>
        <w:rPr>
          <w:rFonts w:ascii="Arial" w:hAnsi="Arial" w:eastAsia="Arial"/>
          <w:b w:val="0"/>
          <w:sz w:val="20"/>
        </w:rPr>
        <w:t>B. Chỉ tiến hành hiệu chỉnh và kiểm tra trong phạm vi sử dụng (-40°C ~ 120°C), và phải làm rõ việc không sử dụng ngoài phạm vi.</w:t>
      </w:r>
    </w:p>
    <w:p>
      <w:pPr>
        <w:ind w:left="454"/>
      </w:pPr>
      <w:r>
        <w:rPr>
          <w:rFonts w:ascii="Arial" w:hAnsi="Arial" w:eastAsia="Arial"/>
          <w:b w:val="0"/>
          <w:sz w:val="20"/>
        </w:rPr>
        <w:t>C. Không cần hiệu chỉnh dải nhiệt độ sử dụng vì dải này đã nằm trong giới hạn thiết kế của bồn.</w:t>
      </w:r>
    </w:p>
    <w:p>
      <w:pPr>
        <w:ind w:left="454"/>
      </w:pPr>
      <w:r>
        <w:rPr>
          <w:rFonts w:ascii="Arial" w:hAnsi="Arial" w:eastAsia="Arial"/>
          <w:b w:val="0"/>
          <w:sz w:val="20"/>
        </w:rPr>
        <w:t>D. Chỉ cần hiệu chỉnh tại điểm nhiệt độ phòng (25°C) và dán nhãn sử dụng hạn định.</w:t>
      </w:r>
    </w:p>
    <w:p/>
    <w:p>
      <w:r>
        <w:rPr>
          <w:rFonts w:ascii="Arial" w:hAnsi="Arial" w:eastAsia="Arial"/>
          <w:b/>
          <w:sz w:val="18"/>
        </w:rPr>
        <w:t>Phần A06-1: Liên quan tài liệu: Tài liệu tiêu chuẩn hiệu chỉnh Điểm kiểm dụng cụ - VẬN DỤNG XỬ LÍ MÁY NGHĨ</w:t>
      </w:r>
    </w:p>
    <w:p>
      <w:r>
        <w:rPr>
          <w:rFonts w:ascii="Arial" w:hAnsi="Arial" w:eastAsia="Arial"/>
          <w:b w:val="0"/>
          <w:sz w:val="18"/>
        </w:rPr>
        <w:t>Đối tượng test: Nhân viên / Đội trưởng</w:t>
      </w:r>
    </w:p>
    <w:p>
      <w:r>
        <w:rPr>
          <w:rFonts w:ascii="Arial" w:hAnsi="Arial" w:eastAsia="Arial"/>
          <w:b/>
          <w:sz w:val="20"/>
        </w:rPr>
        <w:t>Câu 010: ◎ Đối với những thiết bị, máy đo đã xử lí máy nghĩ, khi muốn giải trừ xử lí máy nghĩ để đưa vào sử dụng lại cần tiến hành quy trình nào sau đây?</w:t>
      </w:r>
    </w:p>
    <w:p>
      <w:pPr>
        <w:ind w:left="454"/>
      </w:pPr>
      <w:r>
        <w:rPr>
          <w:rFonts w:ascii="Arial" w:hAnsi="Arial" w:eastAsia="Arial"/>
          <w:b w:val="0"/>
          <w:sz w:val="20"/>
        </w:rPr>
        <w:t>A. Có thể dùng ngay lập tức nếu ngoại quan còn mới</w:t>
      </w:r>
    </w:p>
    <w:p>
      <w:pPr>
        <w:ind w:left="454"/>
      </w:pPr>
      <w:r>
        <w:rPr>
          <w:rFonts w:ascii="Arial" w:hAnsi="Arial" w:eastAsia="Arial"/>
          <w:b w:val="0"/>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pPr>
        <w:ind w:left="454"/>
      </w:pPr>
      <w:r>
        <w:rPr>
          <w:rFonts w:ascii="Arial" w:hAnsi="Arial" w:eastAsia="Arial"/>
          <w:b w:val="0"/>
          <w:sz w:val="20"/>
        </w:rPr>
        <w:t>C. Chỉ cần tháo nhãn máy nghĩ ra là có thể sử dụng</w:t>
      </w:r>
    </w:p>
    <w:p>
      <w:pPr>
        <w:ind w:left="454"/>
      </w:pPr>
      <w:r>
        <w:rPr>
          <w:rFonts w:ascii="Arial" w:hAnsi="Arial" w:eastAsia="Arial"/>
          <w:b w:val="0"/>
          <w:sz w:val="20"/>
        </w:rPr>
        <w:t>D. Phải xin ý kiến Giám đốc công ty trước khi tháo nhãn</w:t>
      </w:r>
    </w:p>
    <w:p/>
    <w:p>
      <w:r>
        <w:rPr>
          <w:rFonts w:ascii="Arial" w:hAnsi="Arial" w:eastAsia="Arial"/>
          <w:b w:val="0"/>
          <w:sz w:val="20"/>
        </w:rPr>
        <w:t>Câu 011: Theo tiêu chuẩn, trường hợp nào được định nghĩa là dụng cụ máy nghĩ?</w:t>
      </w:r>
    </w:p>
    <w:p>
      <w:pPr>
        <w:ind w:left="454"/>
      </w:pPr>
      <w:r>
        <w:rPr>
          <w:rFonts w:ascii="Arial" w:hAnsi="Arial" w:eastAsia="Arial"/>
          <w:b w:val="0"/>
          <w:sz w:val="20"/>
        </w:rPr>
        <w:t>A. Dụng cụ không dùng trên 1 tháng</w:t>
      </w:r>
    </w:p>
    <w:p>
      <w:pPr>
        <w:ind w:left="454"/>
      </w:pPr>
      <w:r>
        <w:rPr>
          <w:rFonts w:ascii="Arial" w:hAnsi="Arial" w:eastAsia="Arial"/>
          <w:b w:val="0"/>
          <w:sz w:val="20"/>
        </w:rPr>
        <w:t>B. Dụng cụ không dùng trên 3 tháng</w:t>
      </w:r>
    </w:p>
    <w:p>
      <w:pPr>
        <w:ind w:left="454"/>
      </w:pPr>
      <w:r>
        <w:rPr>
          <w:rFonts w:ascii="Arial" w:hAnsi="Arial" w:eastAsia="Arial"/>
          <w:b w:val="0"/>
          <w:sz w:val="20"/>
        </w:rPr>
        <w:t>C. Dụng cụ không dùng trên 6 tháng, hoặc dụng cụ sau một thời gian sử dụng nhất định, chưa có quy định ngày sử dụng lần sau, hoặc đang được bảo quản ở phòng quản lí thiết bị</w:t>
      </w:r>
    </w:p>
    <w:p>
      <w:pPr>
        <w:ind w:left="454"/>
      </w:pPr>
      <w:r>
        <w:rPr>
          <w:rFonts w:ascii="Arial" w:hAnsi="Arial" w:eastAsia="Arial"/>
          <w:b w:val="0"/>
          <w:sz w:val="20"/>
        </w:rPr>
        <w:t>D. Dụng cụ không dùng trên 1 năm</w:t>
      </w:r>
    </w:p>
    <w:p/>
    <w:p>
      <w:r>
        <w:rPr>
          <w:rFonts w:ascii="Arial" w:hAnsi="Arial" w:eastAsia="Arial"/>
          <w:b/>
          <w:sz w:val="18"/>
        </w:rPr>
        <w:t>Phần A07 - 1 a: Liên quan tài liệu: Xử lí dung cụ đo hiệu chỉnh không hợp cách</w:t>
      </w:r>
    </w:p>
    <w:p>
      <w:r>
        <w:rPr>
          <w:rFonts w:ascii="Arial" w:hAnsi="Arial" w:eastAsia="Arial"/>
          <w:b w:val="0"/>
          <w:sz w:val="18"/>
        </w:rPr>
        <w:t>Đối tượng test: Nhân viên, Đội trưởng</w:t>
      </w:r>
    </w:p>
    <w:p>
      <w:r>
        <w:rPr>
          <w:rFonts w:ascii="Arial" w:hAnsi="Arial" w:eastAsia="Arial"/>
          <w:b/>
          <w:sz w:val="20"/>
        </w:rPr>
        <w:t>Câu 012: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pPr>
        <w:ind w:left="454"/>
      </w:pPr>
      <w:r>
        <w:rPr>
          <w:rFonts w:ascii="Arial" w:hAnsi="Arial" w:eastAsia="Arial"/>
          <w:b w:val="0"/>
          <w:sz w:val="20"/>
        </w:rPr>
        <w:t>A. Nhân viên sản xuất trực tiếp sử dụng thiết bị</w:t>
      </w:r>
    </w:p>
    <w:p>
      <w:pPr>
        <w:ind w:left="454"/>
      </w:pPr>
      <w:r>
        <w:rPr>
          <w:rFonts w:ascii="Arial" w:hAnsi="Arial" w:eastAsia="Arial"/>
          <w:b w:val="0"/>
          <w:sz w:val="20"/>
        </w:rPr>
        <w:t>B. Người có trách nhiệm quản lí sau khi nhận thông báo</w:t>
      </w:r>
    </w:p>
    <w:p>
      <w:pPr>
        <w:ind w:left="454"/>
      </w:pPr>
      <w:r>
        <w:rPr>
          <w:rFonts w:ascii="Arial" w:hAnsi="Arial" w:eastAsia="Arial"/>
          <w:b w:val="0"/>
          <w:sz w:val="20"/>
        </w:rPr>
        <w:t>C. Bộ phận bảo vệ nhà máy</w:t>
      </w:r>
    </w:p>
    <w:p>
      <w:pPr>
        <w:ind w:left="454"/>
      </w:pPr>
      <w:r>
        <w:rPr>
          <w:rFonts w:ascii="Arial" w:hAnsi="Arial" w:eastAsia="Arial"/>
          <w:b w:val="0"/>
          <w:sz w:val="20"/>
        </w:rPr>
        <w:t>D. Nhân viên kho thiết bị đo lường</w:t>
      </w:r>
    </w:p>
    <w:p/>
    <w:p>
      <w:r>
        <w:rPr>
          <w:rFonts w:ascii="Arial" w:hAnsi="Arial" w:eastAsia="Arial"/>
          <w:b/>
          <w:sz w:val="18"/>
        </w:rPr>
        <w:t>Phần A08-1 e: Liên quan tài liệu: Phương pháp xử lý Motor đã đo (Linh kiện, thành phẩm) bằng dụng hiệu chỉnh không hợp cách</w:t>
      </w:r>
    </w:p>
    <w:p>
      <w:r>
        <w:rPr>
          <w:rFonts w:ascii="Arial" w:hAnsi="Arial" w:eastAsia="Arial"/>
          <w:b w:val="0"/>
          <w:sz w:val="18"/>
        </w:rPr>
        <w:t>Đối tượng test: Đội LK, TP, ĐGSP, HC, GCCK</w:t>
      </w:r>
    </w:p>
    <w:p>
      <w:r>
        <w:rPr>
          <w:rFonts w:ascii="Arial" w:hAnsi="Arial" w:eastAsia="Arial"/>
          <w:b/>
          <w:sz w:val="20"/>
        </w:rPr>
        <w:t>Câu 013: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pPr>
        <w:ind w:left="454"/>
      </w:pPr>
      <w:r>
        <w:rPr>
          <w:rFonts w:ascii="Arial" w:hAnsi="Arial" w:eastAsia="Arial"/>
          <w:b w:val="0"/>
          <w:sz w:val="20"/>
        </w:rPr>
        <w:t>A. Tiến hành hủy toàn bộ số lượng motor đã sản xuất ngay lập tức mà không cần kiểm chứng.</w:t>
      </w:r>
    </w:p>
    <w:p>
      <w:pPr>
        <w:ind w:left="454"/>
      </w:pPr>
      <w:r>
        <w:rPr>
          <w:rFonts w:ascii="Arial" w:hAnsi="Arial" w:eastAsia="Arial"/>
          <w:b w:val="0"/>
          <w:sz w:val="20"/>
        </w:rPr>
        <w:t>B. Kiểm chứng tổng hợp tình trạng không thỏa mãn các tiêu chuẩn phán định/trị quy cách đã thỏa thuận với khách hàng dựa vào dữ liệu trước sau (công đoạn trước, công đoạn sau).</w:t>
      </w:r>
    </w:p>
    <w:p>
      <w:pPr>
        <w:ind w:left="454"/>
      </w:pPr>
      <w:r>
        <w:rPr>
          <w:rFonts w:ascii="Arial" w:hAnsi="Arial" w:eastAsia="Arial"/>
          <w:b w:val="0"/>
          <w:sz w:val="20"/>
        </w:rPr>
        <w:t>C. Chỉ cần báo cáo miệng cho trưởng bộ phận quản lí rồi tiếp tục xuất hàng bình thường.</w:t>
      </w:r>
    </w:p>
    <w:p>
      <w:pPr>
        <w:ind w:left="454"/>
      </w:pPr>
      <w:r>
        <w:rPr>
          <w:rFonts w:ascii="Arial" w:hAnsi="Arial" w:eastAsia="Arial"/>
          <w:b w:val="0"/>
          <w:sz w:val="20"/>
        </w:rPr>
        <w:t>D. Tự ý quyết định thông báo trực tiếp cho khách hàng mà không cần tuân theo lưu đồ.</w:t>
      </w:r>
    </w:p>
    <w:p/>
    <w:p>
      <w:r>
        <w:rPr>
          <w:rFonts w:ascii="Arial" w:hAnsi="Arial" w:eastAsia="Arial"/>
          <w:b w:val="0"/>
          <w:sz w:val="20"/>
        </w:rPr>
        <w:t>Câu 014: Theo lưu đồ khi thông báo đến khách hàng, sau khi bộ môn quản lí dụng cụ đo không hợp cách phán đoán thấy cần thiết thông báo đến khách hàng, bước tiếp theo ai sẽ là người báo cáo đến bộ môn kinh doanh?</w:t>
      </w:r>
    </w:p>
    <w:p>
      <w:pPr>
        <w:ind w:left="454"/>
      </w:pPr>
      <w:r>
        <w:rPr>
          <w:rFonts w:ascii="Arial" w:hAnsi="Arial" w:eastAsia="Arial"/>
          <w:b w:val="0"/>
          <w:sz w:val="20"/>
        </w:rPr>
        <w:t>A. Trưởng công trường trực tiếp báo cáo</w:t>
      </w:r>
    </w:p>
    <w:p>
      <w:pPr>
        <w:ind w:left="454"/>
      </w:pPr>
      <w:r>
        <w:rPr>
          <w:rFonts w:ascii="Arial" w:hAnsi="Arial" w:eastAsia="Arial"/>
          <w:b w:val="0"/>
          <w:sz w:val="20"/>
        </w:rPr>
        <w:t>B. Người chịu trách nhiệm QLCL</w:t>
      </w:r>
    </w:p>
    <w:p>
      <w:pPr>
        <w:ind w:left="454"/>
      </w:pPr>
      <w:r>
        <w:rPr>
          <w:rFonts w:ascii="Arial" w:hAnsi="Arial" w:eastAsia="Arial"/>
          <w:b w:val="0"/>
          <w:sz w:val="20"/>
        </w:rPr>
        <w:t>C. Nhân viên trực tiếp đo đạc</w:t>
      </w:r>
    </w:p>
    <w:p>
      <w:pPr>
        <w:ind w:left="454"/>
      </w:pPr>
      <w:r>
        <w:rPr>
          <w:rFonts w:ascii="Arial" w:hAnsi="Arial" w:eastAsia="Arial"/>
          <w:b w:val="0"/>
          <w:sz w:val="20"/>
        </w:rPr>
        <w:t>D. Bộ phận bảo hành chất lượng trung ương</w:t>
      </w:r>
    </w:p>
    <w:p/>
    <w:p>
      <w:r>
        <w:rPr>
          <w:rFonts w:ascii="Arial" w:hAnsi="Arial" w:eastAsia="Arial"/>
          <w:b/>
          <w:sz w:val="18"/>
        </w:rPr>
        <w:t>Phần A10-1h: Liên quan tài liệu: Bản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sz w:val="20"/>
        </w:rPr>
        <w:t>Câu 015: ◎ Theo quy định của tiêu chuẩn A10-1h, ai là người có thẩm quyền thực hiện việc hiệu chuẩn từ mục 1 đến mục 3?</w:t>
      </w:r>
    </w:p>
    <w:p>
      <w:pPr>
        <w:ind w:left="454"/>
      </w:pPr>
      <w:r>
        <w:rPr>
          <w:rFonts w:ascii="Arial" w:hAnsi="Arial" w:eastAsia="Arial"/>
          <w:b w:val="0"/>
          <w:sz w:val="20"/>
        </w:rPr>
        <w:t>A. Bất kỳ nhân viên nào trong bộ phận sản xuất được giao nhiệm vụ kiểm tra sơ bộ.</w:t>
      </w:r>
    </w:p>
    <w:p>
      <w:pPr>
        <w:ind w:left="454"/>
      </w:pPr>
      <w:r>
        <w:rPr>
          <w:rFonts w:ascii="Arial" w:hAnsi="Arial" w:eastAsia="Arial"/>
          <w:b w:val="0"/>
          <w:sz w:val="20"/>
        </w:rPr>
        <w:t>B. Nhân viên hiệu chuẩn đã được cấp chứng chỉ theo quy định tại A19-1 hoặc cơ quan hiệu chuẩn bên ngoài được quy định tại A02-1.</w:t>
      </w:r>
    </w:p>
    <w:p>
      <w:pPr>
        <w:ind w:left="454"/>
      </w:pPr>
      <w:r>
        <w:rPr>
          <w:rFonts w:ascii="Arial" w:hAnsi="Arial" w:eastAsia="Arial"/>
          <w:b w:val="0"/>
          <w:sz w:val="20"/>
        </w:rPr>
        <w:t>C. Chỉ có cơ quan nhà nước độc lập bên ngoài mới được phép thực hiện, nhân viên nội bộ không được làm.</w:t>
      </w:r>
    </w:p>
    <w:p>
      <w:pPr>
        <w:ind w:left="454"/>
      </w:pPr>
      <w:r>
        <w:rPr>
          <w:rFonts w:ascii="Arial" w:hAnsi="Arial" w:eastAsia="Arial"/>
          <w:b w:val="0"/>
          <w:sz w:val="20"/>
        </w:rPr>
        <w:t>D. Đội ngũ bảo trì thiết bị chung của nhà máy không cần chứng chỉ.</w:t>
      </w:r>
    </w:p>
    <w:p/>
    <w:p>
      <w:r>
        <w:rPr>
          <w:rFonts w:ascii="Arial" w:hAnsi="Arial" w:eastAsia="Arial"/>
          <w:b/>
          <w:sz w:val="18"/>
        </w:rPr>
        <w:t>Phần A11 - 1 m: Liên quan tài liệu: VĂN THƯ LIÊN LẠC QUẢN LÍ ĐỘ CHÍNH XÁC CỦA DỤNG CỤ ĐO</w:t>
      </w:r>
    </w:p>
    <w:p>
      <w:r>
        <w:rPr>
          <w:rFonts w:ascii="Arial" w:hAnsi="Arial" w:eastAsia="Arial"/>
          <w:b w:val="0"/>
          <w:sz w:val="18"/>
        </w:rPr>
        <w:t>Đối tượng test: Đội LK, TP, ĐGSP, HC, GCCK</w:t>
      </w:r>
    </w:p>
    <w:p>
      <w:r>
        <w:rPr>
          <w:rFonts w:ascii="Arial" w:hAnsi="Arial" w:eastAsia="Arial"/>
          <w:b w:val="0"/>
          <w:sz w:val="20"/>
        </w:rPr>
        <w:t>Câu 016: Theo tài liệu tiêu chuẩn A11-1 m, "GIẤY XÁC NHẬN VIỆC THIẾU SÓT YÊU CẦU XÁC NHẬN MÁY ĐO" quy định tần suất thực hiện là bao lâu?</w:t>
      </w:r>
    </w:p>
    <w:p>
      <w:pPr>
        <w:ind w:left="454"/>
      </w:pPr>
      <w:r>
        <w:rPr>
          <w:rFonts w:ascii="Arial" w:hAnsi="Arial" w:eastAsia="Arial"/>
          <w:b w:val="0"/>
          <w:sz w:val="20"/>
        </w:rPr>
        <w:t>A. Thực thi 1 tháng / 1 lần</w:t>
      </w:r>
    </w:p>
    <w:p>
      <w:pPr>
        <w:ind w:left="454"/>
      </w:pPr>
      <w:r>
        <w:rPr>
          <w:rFonts w:ascii="Arial" w:hAnsi="Arial" w:eastAsia="Arial"/>
          <w:b w:val="0"/>
          <w:sz w:val="20"/>
        </w:rPr>
        <w:t>B. Thực thi 3 tháng / 1 lần</w:t>
      </w:r>
    </w:p>
    <w:p>
      <w:pPr>
        <w:ind w:left="454"/>
      </w:pPr>
      <w:r>
        <w:rPr>
          <w:rFonts w:ascii="Arial" w:hAnsi="Arial" w:eastAsia="Arial"/>
          <w:b w:val="0"/>
          <w:sz w:val="20"/>
        </w:rPr>
        <w:t>C. Thực thi 6 tháng / 1 lần</w:t>
      </w:r>
    </w:p>
    <w:p>
      <w:pPr>
        <w:ind w:left="454"/>
      </w:pPr>
      <w:r>
        <w:rPr>
          <w:rFonts w:ascii="Arial" w:hAnsi="Arial" w:eastAsia="Arial"/>
          <w:b w:val="0"/>
          <w:sz w:val="20"/>
        </w:rPr>
        <w:t>D. Thực thi 1 năm / 1 lần</w:t>
      </w:r>
    </w:p>
    <w:p/>
    <w:p>
      <w:r>
        <w:rPr>
          <w:rFonts w:ascii="Arial" w:hAnsi="Arial" w:eastAsia="Arial"/>
          <w:b w:val="0"/>
          <w:sz w:val="20"/>
        </w:rPr>
        <w:t>Câu 017: Trong "ĐƠN YÊU CẦU QUẢN LÍ ĐỘ CHÍNH XÁC CỦA DỤNG CỤ ĐO", hạng mục nào dưới đây KHÔNG phải là một trong các nội dung thuộc phần Ghi số hạng mục yêu cầu (đề nghị)?</w:t>
      </w:r>
    </w:p>
    <w:p>
      <w:pPr>
        <w:ind w:left="454"/>
      </w:pPr>
      <w:r>
        <w:rPr>
          <w:rFonts w:ascii="Arial" w:hAnsi="Arial" w:eastAsia="Arial"/>
          <w:b w:val="0"/>
          <w:sz w:val="20"/>
        </w:rPr>
        <w:t>A. Đăng ký (hiệu chỉnh)</w:t>
      </w:r>
    </w:p>
    <w:p>
      <w:pPr>
        <w:ind w:left="454"/>
      </w:pPr>
      <w:r>
        <w:rPr>
          <w:rFonts w:ascii="Arial" w:hAnsi="Arial" w:eastAsia="Arial"/>
          <w:b w:val="0"/>
          <w:sz w:val="20"/>
        </w:rPr>
        <w:t>B. Hiệu chỉnh / tái hiệu chỉnh</w:t>
      </w:r>
    </w:p>
    <w:p>
      <w:pPr>
        <w:ind w:left="454"/>
      </w:pPr>
      <w:r>
        <w:rPr>
          <w:rFonts w:ascii="Arial" w:hAnsi="Arial" w:eastAsia="Arial"/>
          <w:b w:val="0"/>
          <w:sz w:val="20"/>
        </w:rPr>
        <w:t>C. Thanh lý tài sản cố định</w:t>
      </w:r>
    </w:p>
    <w:p>
      <w:pPr>
        <w:ind w:left="454"/>
      </w:pPr>
      <w:r>
        <w:rPr>
          <w:rFonts w:ascii="Arial" w:hAnsi="Arial" w:eastAsia="Arial"/>
          <w:b w:val="0"/>
          <w:sz w:val="20"/>
        </w:rPr>
        <w:t>D. Hủy bỏ hoặc Máy nghĩ</w:t>
      </w:r>
    </w:p>
    <w:p/>
    <w:p>
      <w:r>
        <w:rPr>
          <w:rFonts w:ascii="Arial" w:hAnsi="Arial" w:eastAsia="Arial"/>
          <w:b/>
          <w:sz w:val="18"/>
        </w:rPr>
        <w:t>Phần A11-2 f: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018: Trong trường hợp thực hiện hiệu chỉnh bên ngoài và giấy chứng nhận hiệu chỉnh không có ghi nhận đạt/không đạt, thì cần phải thực hiện công việc gì trong nội bộ?</w:t>
      </w:r>
    </w:p>
    <w:p>
      <w:pPr>
        <w:ind w:left="454"/>
      </w:pPr>
      <w:r>
        <w:rPr>
          <w:rFonts w:ascii="Arial" w:hAnsi="Arial" w:eastAsia="Arial"/>
          <w:b w:val="0"/>
          <w:sz w:val="20"/>
        </w:rPr>
        <w:t>A. Làm thủ tục trả lại nhà cung cấp để cấp lại chứng nhận mới</w:t>
      </w:r>
    </w:p>
    <w:p>
      <w:pPr>
        <w:ind w:left="454"/>
      </w:pPr>
      <w:r>
        <w:rPr>
          <w:rFonts w:ascii="Arial" w:hAnsi="Arial" w:eastAsia="Arial"/>
          <w:b w:val="0"/>
          <w:sz w:val="20"/>
        </w:rPr>
        <w:t>B. Bỏ qua không cần phán định vì nhà cung cấp đã đo bên ngoài</w:t>
      </w:r>
    </w:p>
    <w:p>
      <w:pPr>
        <w:ind w:left="454"/>
      </w:pPr>
      <w:r>
        <w:rPr>
          <w:rFonts w:ascii="Arial" w:hAnsi="Arial" w:eastAsia="Arial"/>
          <w:b w:val="0"/>
          <w:sz w:val="20"/>
        </w:rPr>
        <w:t>C. Thực hiện đánh giá đạt/không đạt trong nội bộ</w:t>
      </w:r>
    </w:p>
    <w:p>
      <w:pPr>
        <w:ind w:left="454"/>
      </w:pPr>
      <w:r>
        <w:rPr>
          <w:rFonts w:ascii="Arial" w:hAnsi="Arial" w:eastAsia="Arial"/>
          <w:b w:val="0"/>
          <w:sz w:val="20"/>
        </w:rPr>
        <w:t>D. Tự ý sửa lại giấy chứng nhận của nhà cung cấp</w:t>
      </w:r>
    </w:p>
    <w:p/>
    <w:p>
      <w:r>
        <w:rPr>
          <w:rFonts w:ascii="Arial" w:hAnsi="Arial" w:eastAsia="Arial"/>
          <w:b/>
          <w:sz w:val="18"/>
        </w:rPr>
        <w:t>Phần A12-1f: Liên quan tài liệu: Tài liệu tiêu chuẩn hiệu chỉnh điểm kiểm dụng cụ đo - Điều kiện môi trường khi đo đạc, thí nghiệm, hiệu chỉnh máy đo</w:t>
      </w:r>
    </w:p>
    <w:p>
      <w:r>
        <w:rPr>
          <w:rFonts w:ascii="Arial" w:hAnsi="Arial" w:eastAsia="Arial"/>
          <w:b w:val="0"/>
          <w:sz w:val="18"/>
        </w:rPr>
        <w:t>Đối tượng test: Đội LK, TP, ĐGSP, HC, GCCK</w:t>
      </w:r>
    </w:p>
    <w:p>
      <w:r>
        <w:rPr>
          <w:rFonts w:ascii="Arial" w:hAnsi="Arial" w:eastAsia="Arial"/>
          <w:b w:val="0"/>
          <w:sz w:val="20"/>
        </w:rPr>
        <w:t>Câu 019: Theo tiêu chuẩn, điều kiện môi trường (nhiệt độ, độ ẩm) khi hiệu chỉnh phải được ghi chép ở đâu?</w:t>
      </w:r>
    </w:p>
    <w:p>
      <w:pPr>
        <w:ind w:left="454"/>
      </w:pPr>
      <w:r>
        <w:rPr>
          <w:rFonts w:ascii="Arial" w:hAnsi="Arial" w:eastAsia="Arial"/>
          <w:b w:val="0"/>
          <w:sz w:val="20"/>
        </w:rPr>
        <w:t>A. Ghi nhớ trong đầu nhân viên hiệu chỉnh</w:t>
      </w:r>
    </w:p>
    <w:p>
      <w:pPr>
        <w:ind w:left="454"/>
      </w:pPr>
      <w:r>
        <w:rPr>
          <w:rFonts w:ascii="Arial" w:hAnsi="Arial" w:eastAsia="Arial"/>
          <w:b w:val="0"/>
          <w:sz w:val="20"/>
        </w:rPr>
        <w:t>B. Báo cáo miệng cho quản lý bộ phận</w:t>
      </w:r>
    </w:p>
    <w:p>
      <w:pPr>
        <w:ind w:left="454"/>
      </w:pPr>
      <w:r>
        <w:rPr>
          <w:rFonts w:ascii="Arial" w:hAnsi="Arial" w:eastAsia="Arial"/>
          <w:b w:val="0"/>
          <w:sz w:val="20"/>
        </w:rPr>
        <w:t>C. Ghi rõ ràng trong biểu ghi chép hiệu chỉnh</w:t>
      </w:r>
    </w:p>
    <w:p>
      <w:pPr>
        <w:ind w:left="454"/>
      </w:pPr>
      <w:r>
        <w:rPr>
          <w:rFonts w:ascii="Arial" w:hAnsi="Arial" w:eastAsia="Arial"/>
          <w:b w:val="0"/>
          <w:sz w:val="20"/>
        </w:rPr>
        <w:t>D. Chỉ cần ghi khi có yêu cầu kiểm toán ISO</w:t>
      </w:r>
    </w:p>
    <w:p/>
    <w:p>
      <w:r>
        <w:rPr>
          <w:rFonts w:ascii="Arial" w:hAnsi="Arial" w:eastAsia="Arial"/>
          <w:b/>
          <w:sz w:val="20"/>
        </w:rPr>
        <w:t>Câu 020: ◎ Trong trường hợp có phát sinh nghi ngờ thì tiến hành hiệu chỉnh ở điều kiện nhiệt độ và độ ẩm nào (độ ẩm tương đối)?</w:t>
      </w:r>
    </w:p>
    <w:p>
      <w:pPr>
        <w:ind w:left="454"/>
      </w:pPr>
      <w:r>
        <w:rPr>
          <w:rFonts w:ascii="Arial" w:hAnsi="Arial" w:eastAsia="Arial"/>
          <w:b w:val="0"/>
          <w:sz w:val="20"/>
        </w:rPr>
        <w:t>A. Nhiệt độ 23°C ± 7°C và Độ ẩm 15% ~ 85%</w:t>
      </w:r>
    </w:p>
    <w:p>
      <w:pPr>
        <w:ind w:left="454"/>
      </w:pPr>
      <w:r>
        <w:rPr>
          <w:rFonts w:ascii="Arial" w:hAnsi="Arial" w:eastAsia="Arial"/>
          <w:b w:val="0"/>
          <w:sz w:val="20"/>
        </w:rPr>
        <w:t>B. Nhiệt độ 20°C ± 2°C và Độ ẩm 65% ± 5%</w:t>
      </w:r>
    </w:p>
    <w:p>
      <w:pPr>
        <w:ind w:left="454"/>
      </w:pPr>
      <w:r>
        <w:rPr>
          <w:rFonts w:ascii="Arial" w:hAnsi="Arial" w:eastAsia="Arial"/>
          <w:b w:val="0"/>
          <w:sz w:val="20"/>
        </w:rPr>
        <w:t>C. Nhiệt độ 25°C ± 2°C và Độ ẩm 50% ± 10%</w:t>
      </w:r>
    </w:p>
    <w:p>
      <w:pPr>
        <w:ind w:left="454"/>
      </w:pPr>
      <w:r>
        <w:rPr>
          <w:rFonts w:ascii="Arial" w:hAnsi="Arial" w:eastAsia="Arial"/>
          <w:b w:val="0"/>
          <w:sz w:val="20"/>
        </w:rPr>
        <w:t>D. Nhiệt độ 20°C ± 5°C và Độ ẩm 60% ± 5%</w:t>
      </w:r>
    </w:p>
    <w:p/>
    <w:p>
      <w:r>
        <w:rPr>
          <w:rFonts w:ascii="Arial" w:hAnsi="Arial" w:eastAsia="Arial"/>
          <w:b/>
          <w:sz w:val="18"/>
        </w:rPr>
        <w:t>Phần A12-2 e: Liên quan tài liệu: PHẠM VI ÁP DỤNG ĐO ĐẠC/THÍ NGHIỆM/HIỆU CHỈNH DỤNG CỤ ĐO ĐẠC</w:t>
      </w:r>
    </w:p>
    <w:p>
      <w:r>
        <w:rPr>
          <w:rFonts w:ascii="Arial" w:hAnsi="Arial" w:eastAsia="Arial"/>
          <w:b w:val="0"/>
          <w:sz w:val="18"/>
        </w:rPr>
        <w:t>Đối tượng test: Đội LK, TP, ĐGSP, HC, GCCK</w:t>
      </w:r>
    </w:p>
    <w:p>
      <w:r>
        <w:rPr>
          <w:rFonts w:ascii="Arial" w:hAnsi="Arial" w:eastAsia="Arial"/>
          <w:b/>
          <w:sz w:val="20"/>
        </w:rPr>
        <w:t>Câu 021: ◎ Theo quy định về việc soạn thảo Laboratory Scopes, máy móc nào dưới đây KHÔNG ĐƯỢC PHÉP ghi chép vào danh sách yết thị tại phòng thí nghiệm?</w:t>
      </w:r>
    </w:p>
    <w:p>
      <w:pPr>
        <w:ind w:left="454"/>
      </w:pPr>
      <w:r>
        <w:rPr>
          <w:rFonts w:ascii="Arial" w:hAnsi="Arial" w:eastAsia="Arial"/>
          <w:b w:val="0"/>
          <w:sz w:val="20"/>
        </w:rPr>
        <w:t>A. Tất cả các máy móc đo đạc đang sử dụng và có yêu cầu hiệu chỉnh</w:t>
      </w:r>
    </w:p>
    <w:p>
      <w:pPr>
        <w:ind w:left="454"/>
      </w:pPr>
      <w:r>
        <w:rPr>
          <w:rFonts w:ascii="Arial" w:hAnsi="Arial" w:eastAsia="Arial"/>
          <w:b w:val="0"/>
          <w:sz w:val="20"/>
        </w:rPr>
        <w:t>B. Các thiết bị tiêu chuẩn (S No.) đang được sử dụng trong phòng thí nghiệm</w:t>
      </w:r>
    </w:p>
    <w:p>
      <w:pPr>
        <w:ind w:left="454"/>
      </w:pPr>
      <w:r>
        <w:rPr>
          <w:rFonts w:ascii="Arial" w:hAnsi="Arial" w:eastAsia="Arial"/>
          <w:b w:val="0"/>
          <w:sz w:val="20"/>
        </w:rPr>
        <w:t>C. Những máy móc ngoài đối tượng hiệu chỉnh hoặc không đang sử dụng (máy móc nhàn rỗi)</w:t>
      </w:r>
    </w:p>
    <w:p>
      <w:pPr>
        <w:ind w:left="454"/>
      </w:pPr>
      <w:r>
        <w:rPr>
          <w:rFonts w:ascii="Arial" w:hAnsi="Arial" w:eastAsia="Arial"/>
          <w:b w:val="0"/>
          <w:sz w:val="20"/>
        </w:rPr>
        <w:t>D. Các thiết bị đo đạc chuyên dùng cho kiểm tra độ chính xác cao</w:t>
      </w:r>
    </w:p>
    <w:p/>
    <w:p>
      <w:r>
        <w:rPr>
          <w:rFonts w:ascii="Arial" w:hAnsi="Arial" w:eastAsia="Arial"/>
          <w:b/>
          <w:sz w:val="18"/>
        </w:rPr>
        <w:t>Phần A13 - 1 c: Liên quan tài liệu: PHƯƠNG PHÁP ĐÁNH SỐ CỦA TÀI LIỆU TIÊU CHUẨN HIỆU CHỈNH ĐIỂM KIỂM</w:t>
      </w:r>
    </w:p>
    <w:p>
      <w:r>
        <w:rPr>
          <w:rFonts w:ascii="Arial" w:hAnsi="Arial" w:eastAsia="Arial"/>
          <w:b w:val="0"/>
          <w:sz w:val="18"/>
        </w:rPr>
        <w:t>Đối tượng test: Đội LK, TP, ĐGSP, HC, GCCK</w:t>
      </w:r>
    </w:p>
    <w:p>
      <w:r>
        <w:rPr>
          <w:rFonts w:ascii="Arial" w:hAnsi="Arial" w:eastAsia="Arial"/>
          <w:b/>
          <w:sz w:val="20"/>
        </w:rPr>
        <w:t>Câu 022: ◎ Trong phương pháp đánh số tài liệu tiêu chuẩn hiệu chỉnh điểm kiểm, phần ký hiệu nào dùng để thể hiện mã cải chính?</w:t>
      </w:r>
    </w:p>
    <w:p>
      <w:pPr>
        <w:ind w:left="454"/>
      </w:pPr>
      <w:r>
        <w:rPr>
          <w:rFonts w:ascii="Arial" w:hAnsi="Arial" w:eastAsia="Arial"/>
          <w:b w:val="0"/>
          <w:sz w:val="20"/>
        </w:rPr>
        <w:t>A. Dùng chung cho tất cả các loại</w:t>
      </w:r>
    </w:p>
    <w:p>
      <w:pPr>
        <w:ind w:left="454"/>
      </w:pPr>
      <w:r>
        <w:rPr>
          <w:rFonts w:ascii="Arial" w:hAnsi="Arial" w:eastAsia="Arial"/>
          <w:b w:val="0"/>
          <w:sz w:val="20"/>
        </w:rPr>
        <w:t>B. Chữ La Tinh a.b.c...z A.B.C…Z (chữ nhỏ, chữ to, chữ nhỏ,…)</w:t>
      </w:r>
    </w:p>
    <w:p>
      <w:pPr>
        <w:ind w:left="454"/>
      </w:pPr>
      <w:r>
        <w:rPr>
          <w:rFonts w:ascii="Arial" w:hAnsi="Arial" w:eastAsia="Arial"/>
          <w:b w:val="0"/>
          <w:sz w:val="20"/>
        </w:rPr>
        <w:t>C. Chữ số từ 1.2.3... đến 10.11.12...</w:t>
      </w:r>
    </w:p>
    <w:p>
      <w:pPr>
        <w:ind w:left="454"/>
      </w:pPr>
      <w:r>
        <w:rPr>
          <w:rFonts w:ascii="Arial" w:hAnsi="Arial" w:eastAsia="Arial"/>
          <w:b w:val="0"/>
          <w:sz w:val="20"/>
        </w:rPr>
        <w:t>D. Kết hợp chữ số với chữ la tinh</w:t>
      </w:r>
    </w:p>
    <w:p/>
    <w:p>
      <w:r>
        <w:rPr>
          <w:rFonts w:ascii="Arial" w:hAnsi="Arial" w:eastAsia="Arial"/>
          <w:b/>
          <w:sz w:val="18"/>
        </w:rPr>
        <w:t>Phần A14-1b: Liên quan tài liệu: Tài liệu tiêu chuẩn hiệu chỉnh dụng cụ tiêu chuẩn</w:t>
      </w:r>
    </w:p>
    <w:p>
      <w:r>
        <w:rPr>
          <w:rFonts w:ascii="Arial" w:hAnsi="Arial" w:eastAsia="Arial"/>
          <w:b w:val="0"/>
          <w:sz w:val="18"/>
        </w:rPr>
        <w:t>Đối tượng test: Đội LK, TP, ĐGSP, HC, GCCK</w:t>
      </w:r>
    </w:p>
    <w:p>
      <w:r>
        <w:rPr>
          <w:rFonts w:ascii="Arial" w:hAnsi="Arial" w:eastAsia="Arial"/>
          <w:b/>
          <w:sz w:val="20"/>
        </w:rPr>
        <w:t>Câu 023: ◎ Theo ví dụ phân loại máy đo độ tròn trong tiêu chuẩn, mã số của 'đầu đo φ 1.0' được ký hiệu như thế nào?</w:t>
      </w:r>
    </w:p>
    <w:p>
      <w:pPr>
        <w:ind w:left="454"/>
      </w:pPr>
      <w:r>
        <w:rPr>
          <w:rFonts w:ascii="Arial" w:hAnsi="Arial" w:eastAsia="Arial"/>
          <w:b w:val="0"/>
          <w:sz w:val="20"/>
        </w:rPr>
        <w:t>A. 606-1-0001A</w:t>
      </w:r>
    </w:p>
    <w:p>
      <w:pPr>
        <w:ind w:left="454"/>
      </w:pPr>
      <w:r>
        <w:rPr>
          <w:rFonts w:ascii="Arial" w:hAnsi="Arial" w:eastAsia="Arial"/>
          <w:b w:val="0"/>
          <w:sz w:val="20"/>
        </w:rPr>
        <w:t>B. 606-1-0001B</w:t>
      </w:r>
    </w:p>
    <w:p>
      <w:pPr>
        <w:ind w:left="454"/>
      </w:pPr>
      <w:r>
        <w:rPr>
          <w:rFonts w:ascii="Arial" w:hAnsi="Arial" w:eastAsia="Arial"/>
          <w:b w:val="0"/>
          <w:sz w:val="20"/>
        </w:rPr>
        <w:t>C. 606-1-0001C</w:t>
      </w:r>
    </w:p>
    <w:p>
      <w:pPr>
        <w:ind w:left="454"/>
      </w:pPr>
      <w:r>
        <w:rPr>
          <w:rFonts w:ascii="Arial" w:hAnsi="Arial" w:eastAsia="Arial"/>
          <w:b w:val="0"/>
          <w:sz w:val="20"/>
        </w:rPr>
        <w:t>D. 606-1-0001D</w:t>
      </w:r>
    </w:p>
    <w:p/>
    <w:p>
      <w:r>
        <w:rPr>
          <w:rFonts w:ascii="Arial" w:hAnsi="Arial" w:eastAsia="Arial"/>
          <w:b/>
          <w:sz w:val="18"/>
        </w:rPr>
        <w:t>Phần A15-1: Liên quan tài liệu: Tài liệu tiêu chuẩn hiệu chỉnh, Điểm kiểm dụng cụ đo</w:t>
      </w:r>
    </w:p>
    <w:p>
      <w:r>
        <w:rPr>
          <w:rFonts w:ascii="Arial" w:hAnsi="Arial" w:eastAsia="Arial"/>
          <w:b w:val="0"/>
          <w:sz w:val="18"/>
        </w:rPr>
        <w:t>Đối tượng test: Đội LK, TP, ĐGSP, HC, GCCK</w:t>
      </w:r>
    </w:p>
    <w:p>
      <w:r>
        <w:rPr>
          <w:rFonts w:ascii="Arial" w:hAnsi="Arial" w:eastAsia="Arial"/>
          <w:b w:val="0"/>
          <w:sz w:val="20"/>
        </w:rPr>
        <w:t>Câu 024: Trong các trường hợp sau đây, trường hợp nào VẪN PHẢI thực hiện hiệu chỉnh mặc dù vẫn đang trong thời hạn hiệu lực?</w:t>
      </w:r>
    </w:p>
    <w:p>
      <w:pPr>
        <w:ind w:left="454"/>
      </w:pPr>
      <w:r>
        <w:rPr>
          <w:rFonts w:ascii="Arial" w:hAnsi="Arial" w:eastAsia="Arial"/>
          <w:b w:val="0"/>
          <w:sz w:val="20"/>
        </w:rPr>
        <w:t>A. Khi thay đổi vị trí lắp đặt của thiết bị đi kèm với mức nước (ví dụ: cân điện tử, kính hiển vi dụng cụ)</w:t>
      </w:r>
    </w:p>
    <w:p>
      <w:pPr>
        <w:ind w:left="454"/>
      </w:pPr>
      <w:r>
        <w:rPr>
          <w:rFonts w:ascii="Arial" w:hAnsi="Arial" w:eastAsia="Arial"/>
          <w:b w:val="0"/>
          <w:sz w:val="20"/>
        </w:rPr>
        <w:t>B. Khi thay đổi người vận hành máy đo trong phân xưởng</w:t>
      </w:r>
    </w:p>
    <w:p>
      <w:pPr>
        <w:ind w:left="454"/>
      </w:pPr>
      <w:r>
        <w:rPr>
          <w:rFonts w:ascii="Arial" w:hAnsi="Arial" w:eastAsia="Arial"/>
          <w:b w:val="0"/>
          <w:sz w:val="20"/>
        </w:rPr>
        <w:t>C. Khi số lượng sản phẩm đo vượt quá định mức trong ngày</w:t>
      </w:r>
    </w:p>
    <w:p>
      <w:pPr>
        <w:ind w:left="454"/>
      </w:pPr>
      <w:r>
        <w:rPr>
          <w:rFonts w:ascii="Arial" w:hAnsi="Arial" w:eastAsia="Arial"/>
          <w:b w:val="0"/>
          <w:sz w:val="20"/>
        </w:rPr>
        <w:t>D. Khi nhiệt độ phòng đo thay đổi nhẹ trong ngưỡng cho phép</w:t>
      </w:r>
    </w:p>
    <w:p/>
    <w:p>
      <w:r>
        <w:rPr>
          <w:rFonts w:ascii="Arial" w:hAnsi="Arial" w:eastAsia="Arial"/>
          <w:b/>
          <w:sz w:val="18"/>
        </w:rPr>
        <w:t>Phần A16-1o: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sz w:val="20"/>
        </w:rPr>
        <w:t>Câu 025: ◎ Theo tiêu chuẩn A16-1o, đối với nhà cung cấp hiệu chỉnh ủy thác không được chứng nhận ISO/IEC17025, việc xem xét đánh giá lại (đối với nhà cung cấp tiếp tục giao dịch) phải được thực hiện với tần suất ít nhất là bao lâu một lần?</w:t>
      </w:r>
    </w:p>
    <w:p>
      <w:pPr>
        <w:ind w:left="454"/>
      </w:pPr>
      <w:r>
        <w:rPr>
          <w:rFonts w:ascii="Arial" w:hAnsi="Arial" w:eastAsia="Arial"/>
          <w:b w:val="0"/>
          <w:sz w:val="20"/>
        </w:rPr>
        <w:t>A. Ít nhất 6 tháng một lần</w:t>
      </w:r>
    </w:p>
    <w:p>
      <w:pPr>
        <w:ind w:left="454"/>
      </w:pPr>
      <w:r>
        <w:rPr>
          <w:rFonts w:ascii="Arial" w:hAnsi="Arial" w:eastAsia="Arial"/>
          <w:b w:val="0"/>
          <w:sz w:val="20"/>
        </w:rPr>
        <w:t>B. Ít nhất một năm một lần</w:t>
      </w:r>
    </w:p>
    <w:p>
      <w:pPr>
        <w:ind w:left="454"/>
      </w:pPr>
      <w:r>
        <w:rPr>
          <w:rFonts w:ascii="Arial" w:hAnsi="Arial" w:eastAsia="Arial"/>
          <w:b w:val="0"/>
          <w:sz w:val="20"/>
        </w:rPr>
        <w:t>C. Ít nhất hai năm một lần</w:t>
      </w:r>
    </w:p>
    <w:p>
      <w:pPr>
        <w:ind w:left="454"/>
      </w:pPr>
      <w:r>
        <w:rPr>
          <w:rFonts w:ascii="Arial" w:hAnsi="Arial" w:eastAsia="Arial"/>
          <w:b w:val="0"/>
          <w:sz w:val="20"/>
        </w:rPr>
        <w:t>D. Ít nhất ba năm một lần</w:t>
      </w:r>
    </w:p>
    <w:p/>
    <w:p>
      <w:r>
        <w:rPr>
          <w:rFonts w:ascii="Arial" w:hAnsi="Arial" w:eastAsia="Arial"/>
          <w:b/>
          <w:sz w:val="18"/>
        </w:rPr>
        <w:t>Phần A16-2 e: Liên quan tài liệu: Bản tiêu chuẩn hiệu chỉnh. Điểm kiểm máy đo</w:t>
      </w:r>
    </w:p>
    <w:p>
      <w:r>
        <w:rPr>
          <w:rFonts w:ascii="Arial" w:hAnsi="Arial" w:eastAsia="Arial"/>
          <w:b w:val="0"/>
          <w:sz w:val="18"/>
        </w:rPr>
        <w:t>Đối tượng test: Đội LK, TP, ĐGSP, HC, GCCK</w:t>
      </w:r>
    </w:p>
    <w:p>
      <w:r>
        <w:rPr>
          <w:rFonts w:ascii="Arial" w:hAnsi="Arial" w:eastAsia="Arial"/>
          <w:b/>
          <w:sz w:val="20"/>
        </w:rPr>
        <w:t>Câu 026: ◎ Theo quy định sửa đổi mới nhất (bản cải đính 2022.03.10), đối với trường hợp hiệu chỉnh chứng nhận ISO/IEC17025, điều kiện nào bắt buộc phải có đối với cơ quan chứng nhận?</w:t>
      </w:r>
    </w:p>
    <w:p>
      <w:pPr>
        <w:ind w:left="454"/>
      </w:pPr>
      <w:r>
        <w:rPr>
          <w:rFonts w:ascii="Arial" w:hAnsi="Arial" w:eastAsia="Arial"/>
          <w:b w:val="0"/>
          <w:sz w:val="20"/>
        </w:rPr>
        <w:t>A. Phải có dấu chứng nhận giữa ilac-MRA quốc tế với chứng nhận của cơ quan công nhận quốc gia với nhau</w:t>
      </w:r>
    </w:p>
    <w:p>
      <w:pPr>
        <w:ind w:left="454"/>
      </w:pPr>
      <w:r>
        <w:rPr>
          <w:rFonts w:ascii="Arial" w:hAnsi="Arial" w:eastAsia="Arial"/>
          <w:b w:val="0"/>
          <w:sz w:val="20"/>
        </w:rPr>
        <w:t>B. Chỉ cần có giấy chứng nhận nội bộ của nhà cung cấp dịch vụ</w:t>
      </w:r>
    </w:p>
    <w:p>
      <w:pPr>
        <w:ind w:left="454"/>
      </w:pPr>
      <w:r>
        <w:rPr>
          <w:rFonts w:ascii="Arial" w:hAnsi="Arial" w:eastAsia="Arial"/>
          <w:b w:val="0"/>
          <w:sz w:val="20"/>
        </w:rPr>
        <w:t>C. Chỉ cần có sự phê duyệt của Trưởng ban BHCL công ty Mabuchi</w:t>
      </w:r>
    </w:p>
    <w:p>
      <w:pPr>
        <w:ind w:left="454"/>
      </w:pPr>
      <w:r>
        <w:rPr>
          <w:rFonts w:ascii="Arial" w:hAnsi="Arial" w:eastAsia="Arial"/>
          <w:b w:val="0"/>
          <w:sz w:val="20"/>
        </w:rPr>
        <w:t>D. Không cần quan tâm đến dấu chứng nhận quốc tế nếu thiết bị đo có độ chính xác cao</w:t>
      </w:r>
    </w:p>
    <w:p/>
    <w:p>
      <w:r>
        <w:rPr>
          <w:rFonts w:ascii="Arial" w:hAnsi="Arial" w:eastAsia="Arial"/>
          <w:b/>
          <w:sz w:val="18"/>
        </w:rPr>
        <w:t>Phần A18-1c: Liên quan tài liệu: Bảng tiêu chuẩn hiệu chỉnh và điểm kiểm dụng cụ đo</w:t>
      </w:r>
    </w:p>
    <w:p>
      <w:r>
        <w:rPr>
          <w:rFonts w:ascii="Arial" w:hAnsi="Arial" w:eastAsia="Arial"/>
          <w:b w:val="0"/>
          <w:sz w:val="18"/>
        </w:rPr>
        <w:t>Đối tượng test: Đội LK, TP, ĐGSP, HC, GCCK</w:t>
      </w:r>
    </w:p>
    <w:p>
      <w:r>
        <w:rPr>
          <w:rFonts w:ascii="Arial" w:hAnsi="Arial" w:eastAsia="Arial"/>
          <w:b w:val="0"/>
          <w:sz w:val="20"/>
        </w:rPr>
        <w:t>Câu 027: Theo giai đoạn VIII trong tài liệu, tiến độ điểm kiểm đối với 'Thiết bị đo Ampe dạng chỉ thị 1 chiều' được quy định như thế nào?</w:t>
      </w:r>
    </w:p>
    <w:p>
      <w:pPr>
        <w:ind w:left="454"/>
      </w:pPr>
      <w:r>
        <w:rPr>
          <w:rFonts w:ascii="Arial" w:hAnsi="Arial" w:eastAsia="Arial"/>
          <w:b w:val="0"/>
          <w:sz w:val="20"/>
        </w:rPr>
        <w:t>A. Mỗi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1 lần/tuần</w:t>
      </w:r>
    </w:p>
    <w:p>
      <w:pPr>
        <w:ind w:left="454"/>
      </w:pPr>
      <w:r>
        <w:rPr>
          <w:rFonts w:ascii="Arial" w:hAnsi="Arial" w:eastAsia="Arial"/>
          <w:b w:val="0"/>
          <w:sz w:val="20"/>
        </w:rPr>
        <w:t>D. Xác nhận mỗi 12 tháng</w:t>
      </w:r>
    </w:p>
    <w:p/>
    <w:p>
      <w:r>
        <w:rPr>
          <w:rFonts w:ascii="Arial" w:hAnsi="Arial" w:eastAsia="Arial"/>
          <w:b/>
          <w:sz w:val="18"/>
        </w:rPr>
        <w:t>Phần A18-2 k: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028: Theo tài liệu tiêu chuẩn, biểu liệt kê các loại văn bản liên quan và quy cách tham khảo (A18-2 k) sẽ được tiến hành xem xét, sửa đổi khi nào?</w:t>
      </w:r>
    </w:p>
    <w:p>
      <w:pPr>
        <w:ind w:left="454"/>
      </w:pPr>
      <w:r>
        <w:rPr>
          <w:rFonts w:ascii="Arial" w:hAnsi="Arial" w:eastAsia="Arial"/>
          <w:b w:val="0"/>
          <w:sz w:val="20"/>
        </w:rPr>
        <w:t>A. Chỉ khi có sự thay đổi lớn về nhân sự trong phòng BHCL.</w:t>
      </w:r>
    </w:p>
    <w:p>
      <w:pPr>
        <w:ind w:left="454"/>
      </w:pPr>
      <w:r>
        <w:rPr>
          <w:rFonts w:ascii="Arial" w:hAnsi="Arial" w:eastAsia="Arial"/>
          <w:b w:val="0"/>
          <w:sz w:val="20"/>
        </w:rPr>
        <w:t>B. Định kỳ đúng 1 năm một lần vào tháng 6.</w:t>
      </w:r>
    </w:p>
    <w:p>
      <w:pPr>
        <w:ind w:left="454"/>
      </w:pPr>
      <w:r>
        <w:rPr>
          <w:rFonts w:ascii="Arial" w:hAnsi="Arial" w:eastAsia="Arial"/>
          <w:b w:val="0"/>
          <w:sz w:val="20"/>
        </w:rPr>
        <w:t>C. Khi cần thiết (bổ sung, thay đổi, xóa bỏ).</w:t>
      </w:r>
    </w:p>
    <w:p>
      <w:pPr>
        <w:ind w:left="454"/>
      </w:pPr>
      <w:r>
        <w:rPr>
          <w:rFonts w:ascii="Arial" w:hAnsi="Arial" w:eastAsia="Arial"/>
          <w:b w:val="0"/>
          <w:sz w:val="20"/>
        </w:rPr>
        <w:t>D. Khi cơ quan Tiêu chuẩn Công nghiệp Nhật Bản giải thể.</w:t>
      </w:r>
    </w:p>
    <w:p/>
    <w:p>
      <w:r>
        <w:rPr>
          <w:rFonts w:ascii="Arial" w:hAnsi="Arial" w:eastAsia="Arial"/>
          <w:b/>
          <w:sz w:val="18"/>
        </w:rPr>
        <w:t>Phần A18-3: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val="0"/>
          <w:sz w:val="20"/>
        </w:rPr>
        <w:t>Câu 029: Trong tài liệu A18-3, mục 'Trang thiết bị' có bao gồm tài liệu chỉ thị nào dùng để ghi chép tiến độ, phương pháp xác nhận về hạng mục điểm kiểm định kỳ của máy móc, thiết bị sản xuất?</w:t>
      </w:r>
    </w:p>
    <w:p>
      <w:pPr>
        <w:ind w:left="454"/>
      </w:pPr>
      <w:r>
        <w:rPr>
          <w:rFonts w:ascii="Arial" w:hAnsi="Arial" w:eastAsia="Arial"/>
          <w:b w:val="0"/>
          <w:sz w:val="20"/>
        </w:rPr>
        <w:t>A. Bản tiêu chuẩn công đoạn</w:t>
      </w:r>
    </w:p>
    <w:p>
      <w:pPr>
        <w:ind w:left="454"/>
      </w:pPr>
      <w:r>
        <w:rPr>
          <w:rFonts w:ascii="Arial" w:hAnsi="Arial" w:eastAsia="Arial"/>
          <w:b w:val="0"/>
          <w:sz w:val="20"/>
        </w:rPr>
        <w:t>B. Biểu điểm kiểm khởi đầu công việc</w:t>
      </w:r>
    </w:p>
    <w:p>
      <w:pPr>
        <w:ind w:left="454"/>
      </w:pPr>
      <w:r>
        <w:rPr>
          <w:rFonts w:ascii="Arial" w:hAnsi="Arial" w:eastAsia="Arial"/>
          <w:b w:val="0"/>
          <w:sz w:val="20"/>
        </w:rPr>
        <w:t>C. Biểu điểm kiểm định kỳ</w:t>
      </w:r>
    </w:p>
    <w:p>
      <w:pPr>
        <w:ind w:left="454"/>
      </w:pPr>
      <w:r>
        <w:rPr>
          <w:rFonts w:ascii="Arial" w:hAnsi="Arial" w:eastAsia="Arial"/>
          <w:b w:val="0"/>
          <w:sz w:val="20"/>
        </w:rPr>
        <w:t>D. Bản giải thích kiểm tra, bản vẽ đối với thiết bị máy móc sản xuất</w:t>
      </w:r>
    </w:p>
    <w:p/>
    <w:p>
      <w:r>
        <w:rPr>
          <w:rFonts w:ascii="Arial" w:hAnsi="Arial" w:eastAsia="Arial"/>
          <w:b/>
          <w:sz w:val="18"/>
        </w:rPr>
        <w:t>Phần A18-4: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sz w:val="20"/>
        </w:rPr>
        <w:t>Câu 030: ◎ Theo Mục 3 'Phân khu thực tiễn thi hiệu chỉnh', trường hợp hiệu chỉnh ngoài công ty áp dụng cho loại máy móc nào?</w:t>
      </w:r>
    </w:p>
    <w:p>
      <w:pPr>
        <w:ind w:left="454"/>
      </w:pPr>
      <w:r>
        <w:rPr>
          <w:rFonts w:ascii="Arial" w:hAnsi="Arial" w:eastAsia="Arial"/>
          <w:b w:val="0"/>
          <w:sz w:val="20"/>
        </w:rPr>
        <w:t>A. Đối với các máy đo chuyên dụng hoặc đặc thù</w:t>
      </w:r>
    </w:p>
    <w:p>
      <w:pPr>
        <w:ind w:left="454"/>
      </w:pPr>
      <w:r>
        <w:rPr>
          <w:rFonts w:ascii="Arial" w:hAnsi="Arial" w:eastAsia="Arial"/>
          <w:b w:val="0"/>
          <w:sz w:val="20"/>
        </w:rPr>
        <w:t>B. Đối với các máy tiêu chuẩn sở hữu mua thêm vào</w:t>
      </w:r>
    </w:p>
    <w:p>
      <w:pPr>
        <w:ind w:left="454"/>
      </w:pPr>
      <w:r>
        <w:rPr>
          <w:rFonts w:ascii="Arial" w:hAnsi="Arial" w:eastAsia="Arial"/>
          <w:b w:val="0"/>
          <w:sz w:val="20"/>
        </w:rPr>
        <w:t>C. Khi gặp khó khăn trong việc tuyển chọn máy tiêu chuẩn thích hợp</w:t>
      </w:r>
    </w:p>
    <w:p>
      <w:pPr>
        <w:ind w:left="454"/>
      </w:pPr>
      <w:r>
        <w:rPr>
          <w:rFonts w:ascii="Arial" w:hAnsi="Arial" w:eastAsia="Arial"/>
          <w:b w:val="0"/>
          <w:sz w:val="20"/>
        </w:rPr>
        <w:t>D. Khi máy tiêu chuẩn có giá thành cao, hoặc vì máy móc đặc thù nên khó mua vào</w:t>
      </w:r>
    </w:p>
    <w:p/>
    <w:p>
      <w:r>
        <w:rPr>
          <w:rFonts w:ascii="Arial" w:hAnsi="Arial" w:eastAsia="Arial"/>
          <w:b/>
          <w:sz w:val="18"/>
        </w:rPr>
        <w:t>Phần A18-6b: Liên quan tài liệu: Bản tiêu chuẩn điểm kiểm – hiệu chỉnh dụng cụ đo</w:t>
      </w:r>
    </w:p>
    <w:p>
      <w:r>
        <w:rPr>
          <w:rFonts w:ascii="Arial" w:hAnsi="Arial" w:eastAsia="Arial"/>
          <w:b w:val="0"/>
          <w:sz w:val="18"/>
        </w:rPr>
        <w:t>Đối tượng test: Đội LK, TP, ĐGSP, HC, GCCK</w:t>
      </w:r>
    </w:p>
    <w:p>
      <w:r>
        <w:rPr>
          <w:rFonts w:ascii="Arial" w:hAnsi="Arial" w:eastAsia="Arial"/>
          <w:b w:val="0"/>
          <w:sz w:val="20"/>
        </w:rPr>
        <w:t>Câu 031: Theo tiêu chuẩn A18-6b, khi soạn thảo bản mới về phần Chuẩn bị (Mục 1), các nội dung mô tả tính ổn định của loại thiết bị bao gồm những công việc nào?</w:t>
      </w:r>
    </w:p>
    <w:p>
      <w:pPr>
        <w:ind w:left="454"/>
      </w:pPr>
      <w:r>
        <w:rPr>
          <w:rFonts w:ascii="Arial" w:hAnsi="Arial" w:eastAsia="Arial"/>
          <w:b w:val="0"/>
          <w:sz w:val="20"/>
        </w:rPr>
        <w:t>A. Chỉ thực hiện việc vệ sinh và lau chùi thiết bị đo trước khi bật nguồn.</w:t>
      </w:r>
    </w:p>
    <w:p>
      <w:pPr>
        <w:ind w:left="454"/>
      </w:pPr>
      <w:r>
        <w:rPr>
          <w:rFonts w:ascii="Arial" w:hAnsi="Arial" w:eastAsia="Arial"/>
          <w:b w:val="0"/>
          <w:sz w:val="20"/>
        </w:rPr>
        <w:t>B. Cho nguồn điện vào và sự đặt để thông điện (làm nóng), sự đặt để làm quen đến môi trường, vận chuyển làm quen, thử vận hành, xác nhận động tác.</w:t>
      </w:r>
    </w:p>
    <w:p>
      <w:pPr>
        <w:ind w:left="454"/>
      </w:pPr>
      <w:r>
        <w:rPr>
          <w:rFonts w:ascii="Arial" w:hAnsi="Arial" w:eastAsia="Arial"/>
          <w:b w:val="0"/>
          <w:sz w:val="20"/>
        </w:rPr>
        <w:t>C. Chỉ cần đặt thiết bị ở nhiệt độ phòng và không cần làm nóng.</w:t>
      </w:r>
    </w:p>
    <w:p>
      <w:pPr>
        <w:ind w:left="454"/>
      </w:pPr>
      <w:r>
        <w:rPr>
          <w:rFonts w:ascii="Arial" w:hAnsi="Arial" w:eastAsia="Arial"/>
          <w:b w:val="0"/>
          <w:sz w:val="20"/>
        </w:rPr>
        <w:t>D. Chỉ thực hiện thử vận hành mà không cần cấp nguồn điện.</w:t>
      </w:r>
    </w:p>
    <w:p/>
    <w:p>
      <w:r>
        <w:rPr>
          <w:rFonts w:ascii="Arial" w:hAnsi="Arial" w:eastAsia="Arial"/>
          <w:b/>
          <w:sz w:val="20"/>
        </w:rPr>
        <w:t>Câu 032: ◎ Theo quy định về an toàn và bảo hộ tại Mục (4) của tiêu chuẩn A18-6b, biện pháp nào sau đây được yêu cầu tuân thủ nghiêm ngặt để phòng chống điện giật hoặc tiếp xúc trực tiếp?</w:t>
      </w:r>
    </w:p>
    <w:p>
      <w:pPr>
        <w:ind w:left="454"/>
      </w:pPr>
      <w:r>
        <w:rPr>
          <w:rFonts w:ascii="Arial" w:hAnsi="Arial" w:eastAsia="Arial"/>
          <w:b w:val="0"/>
          <w:sz w:val="20"/>
        </w:rPr>
        <w:t>A. Sử dụng găng tay, bao tay ngón để không tiếp xúc trực tiếp; đối với trường hợp điện áp cao, sử dụng dây kiểm tra dùng cho điện áp cao và bao cao su dùng cách điện.</w:t>
      </w:r>
    </w:p>
    <w:p>
      <w:pPr>
        <w:ind w:left="454"/>
      </w:pPr>
      <w:r>
        <w:rPr>
          <w:rFonts w:ascii="Arial" w:hAnsi="Arial" w:eastAsia="Arial"/>
          <w:b w:val="0"/>
          <w:sz w:val="20"/>
        </w:rPr>
        <w:t>B. Chỉ cần đeo khẩu trang và kính bảo hộ trong suốt quá trình đo.</w:t>
      </w:r>
    </w:p>
    <w:p>
      <w:pPr>
        <w:ind w:left="454"/>
      </w:pPr>
      <w:r>
        <w:rPr>
          <w:rFonts w:ascii="Arial" w:hAnsi="Arial" w:eastAsia="Arial"/>
          <w:b w:val="0"/>
          <w:sz w:val="20"/>
        </w:rPr>
        <w:t>C. Không cần sử dụng dụng cụ bảo hộ cách điện nếu điện áp dưới 220V.</w:t>
      </w:r>
    </w:p>
    <w:p>
      <w:pPr>
        <w:ind w:left="454"/>
      </w:pPr>
      <w:r>
        <w:rPr>
          <w:rFonts w:ascii="Arial" w:hAnsi="Arial" w:eastAsia="Arial"/>
          <w:b w:val="0"/>
          <w:sz w:val="20"/>
        </w:rPr>
        <w:t>D. Chỉ sử dụng tay trần để thao tác nhằm tăng độ chính xác khi vặn nút xoay VR.</w:t>
      </w:r>
    </w:p>
    <w:p/>
    <w:p>
      <w:r>
        <w:rPr>
          <w:rFonts w:ascii="Arial" w:hAnsi="Arial" w:eastAsia="Arial"/>
          <w:b/>
          <w:sz w:val="18"/>
        </w:rPr>
        <w:t>Phần A18-7a: Liên quan tài liệu: BẢN TIÊU CHUẨN KIỂM TRA VÀ HIỆU CHỈNH DỤNG CỤ ĐO</w:t>
      </w:r>
    </w:p>
    <w:p>
      <w:r>
        <w:rPr>
          <w:rFonts w:ascii="Arial" w:hAnsi="Arial" w:eastAsia="Arial"/>
          <w:b w:val="0"/>
          <w:sz w:val="18"/>
        </w:rPr>
        <w:t>Đối tượng test: Đội LK, TP, ĐGSP, HC, GCCK</w:t>
      </w:r>
    </w:p>
    <w:p>
      <w:r>
        <w:rPr>
          <w:rFonts w:ascii="Arial" w:hAnsi="Arial" w:eastAsia="Arial"/>
          <w:b/>
          <w:sz w:val="20"/>
        </w:rPr>
        <w:t>Câu 033: ◎ Theo mục tiêu chuẩn an toàn, khi phát hiện biểu thị nguy hiểm hoặc cảnh báo (như điện áp cao, tia laser, tia X) bị bẩn, bong tróc hoặc không thể đọc được, thao tác phán định đúng là gì?</w:t>
      </w:r>
    </w:p>
    <w:p>
      <w:pPr>
        <w:ind w:left="454"/>
      </w:pPr>
      <w:r>
        <w:rPr>
          <w:rFonts w:ascii="Arial" w:hAnsi="Arial" w:eastAsia="Arial"/>
          <w:b w:val="0"/>
          <w:sz w:val="20"/>
        </w:rPr>
        <w:t>A. Tiếp tục sử dụng thiết bị bình thường nếu máy vẫn chạy ổn định</w:t>
      </w:r>
    </w:p>
    <w:p>
      <w:pPr>
        <w:ind w:left="454"/>
      </w:pPr>
      <w:r>
        <w:rPr>
          <w:rFonts w:ascii="Arial" w:hAnsi="Arial" w:eastAsia="Arial"/>
          <w:b w:val="0"/>
          <w:sz w:val="20"/>
        </w:rPr>
        <w:t>B. Dùng bút dạ viết đè lại cảnh báo rồi tiếp tục đo đạc</w:t>
      </w:r>
    </w:p>
    <w:p>
      <w:pPr>
        <w:ind w:left="454"/>
      </w:pPr>
      <w:r>
        <w:rPr>
          <w:rFonts w:ascii="Arial" w:hAnsi="Arial" w:eastAsia="Arial"/>
          <w:b w:val="0"/>
          <w:sz w:val="20"/>
        </w:rPr>
        <w:t>C. Bắt buộc biểu thị nguy hiểm, cảnh báo không bị bẩn, bong tróc và phải có thể đọc được</w:t>
      </w:r>
    </w:p>
    <w:p>
      <w:pPr>
        <w:ind w:left="454"/>
      </w:pPr>
      <w:r>
        <w:rPr>
          <w:rFonts w:ascii="Arial" w:hAnsi="Arial" w:eastAsia="Arial"/>
          <w:b w:val="0"/>
          <w:sz w:val="20"/>
        </w:rPr>
        <w:t>D. Chỉ cần báo cáo quản lý vào cuối tháng</w:t>
      </w:r>
    </w:p>
    <w:p/>
    <w:p>
      <w:r>
        <w:rPr>
          <w:rFonts w:ascii="Arial" w:hAnsi="Arial" w:eastAsia="Arial"/>
          <w:b/>
          <w:sz w:val="18"/>
        </w:rPr>
        <w:t>Phần A19-1: Liên quan tài liệu: Tư cách nhân viên hiệu chỉnh và nội dung giáo dục, đánh giá</w:t>
      </w:r>
    </w:p>
    <w:p>
      <w:r>
        <w:rPr>
          <w:rFonts w:ascii="Arial" w:hAnsi="Arial" w:eastAsia="Arial"/>
          <w:b w:val="0"/>
          <w:sz w:val="18"/>
        </w:rPr>
        <w:t>Đối tượng test: Đội LK, TP, ĐGSP, HC, GCCK</w:t>
      </w:r>
    </w:p>
    <w:p>
      <w:r>
        <w:rPr>
          <w:rFonts w:ascii="Arial" w:hAnsi="Arial" w:eastAsia="Arial"/>
          <w:b w:val="0"/>
          <w:sz w:val="20"/>
        </w:rPr>
        <w:t>Câu 034: Theo quy định về phương pháp giáo dục và nhận định tư cách cho nhân viên hiệu chỉnh, đối với Mục 3 (Giáo dục nghiệp vụ hiệu chỉnh của từng máy đo lường), kỹ năng được tiếp thu bằng cách nào?</w:t>
      </w:r>
    </w:p>
    <w:p>
      <w:pPr>
        <w:ind w:left="454"/>
      </w:pPr>
      <w:r>
        <w:rPr>
          <w:rFonts w:ascii="Arial" w:hAnsi="Arial" w:eastAsia="Arial"/>
          <w:b w:val="0"/>
          <w:sz w:val="20"/>
        </w:rPr>
        <w:t>A. Chỉ học lý thuyết trực tuyến trước khi làm việc</w:t>
      </w:r>
    </w:p>
    <w:p>
      <w:pPr>
        <w:ind w:left="454"/>
      </w:pPr>
      <w:r>
        <w:rPr>
          <w:rFonts w:ascii="Arial" w:hAnsi="Arial" w:eastAsia="Arial"/>
          <w:b w:val="0"/>
          <w:sz w:val="20"/>
        </w:rPr>
        <w:t>B. Mỗi khi cần thiết sẽ tiếp thu kỹ năng thông qua OJT (hướng dẫn thông qua công việc thực tế)</w:t>
      </w:r>
    </w:p>
    <w:p>
      <w:pPr>
        <w:ind w:left="454"/>
      </w:pPr>
      <w:r>
        <w:rPr>
          <w:rFonts w:ascii="Arial" w:hAnsi="Arial" w:eastAsia="Arial"/>
          <w:b w:val="0"/>
          <w:sz w:val="20"/>
        </w:rPr>
        <w:t>C. Không cần học và không cần đánh giá</w:t>
      </w:r>
    </w:p>
    <w:p>
      <w:pPr>
        <w:ind w:left="454"/>
      </w:pPr>
      <w:r>
        <w:rPr>
          <w:rFonts w:ascii="Arial" w:hAnsi="Arial" w:eastAsia="Arial"/>
          <w:b w:val="0"/>
          <w:sz w:val="20"/>
        </w:rPr>
        <w:t>D. Tự học qua tài liệu mà không cần hướng dẫn</w:t>
      </w:r>
    </w:p>
    <w:p/>
    <w:p>
      <w:r>
        <w:rPr>
          <w:rFonts w:ascii="Arial" w:hAnsi="Arial" w:eastAsia="Arial"/>
          <w:b/>
          <w:sz w:val="18"/>
        </w:rPr>
        <w:t>Phần A19-2: Liên quan tài liệu: BẢN TIÊU CHUẨN ĐIỂM KIỂM – HIỆU CHỈNH MÁY ĐO - Điều kiện đối với người giáo dục hiệu chỉnh dụng cụ đo</w:t>
      </w:r>
    </w:p>
    <w:p>
      <w:r>
        <w:rPr>
          <w:rFonts w:ascii="Arial" w:hAnsi="Arial" w:eastAsia="Arial"/>
          <w:b w:val="0"/>
          <w:sz w:val="18"/>
        </w:rPr>
        <w:t>Đối tượng test: Người giáo dục hiệu chỉnh dụng cụ đo tại các nhóm, đội</w:t>
      </w:r>
    </w:p>
    <w:p>
      <w:r>
        <w:rPr>
          <w:rFonts w:ascii="Arial" w:hAnsi="Arial" w:eastAsia="Arial"/>
          <w:b/>
          <w:sz w:val="20"/>
        </w:rPr>
        <w:t>Câu 035: ◎ Về nguyên tắc, điều kiện để trở thành người giáo dục hiệu chỉnh dụng cụ đo là phải nhận được chứng nhận tham gia khóa học bên ngoài liên quan đến tiêu chuẩn nào?</w:t>
      </w:r>
    </w:p>
    <w:p>
      <w:pPr>
        <w:ind w:left="454"/>
      </w:pPr>
      <w:r>
        <w:rPr>
          <w:rFonts w:ascii="Arial" w:hAnsi="Arial" w:eastAsia="Arial"/>
          <w:b w:val="0"/>
          <w:sz w:val="20"/>
        </w:rPr>
        <w:t>A. ISO 9001 về hệ thống quản lý chất lượng</w:t>
      </w:r>
    </w:p>
    <w:p>
      <w:pPr>
        <w:ind w:left="454"/>
      </w:pPr>
      <w:r>
        <w:rPr>
          <w:rFonts w:ascii="Arial" w:hAnsi="Arial" w:eastAsia="Arial"/>
          <w:b w:val="0"/>
          <w:sz w:val="20"/>
        </w:rPr>
        <w:t>B. ISO 14001 về hệ thống quản lý môi trường</w:t>
      </w:r>
    </w:p>
    <w:p>
      <w:pPr>
        <w:ind w:left="454"/>
      </w:pPr>
      <w:r>
        <w:rPr>
          <w:rFonts w:ascii="Arial" w:hAnsi="Arial" w:eastAsia="Arial"/>
          <w:b w:val="0"/>
          <w:sz w:val="20"/>
        </w:rPr>
        <w:t>C. ISO/IEC17025 (hạng mục yêu cầu cơ bản liên quan đến năng lực của cơ quan hiệu chỉnh và nơi thí nghiệm chất lượng nội bộ)</w:t>
      </w:r>
    </w:p>
    <w:p>
      <w:pPr>
        <w:ind w:left="454"/>
      </w:pPr>
      <w:r>
        <w:rPr>
          <w:rFonts w:ascii="Arial" w:hAnsi="Arial" w:eastAsia="Arial"/>
          <w:b w:val="0"/>
          <w:sz w:val="20"/>
        </w:rPr>
        <w:t>D. ISO 45001 về hệ thống quản lý an toàn và sức khỏe nghề nghiệp</w:t>
      </w:r>
    </w:p>
    <w:p/>
    <w:p>
      <w:r>
        <w:rPr>
          <w:rFonts w:ascii="Arial" w:hAnsi="Arial" w:eastAsia="Arial"/>
          <w:b/>
          <w:sz w:val="18"/>
        </w:rPr>
        <w:t>=== 2-000 Ban V IT HOA ===</w:t>
      </w:r>
    </w:p>
    <w:p>
      <w:r>
        <w:rPr>
          <w:rFonts w:ascii="Arial" w:hAnsi="Arial" w:eastAsia="Arial"/>
          <w:b/>
          <w:sz w:val="18"/>
        </w:rPr>
        <w:t>Phần 002-1d: Liên quan tài liệu: Bản tiêu chuẩn hiệu chỉnh – Điểm kiểm dụng cụ đo: Đồng hồ đo điện áp DC</w:t>
      </w:r>
    </w:p>
    <w:p>
      <w:r>
        <w:rPr>
          <w:rFonts w:ascii="Arial" w:hAnsi="Arial" w:eastAsia="Arial"/>
          <w:b w:val="0"/>
          <w:sz w:val="18"/>
        </w:rPr>
        <w:t>Đối tượng test: Đội LK, TP, ĐGSP, HC, GCCK</w:t>
      </w:r>
    </w:p>
    <w:p>
      <w:r>
        <w:rPr>
          <w:rFonts w:ascii="Arial" w:hAnsi="Arial" w:eastAsia="Arial"/>
          <w:b/>
          <w:sz w:val="20"/>
        </w:rPr>
        <w:t>Câu 036: ◎ Khi thực hiện xác nhận độ chính xác cho đồng hồ đo điện áp DC cấp 0.5, sai số cho phép (phương pháp phán định) là bao nhiêu?</w:t>
      </w:r>
    </w:p>
    <w:p>
      <w:pPr>
        <w:ind w:left="454"/>
      </w:pPr>
      <w:r>
        <w:rPr>
          <w:rFonts w:ascii="Arial" w:hAnsi="Arial" w:eastAsia="Arial"/>
          <w:b w:val="0"/>
          <w:sz w:val="20"/>
        </w:rPr>
        <w:t>A. ± 0.5% đối với trị số thang đo lớn nhất</w:t>
      </w:r>
    </w:p>
    <w:p>
      <w:pPr>
        <w:ind w:left="454"/>
      </w:pPr>
      <w:r>
        <w:rPr>
          <w:rFonts w:ascii="Arial" w:hAnsi="Arial" w:eastAsia="Arial"/>
          <w:b w:val="0"/>
          <w:sz w:val="20"/>
        </w:rPr>
        <w:t>B. ± 1.0% đối với trị số thang đo lớn nhất</w:t>
      </w:r>
    </w:p>
    <w:p>
      <w:pPr>
        <w:ind w:left="454"/>
      </w:pPr>
      <w:r>
        <w:rPr>
          <w:rFonts w:ascii="Arial" w:hAnsi="Arial" w:eastAsia="Arial"/>
          <w:b w:val="0"/>
          <w:sz w:val="20"/>
        </w:rPr>
        <w:t>C. ± 0.5% đối với giá trị đo thực tế</w:t>
      </w:r>
    </w:p>
    <w:p>
      <w:pPr>
        <w:ind w:left="454"/>
      </w:pPr>
      <w:r>
        <w:rPr>
          <w:rFonts w:ascii="Arial" w:hAnsi="Arial" w:eastAsia="Arial"/>
          <w:b w:val="0"/>
          <w:sz w:val="20"/>
        </w:rPr>
        <w:t>D. 1.0% max đối với chiều dài thang đo</w:t>
      </w:r>
    </w:p>
    <w:p/>
    <w:p>
      <w:r>
        <w:rPr>
          <w:rFonts w:ascii="Arial" w:hAnsi="Arial" w:eastAsia="Arial"/>
          <w:b/>
          <w:sz w:val="18"/>
        </w:rPr>
        <w:t>=== 4-500 Ban V IT HOA ===</w:t>
      </w:r>
    </w:p>
    <w:p>
      <w:r>
        <w:rPr>
          <w:rFonts w:ascii="Arial" w:hAnsi="Arial" w:eastAsia="Arial"/>
          <w:b/>
          <w:sz w:val="18"/>
        </w:rPr>
        <w:t>Phần 581-1 b: Liên quan tài liệu: Tài liệu tiêu chuẩn hiệu chỉnh và kiểm tra dụng cụ trắc định - Dung cụ kiểm tra góc nạp từ</w:t>
      </w:r>
    </w:p>
    <w:p>
      <w:r>
        <w:rPr>
          <w:rFonts w:ascii="Arial" w:hAnsi="Arial" w:eastAsia="Arial"/>
          <w:b w:val="0"/>
          <w:sz w:val="18"/>
        </w:rPr>
        <w:t>Đối tượng test: Đội LK, TP, ĐGSP, HC, GCCK</w:t>
      </w:r>
    </w:p>
    <w:p>
      <w:r>
        <w:rPr>
          <w:rFonts w:ascii="Arial" w:hAnsi="Arial" w:eastAsia="Arial"/>
          <w:b/>
          <w:sz w:val="20"/>
        </w:rPr>
        <w:t>Câu 037: ◎ Trong phương pháp phán định xác nhận vị trí so với phần định vị (mục 3), tiêu chuẩn về độ tròn được quy định cụ thể là bao nhiêu?</w:t>
      </w:r>
    </w:p>
    <w:p>
      <w:pPr>
        <w:ind w:left="454"/>
      </w:pPr>
      <w:r>
        <w:rPr>
          <w:rFonts w:ascii="Arial" w:hAnsi="Arial" w:eastAsia="Arial"/>
          <w:b w:val="0"/>
          <w:sz w:val="20"/>
        </w:rPr>
        <w:t>A. Dưới 0.1 μm</w:t>
      </w:r>
    </w:p>
    <w:p>
      <w:pPr>
        <w:ind w:left="454"/>
      </w:pPr>
      <w:r>
        <w:rPr>
          <w:rFonts w:ascii="Arial" w:hAnsi="Arial" w:eastAsia="Arial"/>
          <w:b w:val="0"/>
          <w:sz w:val="20"/>
        </w:rPr>
        <w:t>B. Dưới 0.2 μm</w:t>
      </w:r>
    </w:p>
    <w:p>
      <w:pPr>
        <w:ind w:left="454"/>
      </w:pPr>
      <w:r>
        <w:rPr>
          <w:rFonts w:ascii="Arial" w:hAnsi="Arial" w:eastAsia="Arial"/>
          <w:b w:val="0"/>
          <w:sz w:val="20"/>
        </w:rPr>
        <w:t>C. Dưới 0.5 μm</w:t>
      </w:r>
    </w:p>
    <w:p>
      <w:pPr>
        <w:ind w:left="454"/>
      </w:pPr>
      <w:r>
        <w:rPr>
          <w:rFonts w:ascii="Arial" w:hAnsi="Arial" w:eastAsia="Arial"/>
          <w:b w:val="0"/>
          <w:sz w:val="20"/>
        </w:rPr>
        <w:t>D. Dưới 1.0 μm</w:t>
      </w:r>
    </w:p>
    <w:p/>
    <w:p>
      <w:r>
        <w:rPr>
          <w:rFonts w:ascii="Arial" w:hAnsi="Arial" w:eastAsia="Arial"/>
          <w:b/>
          <w:sz w:val="18"/>
        </w:rPr>
        <w:t>=== 5-600 Ban V IT HOA ===</w:t>
      </w:r>
    </w:p>
    <w:p>
      <w:r>
        <w:rPr>
          <w:rFonts w:ascii="Arial" w:hAnsi="Arial" w:eastAsia="Arial"/>
          <w:b/>
          <w:sz w:val="18"/>
        </w:rPr>
        <w:t>Phần 602 - 2: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sz w:val="20"/>
        </w:rPr>
        <w:t>Câu 038: ◎ Theo mục [ĐIỂM KIỂM] tại trang 4, khi tiến hành xác nhận điểm 0 trong mục kiểm tra định kỳ (ngoài trường hợp ghi chú), yêu cầu phương pháp phán định chuẩn xác là gì?</w:t>
      </w:r>
    </w:p>
    <w:p>
      <w:pPr>
        <w:ind w:left="454"/>
      </w:pPr>
      <w:r>
        <w:rPr>
          <w:rFonts w:ascii="Arial" w:hAnsi="Arial" w:eastAsia="Arial"/>
          <w:b w:val="0"/>
          <w:sz w:val="20"/>
        </w:rPr>
        <w:t>A. Phải ổn định ở 0 hoặc trong vòng 3 số</w:t>
      </w:r>
    </w:p>
    <w:p>
      <w:pPr>
        <w:ind w:left="454"/>
      </w:pPr>
      <w:r>
        <w:rPr>
          <w:rFonts w:ascii="Arial" w:hAnsi="Arial" w:eastAsia="Arial"/>
          <w:b w:val="0"/>
          <w:sz w:val="20"/>
        </w:rPr>
        <w:t>B. Phải ổn định tuyệt đối chính xác số 0, không được lệch</w:t>
      </w:r>
    </w:p>
    <w:p>
      <w:pPr>
        <w:ind w:left="454"/>
      </w:pPr>
      <w:r>
        <w:rPr>
          <w:rFonts w:ascii="Arial" w:hAnsi="Arial" w:eastAsia="Arial"/>
          <w:b w:val="0"/>
          <w:sz w:val="20"/>
        </w:rPr>
        <w:t>C. Phải ổn định ở 0 hoặc trong vòng 5 số</w:t>
      </w:r>
    </w:p>
    <w:p>
      <w:pPr>
        <w:ind w:left="454"/>
      </w:pPr>
      <w:r>
        <w:rPr>
          <w:rFonts w:ascii="Arial" w:hAnsi="Arial" w:eastAsia="Arial"/>
          <w:b w:val="0"/>
          <w:sz w:val="20"/>
        </w:rPr>
        <w:t>D. Phải nằm trong dung sai sai số quy định của từng dải tải</w:t>
      </w:r>
    </w:p>
    <w:p/>
    <w:p>
      <w:r>
        <w:rPr>
          <w:rFonts w:ascii="Arial" w:hAnsi="Arial" w:eastAsia="Arial"/>
          <w:b/>
          <w:sz w:val="18"/>
        </w:rPr>
        <w:t>=== 7-S00 Ban V IT HOA ===</w:t>
      </w:r>
    </w:p>
    <w:p>
      <w:r>
        <w:rPr>
          <w:rFonts w:ascii="Arial" w:hAnsi="Arial" w:eastAsia="Arial"/>
          <w:b/>
          <w:sz w:val="18"/>
        </w:rPr>
        <w:t>Phần S66-1 f: Liên quan tài liệu: BẢN TIÊU CHUẨN HIỆU CHỈNH DỤNG CỤ TIÊU CHUẨN Pin geji dùng hiệu chỉnh loại tiếp xúc</w:t>
      </w:r>
    </w:p>
    <w:p>
      <w:r>
        <w:rPr>
          <w:rFonts w:ascii="Arial" w:hAnsi="Arial" w:eastAsia="Arial"/>
          <w:b w:val="0"/>
          <w:sz w:val="18"/>
        </w:rPr>
        <w:t>Đối tượng test: Đội LK, TP, ĐGSP, HC, GCCK</w:t>
      </w:r>
    </w:p>
    <w:p>
      <w:r>
        <w:rPr>
          <w:rFonts w:ascii="Arial" w:hAnsi="Arial" w:eastAsia="Arial"/>
          <w:b/>
          <w:sz w:val="20"/>
        </w:rPr>
        <w:t>Câu 039: ◎ Theo tiêu chuẩn S66-1 f, phương pháp phán định đường kính ngoài (ở nhiệt độ tiêu chuẩn 23±5℃) đối với Pin geji là bao nhiêu?</w:t>
      </w:r>
    </w:p>
    <w:p>
      <w:pPr>
        <w:ind w:left="454"/>
      </w:pPr>
      <w:r>
        <w:rPr>
          <w:rFonts w:ascii="Arial" w:hAnsi="Arial" w:eastAsia="Arial"/>
          <w:b w:val="0"/>
          <w:sz w:val="20"/>
        </w:rPr>
        <w:t>A. ±0.1μm của kích thước danh nghĩa</w:t>
      </w:r>
    </w:p>
    <w:p>
      <w:pPr>
        <w:ind w:left="454"/>
      </w:pPr>
      <w:r>
        <w:rPr>
          <w:rFonts w:ascii="Arial" w:hAnsi="Arial" w:eastAsia="Arial"/>
          <w:b w:val="0"/>
          <w:sz w:val="20"/>
        </w:rPr>
        <w:t>B. ±0.5μm của kích thước danh nghĩa</w:t>
      </w:r>
    </w:p>
    <w:p>
      <w:pPr>
        <w:ind w:left="454"/>
      </w:pPr>
      <w:r>
        <w:rPr>
          <w:rFonts w:ascii="Arial" w:hAnsi="Arial" w:eastAsia="Arial"/>
          <w:b w:val="0"/>
          <w:sz w:val="20"/>
        </w:rPr>
        <w:t>C. ±1μm của kích thước danh nghĩa</w:t>
      </w:r>
    </w:p>
    <w:p>
      <w:pPr>
        <w:ind w:left="454"/>
      </w:pPr>
      <w:r>
        <w:rPr>
          <w:rFonts w:ascii="Arial" w:hAnsi="Arial" w:eastAsia="Arial"/>
          <w:b w:val="0"/>
          <w:sz w:val="20"/>
        </w:rPr>
        <w:t>D. ±2μm của kích thước danh nghĩa</w:t>
      </w:r>
    </w:p>
    <w:p/>
    <w:p>
      <w:r>
        <w:rPr>
          <w:rFonts w:ascii="Arial" w:hAnsi="Arial" w:eastAsia="Arial"/>
          <w:b/>
          <w:sz w:val="18"/>
        </w:rPr>
        <w:t>=== 9-Z00 Ban V IT HOA ===</w:t>
      </w:r>
    </w:p>
    <w:p>
      <w:r>
        <w:rPr>
          <w:rFonts w:ascii="Arial" w:hAnsi="Arial" w:eastAsia="Arial"/>
          <w:b/>
          <w:sz w:val="18"/>
        </w:rPr>
        <w:t>Phần Z01-5d: Liên quan tài liệu: QUY CÁCH PHÁN ĐỊNH DIGITAL MULTIMETER HP,Agilent,Keysight</w:t>
      </w:r>
    </w:p>
    <w:p>
      <w:r>
        <w:rPr>
          <w:rFonts w:ascii="Arial" w:hAnsi="Arial" w:eastAsia="Arial"/>
          <w:b w:val="0"/>
          <w:sz w:val="18"/>
        </w:rPr>
        <w:t>Đối tượng test: Đội LK, TP, ĐGSP, HC, GCCK</w:t>
      </w:r>
    </w:p>
    <w:p>
      <w:r>
        <w:rPr>
          <w:rFonts w:ascii="Arial" w:hAnsi="Arial" w:eastAsia="Arial"/>
          <w:b/>
          <w:sz w:val="20"/>
        </w:rPr>
        <w:t>Câu 040: ◎ Theo quy định chung của tài liệu tiêu chuẩn hiệu chỉnh, khi có việc bổ sung quy cách phán định do bổ sung chủng loại thiết bị đo, nhân viên hoặc bộ phận liên quan phải thực hiện hành động bắt buộc nào?</w:t>
      </w:r>
    </w:p>
    <w:p>
      <w:pPr>
        <w:ind w:left="454"/>
      </w:pPr>
      <w:r>
        <w:rPr>
          <w:rFonts w:ascii="Arial" w:hAnsi="Arial" w:eastAsia="Arial"/>
          <w:b w:val="0"/>
          <w:sz w:val="20"/>
        </w:rPr>
        <w:t>A. Tự ý cập nhật danh mục vào máy đo mà không cần thông báo.</w:t>
      </w:r>
    </w:p>
    <w:p>
      <w:pPr>
        <w:ind w:left="454"/>
      </w:pPr>
      <w:r>
        <w:rPr>
          <w:rFonts w:ascii="Arial" w:hAnsi="Arial" w:eastAsia="Arial"/>
          <w:b w:val="0"/>
          <w:sz w:val="20"/>
        </w:rPr>
        <w:t>B. Phải xin phép ban BHCL công ty chính ban hành mới-cải đính bản tiêu chuẩn dựa theo dụng cụ đo mã số A18-1.</w:t>
      </w:r>
    </w:p>
    <w:p>
      <w:pPr>
        <w:ind w:left="454"/>
      </w:pPr>
      <w:r>
        <w:rPr>
          <w:rFonts w:ascii="Arial" w:hAnsi="Arial" w:eastAsia="Arial"/>
          <w:b w:val="0"/>
          <w:sz w:val="20"/>
        </w:rPr>
        <w:t>C. Chỉ cần báo cáo quản lý trực tiếp bằng miệng là đủ.</w:t>
      </w:r>
    </w:p>
    <w:p>
      <w:pPr>
        <w:ind w:left="454"/>
      </w:pPr>
      <w:r>
        <w:rPr>
          <w:rFonts w:ascii="Arial" w:hAnsi="Arial" w:eastAsia="Arial"/>
          <w:b w:val="0"/>
          <w:sz w:val="20"/>
        </w:rPr>
        <w:t>D. Ngừng sử dụng tất cả các thiết bị đo hiện có.</w:t>
      </w:r>
    </w:p>
    <w:p/>
    <w:p>
      <w:r>
        <w:rPr>
          <w:rFonts w:ascii="Arial" w:hAnsi="Arial" w:eastAsia="Arial"/>
          <w:b/>
          <w:sz w:val="18"/>
        </w:rPr>
        <w:t>=== 6-900 Ban V IT HOA ===</w:t>
      </w:r>
    </w:p>
    <w:p>
      <w:r>
        <w:rPr>
          <w:rFonts w:ascii="Arial" w:hAnsi="Arial" w:eastAsia="Arial"/>
          <w:b/>
          <w:sz w:val="18"/>
        </w:rPr>
        <w:t>Phần 910-4 b: Liên quan tài liệu: Bản tiêu chuẩn hiệu chỉnh-điểm kiểm Máy kiểm tra chì hàn AMADA MIYACHI MM-370B, MM-370C, MM-400B</w:t>
      </w:r>
    </w:p>
    <w:p>
      <w:r>
        <w:rPr>
          <w:rFonts w:ascii="Arial" w:hAnsi="Arial" w:eastAsia="Arial"/>
          <w:b w:val="0"/>
          <w:sz w:val="18"/>
        </w:rPr>
        <w:t>Đối tượng test: Đội LK, TP, ĐGSP, HC, GCCK</w:t>
      </w:r>
    </w:p>
    <w:p>
      <w:r>
        <w:rPr>
          <w:rFonts w:ascii="Arial" w:hAnsi="Arial" w:eastAsia="Arial"/>
          <w:b/>
          <w:sz w:val="20"/>
        </w:rPr>
        <w:t>Câu 041: ◎ Về nguyên tắc, việc hiệu chỉnh các thiết bị đo (như máy kiểm tra chì hàn) phải được thực hiện bởi ai theo quy định tại bảng tiêu chuẩn?</w:t>
      </w:r>
    </w:p>
    <w:p>
      <w:pPr>
        <w:ind w:left="454"/>
      </w:pPr>
      <w:r>
        <w:rPr>
          <w:rFonts w:ascii="Arial" w:hAnsi="Arial" w:eastAsia="Arial"/>
          <w:b w:val="0"/>
          <w:sz w:val="20"/>
        </w:rPr>
        <w:t>A. Nhân viên trực tiếp đứng máy sản xuất tại dây chuyền.</w:t>
      </w:r>
    </w:p>
    <w:p>
      <w:pPr>
        <w:ind w:left="454"/>
      </w:pPr>
      <w:r>
        <w:rPr>
          <w:rFonts w:ascii="Arial" w:hAnsi="Arial" w:eastAsia="Arial"/>
          <w:b w:val="0"/>
          <w:sz w:val="20"/>
        </w:rPr>
        <w:t>B. Nhóm trưởng hoặc kỹ thuật viên phụ trách bảo dưỡng của bộ phận sản xuất.</w:t>
      </w:r>
    </w:p>
    <w:p>
      <w:pPr>
        <w:ind w:left="454"/>
      </w:pPr>
      <w:r>
        <w:rPr>
          <w:rFonts w:ascii="Arial" w:hAnsi="Arial" w:eastAsia="Arial"/>
          <w:b w:val="0"/>
          <w:sz w:val="20"/>
        </w:rPr>
        <w:t>C. Phải ủy thác việc hiệu chỉnh cho nhà cung cấp chế tạo hoặc đại lý (hoặc nhà cung cấp hiệu chỉnh ủy thác).</w:t>
      </w:r>
    </w:p>
    <w:p>
      <w:pPr>
        <w:ind w:left="454"/>
      </w:pPr>
      <w:r>
        <w:rPr>
          <w:rFonts w:ascii="Arial" w:hAnsi="Arial" w:eastAsia="Arial"/>
          <w:b w:val="0"/>
          <w:sz w:val="20"/>
        </w:rPr>
        <w:t>D. Nhân viên quản lý chất lượng (QA) tự tiến hành hiệu chỉnh lại độ chính xác.</w:t>
      </w:r>
    </w:p>
    <w:p/>
    <w:p>
      <w:r>
        <w:rPr>
          <w:rFonts w:ascii="Arial" w:hAnsi="Arial" w:eastAsia="Arial"/>
          <w:b/>
          <w:sz w:val="18"/>
        </w:rPr>
        <w:t>=== 8-T00 Ban V IT HOA ===</w:t>
      </w:r>
    </w:p>
    <w:p>
      <w:r>
        <w:rPr>
          <w:rFonts w:ascii="Arial" w:hAnsi="Arial" w:eastAsia="Arial"/>
          <w:b/>
          <w:sz w:val="18"/>
        </w:rPr>
        <w:t>Phần T03-1: Liên quan tài liệu: Bản tiêu chuẩn hiệu chỉnh- điểm kiểm</w:t>
      </w:r>
    </w:p>
    <w:p>
      <w:r>
        <w:rPr>
          <w:rFonts w:ascii="Arial" w:hAnsi="Arial" w:eastAsia="Arial"/>
          <w:b w:val="0"/>
          <w:sz w:val="18"/>
        </w:rPr>
        <w:t>Đối tượng test: Đội LK, TP, ĐGSP, HC, GCCK</w:t>
      </w:r>
    </w:p>
    <w:p>
      <w:r>
        <w:rPr>
          <w:rFonts w:ascii="Arial" w:hAnsi="Arial" w:eastAsia="Arial"/>
          <w:b/>
          <w:sz w:val="20"/>
        </w:rPr>
        <w:t>Câu 042: ◎ Theo mục chú ý về bảo quản và thao tác với tấm tiêu chuẩn ứng lực, quy định nào sau đây là BẮT BUỘC phải tuân thủ để tránh phát sinh rỉ sét hoặc hỏng hóc?</w:t>
      </w:r>
    </w:p>
    <w:p>
      <w:pPr>
        <w:ind w:left="454"/>
      </w:pPr>
      <w:r>
        <w:rPr>
          <w:rFonts w:ascii="Arial" w:hAnsi="Arial" w:eastAsia="Arial"/>
          <w:b w:val="0"/>
          <w:sz w:val="20"/>
        </w:rPr>
        <w:t>A. Có thể dùng tay không sờ trực tiếp vào tấm tiêu chuẩn để thao tác nhanh.</w:t>
      </w:r>
    </w:p>
    <w:p>
      <w:pPr>
        <w:ind w:left="454"/>
      </w:pPr>
      <w:r>
        <w:rPr>
          <w:rFonts w:ascii="Arial" w:hAnsi="Arial" w:eastAsia="Arial"/>
          <w:b w:val="0"/>
          <w:sz w:val="20"/>
        </w:rPr>
        <w:t>B. Bảo quản ở nơi ít không khí ẩm như trong bình hút ẩm đóng kín bằng giấy chống rỉ sét và khi sờ vào phải mang bao tay.</w:t>
      </w:r>
    </w:p>
    <w:p>
      <w:pPr>
        <w:ind w:left="454"/>
      </w:pPr>
      <w:r>
        <w:rPr>
          <w:rFonts w:ascii="Arial" w:hAnsi="Arial" w:eastAsia="Arial"/>
          <w:b w:val="0"/>
          <w:sz w:val="20"/>
        </w:rPr>
        <w:t>C. Rửa sạch tấm tiêu chuẩn bằng nước ấm sau mỗi lần sử dụng.</w:t>
      </w:r>
    </w:p>
    <w:p>
      <w:pPr>
        <w:ind w:left="454"/>
      </w:pPr>
      <w:r>
        <w:rPr>
          <w:rFonts w:ascii="Arial" w:hAnsi="Arial" w:eastAsia="Arial"/>
          <w:b w:val="0"/>
          <w:sz w:val="20"/>
        </w:rPr>
        <w:t>D. Đặt tấm tiêu chuẩn ở khu vực thoáng khí ngoài trời để nhiệt độ không bị quá cao.</w:t>
      </w:r>
    </w:p>
    <w:p/>
    <w:p>
      <w:r>
        <w:rPr>
          <w:rFonts w:ascii="Arial" w:hAnsi="Arial" w:eastAsia="Arial"/>
          <w:b/>
          <w:sz w:val="18"/>
        </w:rPr>
        <w:t>=== 3-400 Ban V IT HOA ===</w:t>
      </w:r>
    </w:p>
    <w:p>
      <w:r>
        <w:rPr>
          <w:rFonts w:ascii="Arial" w:hAnsi="Arial" w:eastAsia="Arial"/>
          <w:b/>
          <w:sz w:val="18"/>
        </w:rPr>
        <w:t>Phần Đo lường 403-1: Liên quan tài liệu: BẢN TIÊU CHUẨN - HIỆU CHÍNH MÁY ĐO LƯỜNG - Dụng cụ đo chân động châu điện</w:t>
      </w:r>
    </w:p>
    <w:p>
      <w:r>
        <w:rPr>
          <w:rFonts w:ascii="Arial" w:hAnsi="Arial" w:eastAsia="Arial"/>
          <w:b w:val="0"/>
          <w:sz w:val="18"/>
        </w:rPr>
        <w:t>Đối tượng test: Đội LK, TP, ĐGSP, HC, GCCK</w:t>
      </w:r>
    </w:p>
    <w:p>
      <w:r>
        <w:rPr>
          <w:rFonts w:ascii="Arial" w:hAnsi="Arial" w:eastAsia="Arial"/>
          <w:b w:val="0"/>
          <w:sz w:val="20"/>
        </w:rPr>
        <w:t>Câu 043: Trong quá trình kiểm tra định kỳ (【校正】), tiêu chuẩn định giá (判定法) cho độ chính xác số vòng quay là bao nhiêu?</w:t>
      </w:r>
    </w:p>
    <w:p>
      <w:pPr>
        <w:ind w:left="454"/>
      </w:pPr>
      <w:r>
        <w:rPr>
          <w:rFonts w:ascii="Arial" w:hAnsi="Arial" w:eastAsia="Arial"/>
          <w:b w:val="0"/>
          <w:sz w:val="20"/>
        </w:rPr>
        <w:t>A. Cài đặt số vòng quay ±1r/min</w:t>
      </w:r>
    </w:p>
    <w:p>
      <w:pPr>
        <w:ind w:left="454"/>
      </w:pPr>
      <w:r>
        <w:rPr>
          <w:rFonts w:ascii="Arial" w:hAnsi="Arial" w:eastAsia="Arial"/>
          <w:b w:val="0"/>
          <w:sz w:val="20"/>
        </w:rPr>
        <w:t>B. Cài đặt số vòng quay ±3r/min</w:t>
      </w:r>
    </w:p>
    <w:p>
      <w:pPr>
        <w:ind w:left="454"/>
      </w:pPr>
      <w:r>
        <w:rPr>
          <w:rFonts w:ascii="Arial" w:hAnsi="Arial" w:eastAsia="Arial"/>
          <w:b w:val="0"/>
          <w:sz w:val="20"/>
        </w:rPr>
        <w:t>C. Cài đặt số vòng quay ±5r/min</w:t>
      </w:r>
    </w:p>
    <w:p>
      <w:pPr>
        <w:ind w:left="454"/>
      </w:pPr>
      <w:r>
        <w:rPr>
          <w:rFonts w:ascii="Arial" w:hAnsi="Arial" w:eastAsia="Arial"/>
          <w:b w:val="0"/>
          <w:sz w:val="20"/>
        </w:rPr>
        <w:t>D. Cài đặt số vòng quay ±10r/min</w:t>
      </w:r>
    </w:p>
    <w:p/>
    <w:p>
      <w:r>
        <w:rPr>
          <w:rFonts w:ascii="Arial" w:hAnsi="Arial" w:eastAsia="Arial"/>
          <w:b/>
          <w:sz w:val="18"/>
        </w:rPr>
        <w:t>=== 2-000 Ban V IT HOA ===</w:t>
      </w:r>
    </w:p>
    <w:p>
      <w:r>
        <w:rPr>
          <w:rFonts w:ascii="Arial" w:hAnsi="Arial" w:eastAsia="Arial"/>
          <w:b/>
          <w:sz w:val="18"/>
        </w:rPr>
        <w:t>Phần 039-6 b: Liên quan tài liệu: Tài liệu tiêu chuẩn hiệu chỉnh và kiểm tra dụng cụ trắc định Máy đo điện trở thấp HIOKI 3541</w:t>
      </w:r>
    </w:p>
    <w:p>
      <w:r>
        <w:rPr>
          <w:rFonts w:ascii="Arial" w:hAnsi="Arial" w:eastAsia="Arial"/>
          <w:b w:val="0"/>
          <w:sz w:val="18"/>
        </w:rPr>
        <w:t>Đối tượng test: Đội LK, TP, ĐGSP, HC, GCCK</w:t>
      </w:r>
    </w:p>
    <w:p>
      <w:r>
        <w:rPr>
          <w:rFonts w:ascii="Arial" w:hAnsi="Arial" w:eastAsia="Arial"/>
          <w:b/>
          <w:sz w:val="20"/>
        </w:rPr>
        <w:t>Câu 044: ◎ Theo quy định tại phần II [Điểm kiểm] mục 3 về độ chính xác đo nhiệt độ, khi so sánh nhiệt độ xung quanh máy đo với nhiệt độ xác nhận bằng đầu dò, mức chênh lệch tối đa cho phép là bao nhiêu?</w:t>
      </w:r>
    </w:p>
    <w:p>
      <w:pPr>
        <w:ind w:left="454"/>
      </w:pPr>
      <w:r>
        <w:rPr>
          <w:rFonts w:ascii="Arial" w:hAnsi="Arial" w:eastAsia="Arial"/>
          <w:b w:val="0"/>
          <w:sz w:val="20"/>
        </w:rPr>
        <w:t>A. Không được có chênh lệch từ ±0.5℃ trở lên</w:t>
      </w:r>
    </w:p>
    <w:p>
      <w:pPr>
        <w:ind w:left="454"/>
      </w:pPr>
      <w:r>
        <w:rPr>
          <w:rFonts w:ascii="Arial" w:hAnsi="Arial" w:eastAsia="Arial"/>
          <w:b w:val="0"/>
          <w:sz w:val="20"/>
        </w:rPr>
        <w:t>B. Không được có chênh lệch từ ±1.0℃ trở lên (thiết định công ty)</w:t>
      </w:r>
    </w:p>
    <w:p>
      <w:pPr>
        <w:ind w:left="454"/>
      </w:pPr>
      <w:r>
        <w:rPr>
          <w:rFonts w:ascii="Arial" w:hAnsi="Arial" w:eastAsia="Arial"/>
          <w:b w:val="0"/>
          <w:sz w:val="20"/>
        </w:rPr>
        <w:t>C. Không được có chênh lệch từ ±1.5℃ trở lên</w:t>
      </w:r>
    </w:p>
    <w:p>
      <w:pPr>
        <w:ind w:left="454"/>
      </w:pPr>
      <w:r>
        <w:rPr>
          <w:rFonts w:ascii="Arial" w:hAnsi="Arial" w:eastAsia="Arial"/>
          <w:b w:val="0"/>
          <w:sz w:val="20"/>
        </w:rPr>
        <w:t>D. Không được có chênh lệch từ ±2.0℃ trở lên</w:t>
      </w:r>
    </w:p>
    <w:p/>
    <w:p>
      <w:r>
        <w:rPr>
          <w:rFonts w:ascii="Arial" w:hAnsi="Arial" w:eastAsia="Arial"/>
          <w:b/>
          <w:sz w:val="18"/>
        </w:rPr>
        <w:t>Phần 097-1: Liên quan tài liệu: Bản tiêu chuẩn hiệu chỉnh-điểm kiểm dụng cụ đo Máy đo chấn động laze doppler Polytec</w:t>
      </w:r>
    </w:p>
    <w:p>
      <w:r>
        <w:rPr>
          <w:rFonts w:ascii="Arial" w:hAnsi="Arial" w:eastAsia="Arial"/>
          <w:b w:val="0"/>
          <w:sz w:val="18"/>
        </w:rPr>
        <w:t>Đối tượng test: Đội LK, TP, ĐGSP, HC, GCCK</w:t>
      </w:r>
    </w:p>
    <w:p>
      <w:r>
        <w:rPr>
          <w:rFonts w:ascii="Arial" w:hAnsi="Arial" w:eastAsia="Arial"/>
          <w:b w:val="0"/>
          <w:sz w:val="20"/>
        </w:rPr>
        <w:t>Câu 045: Theo tài liệu, chu kỳ hiệu chỉnh nội bộ đối với máy đo chấn động laze doppler Polytec được quy định như thế nào?</w:t>
      </w:r>
    </w:p>
    <w:p>
      <w:pPr>
        <w:ind w:left="454"/>
      </w:pPr>
      <w:r>
        <w:rPr>
          <w:rFonts w:ascii="Arial" w:hAnsi="Arial" w:eastAsia="Arial"/>
          <w:b w:val="0"/>
          <w:sz w:val="20"/>
        </w:rPr>
        <w:t>A. Mỗi 6 tháng 1 lần và khi công nhận cần thiết</w:t>
      </w:r>
    </w:p>
    <w:p>
      <w:pPr>
        <w:ind w:left="454"/>
      </w:pPr>
      <w:r>
        <w:rPr>
          <w:rFonts w:ascii="Arial" w:hAnsi="Arial" w:eastAsia="Arial"/>
          <w:b w:val="0"/>
          <w:sz w:val="20"/>
        </w:rPr>
        <w:t>B. Mỗi 12 tháng và khi công nhận cần thiết</w:t>
      </w:r>
    </w:p>
    <w:p>
      <w:pPr>
        <w:ind w:left="454"/>
      </w:pPr>
      <w:r>
        <w:rPr>
          <w:rFonts w:ascii="Arial" w:hAnsi="Arial" w:eastAsia="Arial"/>
          <w:b w:val="0"/>
          <w:sz w:val="20"/>
        </w:rPr>
        <w:t>C. 36 tháng 1 lần và khi phán định cần thiết</w:t>
      </w:r>
    </w:p>
    <w:p>
      <w:pPr>
        <w:ind w:left="454"/>
      </w:pPr>
      <w:r>
        <w:rPr>
          <w:rFonts w:ascii="Arial" w:hAnsi="Arial" w:eastAsia="Arial"/>
          <w:b w:val="0"/>
          <w:sz w:val="20"/>
        </w:rPr>
        <w:t>D. Mỗi lần sử dụng</w:t>
      </w:r>
    </w:p>
    <w:p/>
    <w:p>
      <w:r>
        <w:rPr>
          <w:rFonts w:ascii="Arial" w:hAnsi="Arial" w:eastAsia="Arial"/>
          <w:b/>
          <w:sz w:val="18"/>
        </w:rPr>
        <w:t>Phần 014-16 b: Liên quan tài liệu: BẢN TIÊU CHUẨN HIỆU CHỈNH – ĐIỂM KIỂM MÁY ĐO Máy đo tiếng ồn</w:t>
      </w:r>
    </w:p>
    <w:p>
      <w:r>
        <w:rPr>
          <w:rFonts w:ascii="Arial" w:hAnsi="Arial" w:eastAsia="Arial"/>
          <w:b w:val="0"/>
          <w:sz w:val="18"/>
        </w:rPr>
        <w:t>Đối tượng test: Đội LK, TP, ĐGSP, HC, GCCK</w:t>
      </w:r>
    </w:p>
    <w:p>
      <w:r>
        <w:rPr>
          <w:rFonts w:ascii="Arial" w:hAnsi="Arial" w:eastAsia="Arial"/>
          <w:b w:val="0"/>
          <w:sz w:val="20"/>
        </w:rPr>
        <w:t>Câu 046: Khi tiến hành mục 3 (Xác nhận bằng máy phát rung bộ phận bên trong) với phạm vi đo 40-100dB, áp suất âm thanh chuẩn và phương pháp phán định (giá trị cho phép) là bao nhiêu?</w:t>
      </w:r>
    </w:p>
    <w:p>
      <w:pPr>
        <w:ind w:left="454"/>
      </w:pPr>
      <w:r>
        <w:rPr>
          <w:rFonts w:ascii="Arial" w:hAnsi="Arial" w:eastAsia="Arial"/>
          <w:b w:val="0"/>
          <w:sz w:val="20"/>
        </w:rPr>
        <w:t>A. 94.0dB ± 0.5dB</w:t>
      </w:r>
    </w:p>
    <w:p>
      <w:pPr>
        <w:ind w:left="454"/>
      </w:pPr>
      <w:r>
        <w:rPr>
          <w:rFonts w:ascii="Arial" w:hAnsi="Arial" w:eastAsia="Arial"/>
          <w:b w:val="0"/>
          <w:sz w:val="20"/>
        </w:rPr>
        <w:t>B. 94.0dB ± 1dB</w:t>
      </w:r>
    </w:p>
    <w:p>
      <w:pPr>
        <w:ind w:left="454"/>
      </w:pPr>
      <w:r>
        <w:rPr>
          <w:rFonts w:ascii="Arial" w:hAnsi="Arial" w:eastAsia="Arial"/>
          <w:b w:val="0"/>
          <w:sz w:val="20"/>
        </w:rPr>
        <w:t>C. 114.0dB ± 1dB</w:t>
      </w:r>
    </w:p>
    <w:p>
      <w:pPr>
        <w:ind w:left="454"/>
      </w:pPr>
      <w:r>
        <w:rPr>
          <w:rFonts w:ascii="Arial" w:hAnsi="Arial" w:eastAsia="Arial"/>
          <w:b w:val="0"/>
          <w:sz w:val="20"/>
        </w:rPr>
        <w:t>D. 124.0dB ± 1dB</w:t>
      </w:r>
    </w:p>
    <w:p/>
    <w:p>
      <w:r>
        <w:rPr>
          <w:rFonts w:ascii="Arial" w:hAnsi="Arial" w:eastAsia="Arial"/>
          <w:b/>
          <w:sz w:val="18"/>
        </w:rPr>
        <w:t>Phần 004-1 s: Liên quan tài liệu: THIẾT BỊ KIỂM TRA HÌNH SÓNG</w:t>
      </w:r>
    </w:p>
    <w:p>
      <w:r>
        <w:rPr>
          <w:rFonts w:ascii="Arial" w:hAnsi="Arial" w:eastAsia="Arial"/>
          <w:b w:val="0"/>
          <w:sz w:val="18"/>
        </w:rPr>
        <w:t>Đối tượng test: Đội LK, TP, ĐGSP, HC, GCCK</w:t>
      </w:r>
    </w:p>
    <w:p>
      <w:r>
        <w:rPr>
          <w:rFonts w:ascii="Arial" w:hAnsi="Arial" w:eastAsia="Arial"/>
          <w:b/>
          <w:sz w:val="20"/>
        </w:rPr>
        <w:t>Câu 047: ◎ Chu kỳ hiệu chỉnh chuẩn được quy định đối với thiết bị kiểm tra hình sóng là bao lâu?</w:t>
      </w:r>
    </w:p>
    <w:p>
      <w:pPr>
        <w:ind w:left="454"/>
      </w:pPr>
      <w:r>
        <w:rPr>
          <w:rFonts w:ascii="Arial" w:hAnsi="Arial" w:eastAsia="Arial"/>
          <w:b w:val="0"/>
          <w:sz w:val="20"/>
        </w:rPr>
        <w:t>A. 6 tháng hoặc khi xác nhận thấy cần thiết</w:t>
      </w:r>
    </w:p>
    <w:p>
      <w:pPr>
        <w:ind w:left="454"/>
      </w:pPr>
      <w:r>
        <w:rPr>
          <w:rFonts w:ascii="Arial" w:hAnsi="Arial" w:eastAsia="Arial"/>
          <w:b w:val="0"/>
          <w:sz w:val="20"/>
        </w:rPr>
        <w:t>B. 12 tháng hoặc khi xác nhận thấy cần thiết</w:t>
      </w:r>
    </w:p>
    <w:p>
      <w:pPr>
        <w:ind w:left="454"/>
      </w:pPr>
      <w:r>
        <w:rPr>
          <w:rFonts w:ascii="Arial" w:hAnsi="Arial" w:eastAsia="Arial"/>
          <w:b w:val="0"/>
          <w:sz w:val="20"/>
        </w:rPr>
        <w:t>C. 24 tháng hoặc theo yêu cầu của khách hàng</w:t>
      </w:r>
    </w:p>
    <w:p>
      <w:pPr>
        <w:ind w:left="454"/>
      </w:pPr>
      <w:r>
        <w:rPr>
          <w:rFonts w:ascii="Arial" w:hAnsi="Arial" w:eastAsia="Arial"/>
          <w:b w:val="0"/>
          <w:sz w:val="20"/>
        </w:rPr>
        <w:t>D. 3 tháng một lần bắt buộc</w:t>
      </w:r>
    </w:p>
    <w:p/>
    <w:p>
      <w:r>
        <w:rPr>
          <w:rFonts w:ascii="Arial" w:hAnsi="Arial" w:eastAsia="Arial"/>
          <w:b/>
          <w:sz w:val="18"/>
        </w:rPr>
        <w:t>=== 4-500 Ban V IT HOA ===</w:t>
      </w:r>
    </w:p>
    <w:p>
      <w:r>
        <w:rPr>
          <w:rFonts w:ascii="Arial" w:hAnsi="Arial" w:eastAsia="Arial"/>
          <w:b/>
          <w:sz w:val="18"/>
        </w:rPr>
        <w:t>Phần 537-3 e: Liên quan tài liệu: BẢN TIÊU CHUẨN HIỆU CHỈNH - ĐIỂM KIỂM DỤNG CỤ ĐO</w:t>
      </w:r>
    </w:p>
    <w:p>
      <w:r>
        <w:rPr>
          <w:rFonts w:ascii="Arial" w:hAnsi="Arial" w:eastAsia="Arial"/>
          <w:b w:val="0"/>
          <w:sz w:val="18"/>
        </w:rPr>
        <w:t>Đối tượng test: Đội LK, TP, ĐGSP, HC, GCCK</w:t>
      </w:r>
    </w:p>
    <w:p>
      <w:r>
        <w:rPr>
          <w:rFonts w:ascii="Arial" w:hAnsi="Arial" w:eastAsia="Arial"/>
          <w:b w:val="0"/>
          <w:sz w:val="20"/>
        </w:rPr>
        <w:t>Câu 048: Theo tiêu chuẩn, chu kỳ hiệu chỉnh đối với máy đo hình dạng độ nhám bề mặt (TOKYO SEIMITSU SURFCOM 130A/480A/480B) là bao lâu và khi nào được nhận định là cần thiết?</w:t>
      </w:r>
    </w:p>
    <w:p>
      <w:pPr>
        <w:ind w:left="454"/>
      </w:pPr>
      <w:r>
        <w:rPr>
          <w:rFonts w:ascii="Arial" w:hAnsi="Arial" w:eastAsia="Arial"/>
          <w:b w:val="0"/>
          <w:sz w:val="20"/>
        </w:rPr>
        <w:t>A. Mỗi 1 tháng và khi được nhận định là cần thiết</w:t>
      </w:r>
    </w:p>
    <w:p>
      <w:pPr>
        <w:ind w:left="454"/>
      </w:pPr>
      <w:r>
        <w:rPr>
          <w:rFonts w:ascii="Arial" w:hAnsi="Arial" w:eastAsia="Arial"/>
          <w:b w:val="0"/>
          <w:sz w:val="20"/>
        </w:rPr>
        <w:t>B. Mỗi 3 tháng và khi được nhận định là cần thiết</w:t>
      </w:r>
    </w:p>
    <w:p>
      <w:pPr>
        <w:ind w:left="454"/>
      </w:pPr>
      <w:r>
        <w:rPr>
          <w:rFonts w:ascii="Arial" w:hAnsi="Arial" w:eastAsia="Arial"/>
          <w:b w:val="0"/>
          <w:sz w:val="20"/>
        </w:rPr>
        <w:t>C. Mỗi 6 tháng và khi được nhận định là cần thiết</w:t>
      </w:r>
    </w:p>
    <w:p>
      <w:pPr>
        <w:ind w:left="454"/>
      </w:pPr>
      <w:r>
        <w:rPr>
          <w:rFonts w:ascii="Arial" w:hAnsi="Arial" w:eastAsia="Arial"/>
          <w:b w:val="0"/>
          <w:sz w:val="20"/>
        </w:rPr>
        <w:t>D. Mỗi 12 tháng và khi được nhận định là cần thiết</w:t>
      </w:r>
    </w:p>
    <w:p/>
    <w:p>
      <w:r>
        <w:rPr>
          <w:rFonts w:ascii="Arial" w:hAnsi="Arial" w:eastAsia="Arial"/>
          <w:b/>
          <w:sz w:val="18"/>
        </w:rPr>
        <w:t>Phần 585-1n: Liên quan tài liệu: Bản Tiêu Chuẩn Điểm Kiểm - Hiệu Chỉnh Máy Đo (Thang đo dưới 30 Kg)</w:t>
      </w:r>
    </w:p>
    <w:p>
      <w:r>
        <w:rPr>
          <w:rFonts w:ascii="Arial" w:hAnsi="Arial" w:eastAsia="Arial"/>
          <w:b w:val="0"/>
          <w:sz w:val="18"/>
        </w:rPr>
        <w:t>Đối tượng test: Đội LK, TP, ĐGSP, HC, GCCK</w:t>
      </w:r>
    </w:p>
    <w:p>
      <w:r>
        <w:rPr>
          <w:rFonts w:ascii="Arial" w:hAnsi="Arial" w:eastAsia="Arial"/>
          <w:b w:val="0"/>
          <w:sz w:val="20"/>
        </w:rPr>
        <w:t>Câu 049: Theo mục kiểm tra hoạt động (trang 5), khi đặt vật đo lên đĩa cân, nhân viên phải xác nhận điều gì?</w:t>
      </w:r>
    </w:p>
    <w:p>
      <w:pPr>
        <w:ind w:left="454"/>
      </w:pPr>
      <w:r>
        <w:rPr>
          <w:rFonts w:ascii="Arial" w:hAnsi="Arial" w:eastAsia="Arial"/>
          <w:b w:val="0"/>
          <w:sz w:val="20"/>
        </w:rPr>
        <w:t>A. Xác nhận phân định không đạt như đèn đỏ sáng, động tác chuông reo hoặc phán định đạt như đèn xanh sáng, động tác chuông reo</w:t>
      </w:r>
    </w:p>
    <w:p>
      <w:pPr>
        <w:ind w:left="454"/>
      </w:pPr>
      <w:r>
        <w:rPr>
          <w:rFonts w:ascii="Arial" w:hAnsi="Arial" w:eastAsia="Arial"/>
          <w:b w:val="0"/>
          <w:sz w:val="20"/>
        </w:rPr>
        <w:t>B. Cân tự động lưu dữ liệu vào hệ thống mạng nội bộ</w:t>
      </w:r>
    </w:p>
    <w:p>
      <w:pPr>
        <w:ind w:left="454"/>
      </w:pPr>
      <w:r>
        <w:rPr>
          <w:rFonts w:ascii="Arial" w:hAnsi="Arial" w:eastAsia="Arial"/>
          <w:b w:val="0"/>
          <w:sz w:val="20"/>
        </w:rPr>
        <w:t>C. Đèn báo hiệu tắt hoàn toàn để tiết kiệm điện</w:t>
      </w:r>
    </w:p>
    <w:p>
      <w:pPr>
        <w:ind w:left="454"/>
      </w:pPr>
      <w:r>
        <w:rPr>
          <w:rFonts w:ascii="Arial" w:hAnsi="Arial" w:eastAsia="Arial"/>
          <w:b w:val="0"/>
          <w:sz w:val="20"/>
        </w:rPr>
        <w:t>D. Cân phải phát ra âm thanh liên tục trong 5 phút</w:t>
      </w:r>
    </w:p>
    <w:p/>
    <w:p>
      <w:r>
        <w:rPr>
          <w:rFonts w:ascii="Arial" w:hAnsi="Arial" w:eastAsia="Arial"/>
          <w:b/>
          <w:sz w:val="18"/>
        </w:rPr>
        <w:t>Phần 580-8a: Liên quan tài liệu: BẢN TIÊU CHUẨN KIỂM TRA VÀ HIỆU CHÍNH DỤNG CỤ ĐO - Cân phân tích điện tử</w:t>
      </w:r>
    </w:p>
    <w:p>
      <w:r>
        <w:rPr>
          <w:rFonts w:ascii="Arial" w:hAnsi="Arial" w:eastAsia="Arial"/>
          <w:b w:val="0"/>
          <w:sz w:val="18"/>
        </w:rPr>
        <w:t>Đối tượng test: Đội LK, TP, ĐGSP, HC, GCCK</w:t>
      </w:r>
    </w:p>
    <w:p>
      <w:r>
        <w:rPr>
          <w:rFonts w:ascii="Arial" w:hAnsi="Arial" w:eastAsia="Arial"/>
          <w:b w:val="0"/>
          <w:sz w:val="20"/>
        </w:rPr>
        <w:t>Câu 050: Theo tiêu chuẩn, chu kỳ hiệu chỉnh đối với Cân phân tích điện tử (AND EK-400, EK-600H, EK-4000H, EK-6000H) được quy định như thế nào?</w:t>
      </w:r>
    </w:p>
    <w:p>
      <w:pPr>
        <w:ind w:left="454"/>
      </w:pPr>
      <w:r>
        <w:rPr>
          <w:rFonts w:ascii="Arial" w:hAnsi="Arial" w:eastAsia="Arial"/>
          <w:b w:val="0"/>
          <w:sz w:val="20"/>
        </w:rPr>
        <w:t>A. Mỗi tuần một lần trước khi sử dụng.</w:t>
      </w:r>
    </w:p>
    <w:p>
      <w:pPr>
        <w:ind w:left="454"/>
      </w:pPr>
      <w:r>
        <w:rPr>
          <w:rFonts w:ascii="Arial" w:hAnsi="Arial" w:eastAsia="Arial"/>
          <w:b w:val="0"/>
          <w:sz w:val="20"/>
        </w:rPr>
        <w:t>B. 3 tháng hoặc khi được xác nhận là cần thiết.</w:t>
      </w:r>
    </w:p>
    <w:p>
      <w:pPr>
        <w:ind w:left="454"/>
      </w:pPr>
      <w:r>
        <w:rPr>
          <w:rFonts w:ascii="Arial" w:hAnsi="Arial" w:eastAsia="Arial"/>
          <w:b w:val="0"/>
          <w:sz w:val="20"/>
        </w:rPr>
        <w:t>C. 6 tháng một lần theo kế hoạch định kỳ.</w:t>
      </w:r>
    </w:p>
    <w:p>
      <w:pPr>
        <w:ind w:left="454"/>
      </w:pPr>
      <w:r>
        <w:rPr>
          <w:rFonts w:ascii="Arial" w:hAnsi="Arial" w:eastAsia="Arial"/>
          <w:b w:val="0"/>
          <w:sz w:val="20"/>
        </w:rPr>
        <w:t>D. 1 năm một lần do bộ phận hiệu chuẩn chuyên trách.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