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test</w:t>
      </w:r>
    </w:p>
    <w:p>
      <w:r>
        <w:t>#page\#0 a{text-decoration:underline;text-underline-offset:4px}#page\#1 .uk-list-disc&gt;li&gt;a{color:#000000}#page\#1 .uk-list-disc&gt;li.uk-active&gt;a{color:#17499F}#page\#1 .uk-list-disc&gt;li.uk-active{color:#</w:t>
      </w:r>
    </w:p>
    <w:p>
      <w:r>
        <w:t>:root{--ai-bg:#ffffff;--ai-text:#0f172a;--ai-muted:#475569}@media (prefers-color-scheme:dark){:root{--ai-bg:#0b1220;--ai-text:#e5e7eb;--ai-muted:#94a3b8}}.ai-author-card{display:flex;align-items:cente</w:t>
      </w:r>
    </w:p>
    <w:p>
      <w:r>
        <w:t>Author</w:t>
      </w:r>
    </w:p>
    <w:p>
      <w:r>
        <w:t>Siluvia</w:t>
      </w:r>
    </w:p>
    <w:p>
      <w:r>
        <w:t>•</w:t>
      </w:r>
    </w:p>
    <w:p>
      <w:r>
        <w:t>Last modified</w:t>
      </w:r>
    </w:p>
    <w:p>
      <w:r>
        <w:t>2026-03-26</w:t>
      </w:r>
    </w:p>
    <w:p>
      <w:r>
        <w:t>When working with Excel, you may often need to count how many cells contain specific values such as A, B, or C within a range. This is a common requirement in scenarios like grading systems, survey re</w:t>
      </w:r>
    </w:p>
    <w:p>
      <w:r>
        <w:t xml:space="preserve">However, Excel does not provide a direct built-in function to count multiple specific values in a single step. You typically need to combine formulas or use more advanced techniques. In this article,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