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sz w:val="24"/>
        </w:rPr>
        <w:t>BÀI TEST NHẬN ĐỊNH TƯ CÁCH NHÂN VIÊN VÀ ĐỘI TRƯỞNG PHÒNG KIỂM TRA</w:t>
      </w:r>
    </w:p>
    <w:p>
      <w:pPr>
        <w:jc w:val="left"/>
      </w:pPr>
      <w:r>
        <w:rPr>
          <w:rFonts w:ascii="Arial" w:hAnsi="Arial" w:eastAsia="Arial"/>
          <w:b/>
          <w:sz w:val="22"/>
        </w:rPr>
        <w:t>MSPH:VDMBH-GDNĐKT-007-BTNĐTC</w:t>
      </w:r>
    </w:p>
    <w:p/>
    <w:p>
      <w:r>
        <w:rPr>
          <w:rFonts w:ascii="Arial" w:hAnsi="Arial" w:eastAsia="Arial"/>
          <w:b/>
          <w:sz w:val="16"/>
        </w:rPr>
        <w:t>Tiêu chuẩn phán định:</w:t>
      </w:r>
    </w:p>
    <w:p>
      <w:r>
        <w:rPr>
          <w:rFonts w:ascii="Arial" w:hAnsi="Arial" w:eastAsia="Arial"/>
          <w:b/>
          <w:sz w:val="16"/>
        </w:rPr>
        <w:t>Nhân viên kiểm tra: LK, TP, HC, ĐGSP, Kiểm tra hàng gia công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80%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80% hoặc trên 80% nhưng bị sai ở câu hỏi quan trọng (có dấu ◎)</w:t>
      </w:r>
    </w:p>
    <w:p>
      <w:r>
        <w:rPr>
          <w:rFonts w:ascii="Arial" w:hAnsi="Arial" w:eastAsia="Arial"/>
          <w:b/>
          <w:sz w:val="16"/>
        </w:rPr>
        <w:t>Đội trưởng: Linh Kiện, Thành Phẩm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90%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90% hoặc trên 90% nhưng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Tiến độ đánh giá: Định kỳ 2 năm/1 lần</w:t>
      </w:r>
    </w:p>
    <w:p/>
    <w:p>
      <w:r>
        <w:rPr>
          <w:rFonts w:ascii="Arial" w:hAnsi="Arial" w:eastAsia="Arial"/>
          <w:b w:val="0"/>
          <w:sz w:val="20"/>
        </w:rPr>
        <w:t>Hãy khoanh tròn vào câu trả lời đúng nhất trong biểu trả lời câu hỏi:</w:t>
      </w:r>
    </w:p>
    <w:p>
      <w:r>
        <w:rPr>
          <w:rFonts w:ascii="Arial" w:hAnsi="Arial" w:eastAsia="Arial"/>
          <w:b/>
          <w:sz w:val="18"/>
        </w:rPr>
        <w:t>=== 4-500 Ban V IT HOA ===</w:t>
      </w:r>
    </w:p>
    <w:p>
      <w:r>
        <w:rPr>
          <w:rFonts w:ascii="Arial" w:hAnsi="Arial" w:eastAsia="Arial"/>
          <w:b/>
          <w:sz w:val="18"/>
        </w:rPr>
        <w:t>Phần 557-1 f: Liên quan tài liệu: Dụng cụ đo nhiệt độ đầu mũi hàn (Dạng Analog) Series SLACAD 300 SANKODENKI</w:t>
      </w:r>
    </w:p>
    <w:p>
      <w:r>
        <w:rPr>
          <w:rFonts w:ascii="Arial" w:hAnsi="Arial" w:eastAsia="Arial"/>
          <w:b w:val="0"/>
          <w:sz w:val="18"/>
        </w:rPr>
        <w:t>Đối tượng test: Đội LK, TP, ĐGSP, HC, GCCK</w:t>
      </w:r>
    </w:p>
    <w:p>
      <w:r>
        <w:rPr>
          <w:rFonts w:ascii="Arial" w:hAnsi="Arial" w:eastAsia="Arial"/>
          <w:b w:val="0"/>
          <w:sz w:val="20"/>
        </w:rPr>
        <w:t>Câu 001: Khi kiểm tra xác định giá trị áp đưa vào ứng với nhiệt độ 400 °C theo tiêu chuẩn JIS C (1602) Chủng loại E, điện áp tương ứng là bao nhiêu?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21.036 mV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45.093 mV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28.946 mV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37.005 mV</w:t>
      </w:r>
    </w:p>
    <w:p/>
    <w:p>
      <w:r>
        <w:rPr>
          <w:rFonts w:ascii="Arial" w:hAnsi="Arial" w:eastAsia="Arial"/>
          <w:b/>
          <w:sz w:val="20"/>
        </w:rPr>
        <w:t>Câu 002: ◎ Theo mục Ghi chú phần [II Điểm kiểm], trường hợp kết quả kiểm tra không thấy bất thường nhưng mỗi tháng phải làm gì đối với kết quả đã kiểm tra?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Không cần ghi chép gì thêm nếu không có sự cố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Ghi chép lại kết quả đã kiểm tra một lần dù không có gì bất thường xảy ra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Báo cáo trực tiếp cho Trưởng phòng Quản lý chất lượng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Lập biên bản hủy bỏ thiết bị đo ngay lập tức</w:t>
      </w:r>
    </w:p>
    <w:p/>
    <w:p>
      <w:r>
        <w:rPr>
          <w:rFonts w:ascii="Arial" w:hAnsi="Arial" w:eastAsia="Arial"/>
          <w:b w:val="0"/>
          <w:sz w:val="20"/>
        </w:rPr>
        <w:t>Câu 003: Theo tài liệu, tiến độ kiểm tra cho mục [II Điểm kiểm] của dụng cụ đo nhiệt độ đầu mũi hàn được thực hiện vào thời gian nào?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Mỗi tuần một lần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Mỗi lần sử dụng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Một tháng một lần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Sáu tháng một lần</w:t>
      </w:r>
    </w:p>
    <w:p/>
    <w:sectPr w:rsidR="00FC693F" w:rsidRPr="0006063C" w:rsidSect="00034616">
      <w:pgSz w:w="12240" w:h="15840"/>
      <w:pgMar w:top="1020" w:right="680" w:bottom="73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