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557-6a: Liên quan tài liệu: ĐỒNG HỒ ĐO NHIỆT ĐỘ ĐẦU MŨI HÀN (Kiểu kỹ thuật số) (HOZAN H-767)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chu kỳ hiệu chỉnh đối với đồng hồ đo nhiệt độ đầu mũi hàn (HOZAN H-767)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tháng một lần</w:t>
      </w:r>
    </w:p>
    <w:p/>
    <w:p>
      <w:r>
        <w:rPr>
          <w:rFonts w:ascii="Arial" w:hAnsi="Arial" w:eastAsia="Arial"/>
          <w:b w:val="0"/>
          <w:sz w:val="20"/>
        </w:rPr>
        <w:t>Câu 002: Khi kiểm tra ngoại quan đồng hồ đo nhiệt độ đầu mũi hàn, nội dung nào sau đây ĐÚNG với phương pháp điểm kiểm tra?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Bề mặt biểu thị điện tử không được có vết bẩn hay vết nứt, không khuyết số và không đứt sensor nhiệt độ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Cho phép bề mặt biểu thị có vết nứt nhỏ nếu số vẫn hiển thị rõ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Được phép sử dụng sensor nhiệt độ bị đứt dây chì hàn nếu đã nối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kiểm tra hiển thị số, không cần kiểm tra ngoại quan vỏ máy</w:t>
      </w:r>
    </w:p>
    <w:p/>
    <w:p>
      <w:r>
        <w:rPr>
          <w:rFonts w:ascii="Arial" w:hAnsi="Arial" w:eastAsia="Arial"/>
          <w:b/>
          <w:sz w:val="20"/>
        </w:rPr>
        <w:t>Câu 003: ◎ Theo mục ngoại quan và chú ý điểm kiểm tra, khi nào bắt buộc phải thay thế sensor nhiệt độ mới?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Khi sensor bị bám bẩn nhẹ có thể lau sạch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Cứ 12 tháng phải thay mới một lần (vì sensor nhiệt độ có thể bị kém chất lượng qua một thời gian sử dụng)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Khi màn hình hiển thị điện tử bị mờ pin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Khi nhiệt độ phòng chênh lệch quá 5 độ 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