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Dụng cụ đo 559 - 1d: Liên quan tài liệu: BẢN TIÊU CHUẨN HIỆU CHỈNH, ĐIỂM KIỂM DỤNG CỤ ĐO</w:t>
      </w:r>
    </w:p>
    <w:p>
      <w:r>
        <w:rPr>
          <w:rFonts w:ascii="Arial" w:hAnsi="Arial" w:eastAsia="Arial"/>
          <w:b w:val="0"/>
          <w:sz w:val="18"/>
        </w:rPr>
        <w:t>Đối tượng test: Đội LK, TP, ĐGSP, HC, GCCK</w:t>
      </w:r>
    </w:p>
    <w:p>
      <w:r>
        <w:rPr>
          <w:rFonts w:ascii="Arial" w:hAnsi="Arial" w:eastAsia="Arial"/>
          <w:b/>
          <w:sz w:val="20"/>
        </w:rPr>
        <w:t>Câu 001: ◎ Trong trường hợp hiệu chỉnh trong công ty, các điểm hiệu chuẩn nhiệt độ biểu thị được quy định như thế nào để đảm bảo chính xác?</w:t>
      </w:r>
    </w:p>
    <w:p>
      <w:pPr>
        <w:ind w:left="454"/>
      </w:pPr>
      <w:r>
        <w:rPr>
          <w:rFonts w:ascii="Arial" w:hAnsi="Arial" w:eastAsia="Arial"/>
          <w:b w:val="0"/>
          <w:sz w:val="20"/>
        </w:rPr>
        <w:t>A. Chỉ cần hiệu chuẩn tại 1 điểm duy nhất ở giữa khoảng nhiệt độ sử dụng.</w:t>
      </w:r>
    </w:p>
    <w:p>
      <w:pPr>
        <w:ind w:left="454"/>
      </w:pPr>
      <w:r>
        <w:rPr>
          <w:rFonts w:ascii="Arial" w:hAnsi="Arial" w:eastAsia="Arial"/>
          <w:b w:val="0"/>
          <w:sz w:val="20"/>
        </w:rPr>
        <w:t>B. Hiệu chuẩn tại 2 điểm gồm giới hạn trên và giới hạn dưới.</w:t>
      </w:r>
    </w:p>
    <w:p>
      <w:pPr>
        <w:ind w:left="454"/>
      </w:pPr>
      <w:r>
        <w:rPr>
          <w:rFonts w:ascii="Arial" w:hAnsi="Arial" w:eastAsia="Arial"/>
          <w:b w:val="0"/>
          <w:sz w:val="20"/>
        </w:rPr>
        <w:t>C. Điểm hiệu chuẩn phải là 3 điểm gần giới hạn trên, giới hạn dưới và điểm giữa bao gồm cả phạm vi sử dụng.</w:t>
      </w:r>
    </w:p>
    <w:p>
      <w:pPr>
        <w:ind w:left="454"/>
      </w:pPr>
      <w:r>
        <w:rPr>
          <w:rFonts w:ascii="Arial" w:hAnsi="Arial" w:eastAsia="Arial"/>
          <w:b w:val="0"/>
          <w:sz w:val="20"/>
        </w:rPr>
        <w:t>D. Tùy thuộc vào người vận hành tự quyết định số điểm hiệu chuẩn phù hợp với thiết bị.</w:t>
      </w:r>
    </w:p>
    <w:p/>
    <w:p>
      <w:r>
        <w:rPr>
          <w:rFonts w:ascii="Arial" w:hAnsi="Arial" w:eastAsia="Arial"/>
          <w:b w:val="0"/>
          <w:sz w:val="20"/>
        </w:rPr>
        <w:t>Câu 002: Theo tiêu chuẩn, tiến độ kiểm tra dụng cụ đo nhiệt độ bề mặt được quy định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ca sản xuất</w:t>
      </w:r>
    </w:p>
    <w:p/>
    <w:p>
      <w:r>
        <w:rPr>
          <w:rFonts w:ascii="Arial" w:hAnsi="Arial" w:eastAsia="Arial"/>
          <w:b w:val="0"/>
          <w:sz w:val="20"/>
        </w:rPr>
        <w:t>Câu 003: Khi tiến hành kiểm tra dụng cụ đo, nếu phát hiện thấy biểu thị chữ số, pin nguồn hoặc sensor có bất thường, phương pháp phán định và xử lý là gì?</w:t>
      </w:r>
    </w:p>
    <w:p>
      <w:pPr>
        <w:ind w:left="454"/>
      </w:pPr>
      <w:r>
        <w:rPr>
          <w:rFonts w:ascii="Arial" w:hAnsi="Arial" w:eastAsia="Arial"/>
          <w:b w:val="0"/>
          <w:sz w:val="20"/>
        </w:rPr>
        <w:t>A. Tiếp tục sử dụng cho hết ca rồi báo cáo vào cuối tuần.</w:t>
      </w:r>
    </w:p>
    <w:p>
      <w:pPr>
        <w:ind w:left="454"/>
      </w:pPr>
      <w:r>
        <w:rPr>
          <w:rFonts w:ascii="Arial" w:hAnsi="Arial" w:eastAsia="Arial"/>
          <w:b w:val="0"/>
          <w:sz w:val="20"/>
        </w:rPr>
        <w:t>B. Tự ý tháo dỡ thiết bị ra để sửa chữa.</w:t>
      </w:r>
    </w:p>
    <w:p>
      <w:pPr>
        <w:ind w:left="454"/>
      </w:pPr>
      <w:r>
        <w:rPr>
          <w:rFonts w:ascii="Arial" w:hAnsi="Arial" w:eastAsia="Arial"/>
          <w:b w:val="0"/>
          <w:sz w:val="20"/>
        </w:rPr>
        <w:t>C. Bỏ qua nếu sai số nhỏ hơn giới hạn cho phép.</w:t>
      </w:r>
    </w:p>
    <w:p>
      <w:pPr>
        <w:ind w:left="454"/>
      </w:pPr>
      <w:r>
        <w:rPr>
          <w:rFonts w:ascii="Arial" w:hAnsi="Arial" w:eastAsia="Arial"/>
          <w:b w:val="0"/>
          <w:sz w:val="20"/>
        </w:rPr>
        <w:t>D. Nếu phát hiện ra lập tức xử lý (hoặc báo cáo theo chỉ thị của người chịu trách nhiệm quản lý).</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