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602-5a: Liên quan tài liệu: Hiệu chỉnh máy đo- Bản tiêu chuẩn kiểm tra Đồng hồ quản lý tải trọng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phán định hiệu chỉnh của đồng hồ quản lý tải trọng, tiêu chuẩn cho hạng mục 'Độ chính xác lặp lại'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Giá trị trung bình ±1%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±1% of F.S.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Giá trị trung bình ±5%</w:t>
      </w:r>
    </w:p>
    <w:p/>
    <w:p>
      <w:r>
        <w:rPr>
          <w:rFonts w:ascii="Arial" w:hAnsi="Arial" w:eastAsia="Arial"/>
          <w:b w:val="0"/>
          <w:sz w:val="20"/>
        </w:rPr>
        <w:t>Câu 002: Theo tiêu chuẩn kiểm tra, tuần suất tiến hành kiểm tra (điểm kiểm) đối với đồng hồ quản lý tải trọng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Cứ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khi giao ca sản xuất</w:t>
      </w:r>
    </w:p>
    <w:p/>
    <w:p>
      <w:r>
        <w:rPr>
          <w:rFonts w:ascii="Arial" w:hAnsi="Arial" w:eastAsia="Arial"/>
          <w:b w:val="0"/>
          <w:sz w:val="20"/>
        </w:rPr>
        <w:t>Câu 003: Khi phát hiện có dị thường ở kết quả kiểm tra hoặc trong quá trình sử dụng, nhân viên thực hiện cần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dời thiết bị để sửa chữa lại cho đúng thông số.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Bỏ qua không cần ghi chép lại nếu trong tháng không có lỗi nào khác.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Kí lục kết quả kiểm tra và xử lý theo chỉ thị của người chịu trách nhiệm quản lý.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Tiếp tục sử dụng bình thường vì thiết bị đã có chu kì hiệu chỉnh 12 tháng.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