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S04-1 p: Liên quan tài liệu: Bản tiêu chuẩn hiệu chỉnh-điểm kiểm Ban chính BHCL công ty cổ phần MAB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Dụng cụ hiệu chỉnh máy đo độ ồn thuộc loại LS có đặc điểm sử dụng nào sau đây mà nhân viên kiểm định cần lưu ý tuyệt đối tuân thủ?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hoạt động trong môi trường hạn chế (phòng thí nghiệm), nên không phù hợp để hiệu chỉnh chung cho các máy đo độ ồn thông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Được phép sử dụng rộng rãi ngoài hiện trường sản xuất và khu vực kho bãi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dùng thay thế hoàn toàn cho các dụng cụ loại 1 trong mọi điều kiện đo lường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quan tâm đến điều kiện môi trường khi tiến hành hiệu chỉnh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máy đo độ ồn S04-1 p, chu kỳ hiệu chỉnh định kỳ đối với dụng cụ hiệu chỉnh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 w:val="0"/>
          <w:sz w:val="20"/>
        </w:rPr>
        <w:t>Câu 003: Khi tiến hành hiệu chỉnh máy đo độ ồn, điều kiện về nhiệt độ xung quanh và độ ẩm tương đối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20±5℃, Độ ẩm tương đối 30～70%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25±5℃, Độ ẩm tương đối 40～90%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23±5℃, Độ ẩm tương đối 30～85%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23±2℃, Độ ẩm tương đối 50～60%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