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A8B19"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  <w:lang w:val="en-US"/>
        </w:rPr>
        <w:t>Packet</w:t>
      </w:r>
    </w:p>
    <w:p w14:paraId="200BB769">
      <w:pPr>
        <w:numPr>
          <w:numId w:val="0"/>
        </w:numPr>
        <w:ind w:leftChars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1125"/>
        <w:gridCol w:w="3932"/>
        <w:gridCol w:w="1010"/>
        <w:gridCol w:w="1603"/>
      </w:tblGrid>
      <w:tr w14:paraId="4E027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5"/>
            <w:shd w:val="clear" w:color="auto" w:fill="ED7D31" w:themeFill="accent2"/>
          </w:tcPr>
          <w:p w14:paraId="30F9D184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Packet frame[27B]</w:t>
            </w:r>
          </w:p>
        </w:tc>
      </w:tr>
      <w:tr w14:paraId="60D7C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  <w:shd w:val="clear" w:color="auto" w:fill="FFC000" w:themeFill="accent4"/>
          </w:tcPr>
          <w:p w14:paraId="596714DF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Header</w:t>
            </w:r>
          </w:p>
        </w:tc>
        <w:tc>
          <w:tcPr>
            <w:tcW w:w="1125" w:type="dxa"/>
            <w:shd w:val="clear" w:color="auto" w:fill="92D050"/>
          </w:tcPr>
          <w:p w14:paraId="336E66DE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Timestamp</w:t>
            </w:r>
          </w:p>
        </w:tc>
        <w:tc>
          <w:tcPr>
            <w:tcW w:w="4942" w:type="dxa"/>
            <w:gridSpan w:val="2"/>
            <w:shd w:val="clear" w:color="auto" w:fill="0070C0"/>
          </w:tcPr>
          <w:p w14:paraId="294839CE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Non-encrypted/Encrypted payload</w:t>
            </w:r>
          </w:p>
        </w:tc>
        <w:tc>
          <w:tcPr>
            <w:tcW w:w="1603" w:type="dxa"/>
            <w:shd w:val="clear" w:color="auto" w:fill="FFFF00"/>
          </w:tcPr>
          <w:p w14:paraId="6AFCD5EA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Sequence</w:t>
            </w:r>
          </w:p>
        </w:tc>
      </w:tr>
      <w:tr w14:paraId="5304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</w:tcPr>
          <w:p w14:paraId="08762C64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  <w:tc>
          <w:tcPr>
            <w:tcW w:w="1125" w:type="dxa"/>
          </w:tcPr>
          <w:p w14:paraId="21CAB34C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4B</w:t>
            </w:r>
          </w:p>
        </w:tc>
        <w:tc>
          <w:tcPr>
            <w:tcW w:w="3932" w:type="dxa"/>
            <w:shd w:val="clear" w:color="auto" w:fill="00B0F0"/>
          </w:tcPr>
          <w:p w14:paraId="794FF042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20B DATA</w:t>
            </w:r>
          </w:p>
        </w:tc>
        <w:tc>
          <w:tcPr>
            <w:tcW w:w="1010" w:type="dxa"/>
            <w:shd w:val="clear" w:color="auto" w:fill="00B0F0"/>
          </w:tcPr>
          <w:p w14:paraId="06F9F4ED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 CRC</w:t>
            </w:r>
          </w:p>
        </w:tc>
        <w:tc>
          <w:tcPr>
            <w:tcW w:w="1603" w:type="dxa"/>
          </w:tcPr>
          <w:p w14:paraId="6059B028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</w:tr>
    </w:tbl>
    <w:p w14:paraId="775B24E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- Header: to specify type of packet. It is included command and report packet with encryption or non-encryption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850"/>
      </w:tblGrid>
      <w:tr w14:paraId="03395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  <w:shd w:val="clear" w:color="auto" w:fill="FFC000"/>
          </w:tcPr>
          <w:p w14:paraId="047B547B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Header</w:t>
            </w:r>
          </w:p>
        </w:tc>
        <w:tc>
          <w:tcPr>
            <w:tcW w:w="2850" w:type="dxa"/>
            <w:shd w:val="clear" w:color="auto" w:fill="FFC000"/>
            <w:vAlign w:val="top"/>
          </w:tcPr>
          <w:p w14:paraId="6AE4D762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Type of packet</w:t>
            </w:r>
          </w:p>
        </w:tc>
      </w:tr>
      <w:tr w14:paraId="5F622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 w14:paraId="779AF978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0x55</w:t>
            </w:r>
          </w:p>
        </w:tc>
        <w:tc>
          <w:tcPr>
            <w:tcW w:w="2850" w:type="dxa"/>
            <w:shd w:val="clear" w:color="auto" w:fill="auto"/>
            <w:vAlign w:val="top"/>
          </w:tcPr>
          <w:p w14:paraId="5061D133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Command Non-Encrypted</w:t>
            </w:r>
          </w:p>
        </w:tc>
      </w:tr>
      <w:tr w14:paraId="340FD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 w14:paraId="4DC79D42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0x56</w:t>
            </w:r>
          </w:p>
        </w:tc>
        <w:tc>
          <w:tcPr>
            <w:tcW w:w="2850" w:type="dxa"/>
            <w:shd w:val="clear" w:color="auto" w:fill="auto"/>
            <w:vAlign w:val="top"/>
          </w:tcPr>
          <w:p w14:paraId="60B7C70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Command Encrypted</w:t>
            </w:r>
          </w:p>
        </w:tc>
      </w:tr>
      <w:tr w14:paraId="7DCF2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 w14:paraId="79E032B3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0x57</w:t>
            </w:r>
          </w:p>
        </w:tc>
        <w:tc>
          <w:tcPr>
            <w:tcW w:w="2850" w:type="dxa"/>
            <w:shd w:val="clear" w:color="auto" w:fill="auto"/>
            <w:vAlign w:val="top"/>
          </w:tcPr>
          <w:p w14:paraId="260952FB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Report Non-Encrypted</w:t>
            </w:r>
          </w:p>
        </w:tc>
      </w:tr>
      <w:tr w14:paraId="2A77B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 w14:paraId="3524FD04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0x58</w:t>
            </w:r>
          </w:p>
        </w:tc>
        <w:tc>
          <w:tcPr>
            <w:tcW w:w="2850" w:type="dxa"/>
            <w:shd w:val="clear" w:color="auto" w:fill="auto"/>
            <w:vAlign w:val="top"/>
          </w:tcPr>
          <w:p w14:paraId="4D55CBF8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Report Encrypted</w:t>
            </w:r>
          </w:p>
        </w:tc>
      </w:tr>
    </w:tbl>
    <w:p w14:paraId="1F44FEB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Timestamp: is 4 bytes Unix timestamp</w:t>
      </w:r>
    </w:p>
    <w:p w14:paraId="64126A8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Payload: include 20 bytes DATA and 1 byte CRC with encryption or non-encryption</w:t>
      </w:r>
    </w:p>
    <w:p w14:paraId="4479D58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+ DATA payload format follow the type of packet and type of device</w:t>
      </w:r>
    </w:p>
    <w:p w14:paraId="5CFE2C7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+ CRC = DATA[0] + DATA[1] + … + DATA[19]</w:t>
      </w:r>
    </w:p>
    <w:p w14:paraId="0BC4AF8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Sequence: to specify the message is relay message from another or original message</w:t>
      </w:r>
    </w:p>
    <w:p w14:paraId="1EF4EB50">
      <w:pPr>
        <w:rPr>
          <w:rFonts w:hint="default"/>
          <w:lang w:val="en-US"/>
        </w:rPr>
      </w:pPr>
    </w:p>
    <w:p w14:paraId="23E85DBD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Command packet</w:t>
      </w:r>
    </w:p>
    <w:p w14:paraId="4DB1EF23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1125"/>
        <w:gridCol w:w="3935"/>
        <w:gridCol w:w="1007"/>
        <w:gridCol w:w="1603"/>
      </w:tblGrid>
      <w:tr w14:paraId="0F412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8" w:type="dxa"/>
            <w:gridSpan w:val="5"/>
            <w:shd w:val="clear" w:color="auto" w:fill="ED7D31" w:themeFill="accent2"/>
          </w:tcPr>
          <w:p w14:paraId="6247441F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Command Packet frame[27B]</w:t>
            </w:r>
          </w:p>
        </w:tc>
      </w:tr>
      <w:tr w14:paraId="6D78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  <w:shd w:val="clear" w:color="auto" w:fill="FFC000"/>
          </w:tcPr>
          <w:p w14:paraId="11C1505A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Header</w:t>
            </w:r>
          </w:p>
        </w:tc>
        <w:tc>
          <w:tcPr>
            <w:tcW w:w="1125" w:type="dxa"/>
            <w:shd w:val="clear" w:color="auto" w:fill="92D050"/>
          </w:tcPr>
          <w:p w14:paraId="2C2B1F81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Timestamp</w:t>
            </w:r>
          </w:p>
        </w:tc>
        <w:tc>
          <w:tcPr>
            <w:tcW w:w="4942" w:type="dxa"/>
            <w:gridSpan w:val="2"/>
            <w:shd w:val="clear" w:color="auto" w:fill="0070C0"/>
          </w:tcPr>
          <w:p w14:paraId="748C3849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Command payload</w:t>
            </w:r>
          </w:p>
        </w:tc>
        <w:tc>
          <w:tcPr>
            <w:tcW w:w="1603" w:type="dxa"/>
            <w:shd w:val="clear" w:color="auto" w:fill="FFFF00"/>
          </w:tcPr>
          <w:p w14:paraId="1A15E040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Sequence</w:t>
            </w:r>
          </w:p>
        </w:tc>
      </w:tr>
      <w:tr w14:paraId="748C5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</w:tcPr>
          <w:p w14:paraId="39D098C5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  <w:tc>
          <w:tcPr>
            <w:tcW w:w="1125" w:type="dxa"/>
          </w:tcPr>
          <w:p w14:paraId="20D76B68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4B</w:t>
            </w:r>
          </w:p>
        </w:tc>
        <w:tc>
          <w:tcPr>
            <w:tcW w:w="3935" w:type="dxa"/>
            <w:shd w:val="clear" w:color="auto" w:fill="00B0F0"/>
          </w:tcPr>
          <w:p w14:paraId="4E2C2A12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20B DATA</w:t>
            </w:r>
          </w:p>
        </w:tc>
        <w:tc>
          <w:tcPr>
            <w:tcW w:w="1007" w:type="dxa"/>
            <w:shd w:val="clear" w:color="auto" w:fill="00B0F0"/>
          </w:tcPr>
          <w:p w14:paraId="7C6DF82E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 CRC</w:t>
            </w:r>
          </w:p>
        </w:tc>
        <w:tc>
          <w:tcPr>
            <w:tcW w:w="1603" w:type="dxa"/>
          </w:tcPr>
          <w:p w14:paraId="12B99DF8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</w:tr>
    </w:tbl>
    <w:p w14:paraId="59F880EE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1128"/>
        <w:gridCol w:w="6542"/>
      </w:tblGrid>
      <w:tr w14:paraId="5E865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00B0F0"/>
          </w:tcPr>
          <w:p w14:paraId="15EAA983">
            <w:p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Command DATA payload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[20B]</w:t>
            </w:r>
          </w:p>
        </w:tc>
      </w:tr>
      <w:tr w14:paraId="2CF61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shd w:val="clear" w:color="auto" w:fill="FEF2CC" w:themeFill="accent4" w:themeFillTint="32"/>
          </w:tcPr>
          <w:p w14:paraId="2FE6EEDE">
            <w:p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CMD</w:t>
            </w:r>
          </w:p>
        </w:tc>
        <w:tc>
          <w:tcPr>
            <w:tcW w:w="1128" w:type="dxa"/>
            <w:shd w:val="clear" w:color="auto" w:fill="FBE5D6" w:themeFill="accent2" w:themeFillTint="32"/>
          </w:tcPr>
          <w:p w14:paraId="2834A65A">
            <w:p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Length</w:t>
            </w:r>
          </w:p>
        </w:tc>
        <w:tc>
          <w:tcPr>
            <w:tcW w:w="6542" w:type="dxa"/>
            <w:shd w:val="clear" w:color="auto" w:fill="B4C6E7" w:themeFill="accent5" w:themeFillTint="66"/>
          </w:tcPr>
          <w:p w14:paraId="18D5849C">
            <w:p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Data</w:t>
            </w:r>
          </w:p>
        </w:tc>
      </w:tr>
      <w:tr w14:paraId="2864A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 w14:paraId="2D2B76CE">
            <w:p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  <w:tc>
          <w:tcPr>
            <w:tcW w:w="1128" w:type="dxa"/>
          </w:tcPr>
          <w:p w14:paraId="5AB5FC87">
            <w:p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  <w:tc>
          <w:tcPr>
            <w:tcW w:w="6542" w:type="dxa"/>
          </w:tcPr>
          <w:p w14:paraId="674BB2AE">
            <w:p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18B</w:t>
            </w:r>
          </w:p>
        </w:tc>
      </w:tr>
    </w:tbl>
    <w:p w14:paraId="00FC5718">
      <w:pPr>
        <w:numPr>
          <w:numId w:val="0"/>
        </w:numPr>
        <w:ind w:leftChars="0"/>
      </w:pPr>
    </w:p>
    <w:p w14:paraId="59A6373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 w14:paraId="674E6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FEF2CC" w:themeFill="accent4" w:themeFillTint="32"/>
          </w:tcPr>
          <w:p w14:paraId="13E99EA8"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List of CMD</w:t>
            </w:r>
          </w:p>
        </w:tc>
        <w:tc>
          <w:tcPr>
            <w:tcW w:w="2840" w:type="dxa"/>
            <w:shd w:val="clear" w:color="auto" w:fill="FEF2CC" w:themeFill="accent4" w:themeFillTint="32"/>
          </w:tcPr>
          <w:p w14:paraId="372B1E80"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Description</w:t>
            </w:r>
          </w:p>
        </w:tc>
        <w:tc>
          <w:tcPr>
            <w:tcW w:w="2840" w:type="dxa"/>
            <w:shd w:val="clear" w:color="auto" w:fill="FEF2CC" w:themeFill="accent4" w:themeFillTint="32"/>
          </w:tcPr>
          <w:p w14:paraId="127226FA"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Encryption</w:t>
            </w:r>
          </w:p>
        </w:tc>
      </w:tr>
      <w:tr w14:paraId="37689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4506669"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0x00</w:t>
            </w:r>
          </w:p>
        </w:tc>
        <w:tc>
          <w:tcPr>
            <w:tcW w:w="2840" w:type="dxa"/>
          </w:tcPr>
          <w:p w14:paraId="30A74822"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Pairing open</w:t>
            </w:r>
          </w:p>
        </w:tc>
        <w:tc>
          <w:tcPr>
            <w:tcW w:w="2840" w:type="dxa"/>
          </w:tcPr>
          <w:p w14:paraId="04CFBDF7"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No</w:t>
            </w:r>
          </w:p>
        </w:tc>
      </w:tr>
      <w:tr w14:paraId="68890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48798F7"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0x01</w:t>
            </w:r>
          </w:p>
        </w:tc>
        <w:tc>
          <w:tcPr>
            <w:tcW w:w="2840" w:type="dxa"/>
          </w:tcPr>
          <w:p w14:paraId="21420FA5"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Pairing request</w:t>
            </w:r>
          </w:p>
        </w:tc>
        <w:tc>
          <w:tcPr>
            <w:tcW w:w="2840" w:type="dxa"/>
          </w:tcPr>
          <w:p w14:paraId="51162815"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Yes</w:t>
            </w:r>
          </w:p>
        </w:tc>
      </w:tr>
      <w:tr w14:paraId="0F031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494F01C"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0x02</w:t>
            </w:r>
          </w:p>
        </w:tc>
        <w:tc>
          <w:tcPr>
            <w:tcW w:w="2840" w:type="dxa"/>
          </w:tcPr>
          <w:p w14:paraId="64C1BBF5"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Pairing 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ACK</w:t>
            </w:r>
          </w:p>
        </w:tc>
        <w:tc>
          <w:tcPr>
            <w:tcW w:w="2840" w:type="dxa"/>
          </w:tcPr>
          <w:p w14:paraId="02208660"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Yes</w:t>
            </w:r>
          </w:p>
        </w:tc>
      </w:tr>
      <w:tr w14:paraId="79D1D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C15866F"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0x03</w:t>
            </w:r>
          </w:p>
        </w:tc>
        <w:tc>
          <w:tcPr>
            <w:tcW w:w="2840" w:type="dxa"/>
            <w:shd w:val="clear" w:color="auto" w:fill="auto"/>
            <w:vAlign w:val="top"/>
          </w:tcPr>
          <w:p w14:paraId="063E5A0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Ping</w:t>
            </w:r>
          </w:p>
        </w:tc>
        <w:tc>
          <w:tcPr>
            <w:tcW w:w="2840" w:type="dxa"/>
            <w:shd w:val="clear" w:color="auto" w:fill="auto"/>
            <w:vAlign w:val="top"/>
          </w:tcPr>
          <w:p w14:paraId="42C4AF2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Yes</w:t>
            </w:r>
          </w:p>
        </w:tc>
      </w:tr>
      <w:tr w14:paraId="79F08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1FF8913"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0x04</w:t>
            </w:r>
          </w:p>
        </w:tc>
        <w:tc>
          <w:tcPr>
            <w:tcW w:w="2840" w:type="dxa"/>
            <w:shd w:val="clear" w:color="auto" w:fill="auto"/>
            <w:vAlign w:val="top"/>
          </w:tcPr>
          <w:p w14:paraId="28ECE05D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Report request</w:t>
            </w:r>
          </w:p>
        </w:tc>
        <w:tc>
          <w:tcPr>
            <w:tcW w:w="2840" w:type="dxa"/>
            <w:shd w:val="clear" w:color="auto" w:fill="auto"/>
            <w:vAlign w:val="top"/>
          </w:tcPr>
          <w:p w14:paraId="4ECF63C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Yes</w:t>
            </w:r>
          </w:p>
        </w:tc>
      </w:tr>
      <w:tr w14:paraId="76CCD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788EFBE"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0x05</w:t>
            </w:r>
          </w:p>
        </w:tc>
        <w:tc>
          <w:tcPr>
            <w:tcW w:w="2840" w:type="dxa"/>
            <w:shd w:val="clear" w:color="auto" w:fill="auto"/>
            <w:vAlign w:val="top"/>
          </w:tcPr>
          <w:p w14:paraId="3CB7CB76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Report ACK</w:t>
            </w:r>
          </w:p>
        </w:tc>
        <w:tc>
          <w:tcPr>
            <w:tcW w:w="2840" w:type="dxa"/>
            <w:shd w:val="clear" w:color="auto" w:fill="auto"/>
            <w:vAlign w:val="top"/>
          </w:tcPr>
          <w:p w14:paraId="7E81C03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Yes</w:t>
            </w:r>
          </w:p>
        </w:tc>
      </w:tr>
    </w:tbl>
    <w:p w14:paraId="55E4334C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Pairing open</w:t>
      </w:r>
    </w:p>
    <w:p w14:paraId="0B2D5AFE">
      <w:pPr>
        <w:numPr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>Gateway broadcast this CMD to all devices to ask for the pairing</w:t>
      </w:r>
    </w:p>
    <w:tbl>
      <w:tblPr>
        <w:tblStyle w:val="5"/>
        <w:tblW w:w="853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3205"/>
        <w:gridCol w:w="4362"/>
      </w:tblGrid>
      <w:tr w14:paraId="79EA4680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</w:tblPrEx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1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3">
            <w:pPr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05D90922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4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</w:rPr>
              <w:t>0</w:t>
            </w: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..15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5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Key encryption for network</w:t>
            </w:r>
          </w:p>
          <w:p w14:paraId="571F6A3F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(This actual key using to encrypt payload is derived from this key and default key)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7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any</w:t>
            </w:r>
          </w:p>
        </w:tc>
      </w:tr>
      <w:tr w14:paraId="27447671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3BC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16..19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90F7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CF48B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</w:p>
        </w:tc>
      </w:tr>
    </w:tbl>
    <w:p w14:paraId="7DFFDB52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Pairing request</w:t>
      </w:r>
    </w:p>
    <w:p w14:paraId="46D5A328"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>Device send this CMD to gateway for asking to join network</w:t>
      </w:r>
    </w:p>
    <w:tbl>
      <w:tblPr>
        <w:tblStyle w:val="5"/>
        <w:tblW w:w="853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3205"/>
        <w:gridCol w:w="4362"/>
      </w:tblGrid>
      <w:tr w14:paraId="38B2A957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8001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EB66C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4D2C">
            <w:pPr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22C0191A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473E5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</w:rPr>
              <w:t>0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69DFB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Type of device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D93E6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0x00: power meter 1 phase 1 channel</w:t>
            </w:r>
          </w:p>
          <w:p w14:paraId="5415D4B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0x01: power meter 1 phase 3 channel</w:t>
            </w:r>
          </w:p>
          <w:p w14:paraId="30FD5F1A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0x02: power meter 3 phase 1 channel</w:t>
            </w:r>
          </w:p>
          <w:p w14:paraId="4D4611E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0x03: product counter</w:t>
            </w:r>
          </w:p>
        </w:tc>
      </w:tr>
      <w:tr w14:paraId="54B13A90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A5A38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1..19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667FC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796ACB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</w:p>
        </w:tc>
      </w:tr>
    </w:tbl>
    <w:p w14:paraId="73FAA703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Pairing ACK</w:t>
      </w:r>
    </w:p>
    <w:p w14:paraId="22D38A79"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>ACK between gateway and device</w:t>
      </w:r>
    </w:p>
    <w:tbl>
      <w:tblPr>
        <w:tblStyle w:val="5"/>
        <w:tblW w:w="853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3192"/>
        <w:gridCol w:w="4375"/>
      </w:tblGrid>
      <w:tr w14:paraId="5A602BD6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</w:tblPrEx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158A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FE49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4375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76A2C">
            <w:pPr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2FFE8EE5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9B3B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</w:rPr>
              <w:t>0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B1F0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Type of ACK</w:t>
            </w:r>
          </w:p>
        </w:tc>
        <w:tc>
          <w:tcPr>
            <w:tcW w:w="437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4DA9C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0x00: pairing accepted</w:t>
            </w:r>
          </w:p>
          <w:p w14:paraId="2F54D738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0x01: pairing cancle</w:t>
            </w:r>
          </w:p>
          <w:p w14:paraId="7E7F7C90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0x02: pairing ack</w:t>
            </w:r>
          </w:p>
        </w:tc>
      </w:tr>
      <w:tr w14:paraId="2C29CD6F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25E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1..6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A8B27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MAC address</w:t>
            </w:r>
          </w:p>
          <w:p w14:paraId="55BD0918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(address of device that gateway send to)</w:t>
            </w:r>
          </w:p>
        </w:tc>
        <w:tc>
          <w:tcPr>
            <w:tcW w:w="437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905E60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any</w:t>
            </w:r>
          </w:p>
        </w:tc>
      </w:tr>
      <w:tr w14:paraId="3DEA7DC5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9A710A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7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7D97A3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Group ID</w:t>
            </w:r>
          </w:p>
          <w:p w14:paraId="4375F0D0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(Gateway assigns to device in pairing accepted )</w:t>
            </w:r>
          </w:p>
        </w:tc>
        <w:tc>
          <w:tcPr>
            <w:tcW w:w="437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BD180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0 -&gt; 255</w:t>
            </w:r>
          </w:p>
        </w:tc>
      </w:tr>
      <w:tr w14:paraId="03877556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862DAE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8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F1453A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Device ID in group</w:t>
            </w:r>
          </w:p>
          <w:p w14:paraId="39AC73F4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(Gateway assigns to device in pairing accepted )</w:t>
            </w:r>
          </w:p>
        </w:tc>
        <w:tc>
          <w:tcPr>
            <w:tcW w:w="437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89775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0 -&gt; 19</w:t>
            </w:r>
          </w:p>
        </w:tc>
      </w:tr>
      <w:tr w14:paraId="63AFA3E6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B2D35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9..19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FAE31E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437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5966A7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</w:tbl>
    <w:p w14:paraId="5B1DF382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Ping</w:t>
      </w:r>
    </w:p>
    <w:p w14:paraId="24198E1A"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>Gateway send to device to identification(blinking LED)</w:t>
      </w:r>
    </w:p>
    <w:tbl>
      <w:tblPr>
        <w:tblStyle w:val="5"/>
        <w:tblW w:w="853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3192"/>
        <w:gridCol w:w="4375"/>
      </w:tblGrid>
      <w:tr w14:paraId="6E0D7779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</w:tblPrEx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007A8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43F74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4375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F8EF5">
            <w:pPr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31A4B434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B6FC8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0..19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F557C3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437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BE2BC0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</w:p>
        </w:tc>
      </w:tr>
    </w:tbl>
    <w:p w14:paraId="02EF85A9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Report request</w:t>
      </w:r>
    </w:p>
    <w:p w14:paraId="3FDC7BD1"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>Gateway broadcast this CMD to all devices to ask for data report</w:t>
      </w:r>
    </w:p>
    <w:tbl>
      <w:tblPr>
        <w:tblStyle w:val="5"/>
        <w:tblW w:w="853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3205"/>
        <w:gridCol w:w="4362"/>
      </w:tblGrid>
      <w:tr w14:paraId="497CE64E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</w:tblPrEx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C43C8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B8E0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D1827">
            <w:pPr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107EC07F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464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</w:rPr>
              <w:t>0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882DF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Request type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29DB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0x00: group id request</w:t>
            </w:r>
          </w:p>
          <w:p w14:paraId="7D0B053F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0x01: device id request</w:t>
            </w:r>
          </w:p>
          <w:p w14:paraId="1758D276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0x02: MAC request</w:t>
            </w:r>
          </w:p>
        </w:tc>
      </w:tr>
      <w:tr w14:paraId="74421D5B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08FFFC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1..6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1A4A55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MAC address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26E11F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any</w:t>
            </w:r>
          </w:p>
        </w:tc>
      </w:tr>
      <w:tr w14:paraId="6D79C39B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10770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7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705B58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Group ID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C78DE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0 -&gt; 255</w:t>
            </w:r>
          </w:p>
        </w:tc>
      </w:tr>
      <w:tr w14:paraId="5260D28C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139951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8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DB9881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Device ID in group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9194AC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0 -&gt; 19</w:t>
            </w:r>
          </w:p>
        </w:tc>
      </w:tr>
      <w:tr w14:paraId="3FB0C86E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8B4E4E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9..19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91DC9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331F3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</w:p>
        </w:tc>
      </w:tr>
    </w:tbl>
    <w:p w14:paraId="2E9A3B6B">
      <w:pPr>
        <w:numPr>
          <w:numId w:val="0"/>
        </w:numPr>
        <w:ind w:left="420" w:leftChars="0"/>
        <w:rPr>
          <w:rFonts w:hint="default" w:ascii="Calibri" w:hAnsi="Calibri" w:cs="Calibri"/>
          <w:sz w:val="16"/>
          <w:szCs w:val="16"/>
          <w:lang w:val="en-US"/>
        </w:rPr>
      </w:pPr>
    </w:p>
    <w:p w14:paraId="3168A1FA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Report ACK</w:t>
      </w:r>
    </w:p>
    <w:p w14:paraId="22F06FF8"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>Gateway broadcast this CMD to all devices to show which device’s report is received successful</w:t>
      </w:r>
    </w:p>
    <w:tbl>
      <w:tblPr>
        <w:tblStyle w:val="5"/>
        <w:tblW w:w="853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3205"/>
        <w:gridCol w:w="4362"/>
      </w:tblGrid>
      <w:tr w14:paraId="09A0FCC9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</w:tblPrEx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C8B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3EB03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FD00">
            <w:pPr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28269744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8F6EC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</w:rPr>
              <w:t>0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3044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ACK type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43C63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0x00: group ACK</w:t>
            </w:r>
          </w:p>
          <w:p w14:paraId="2907B4B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0x01: device ACK</w:t>
            </w:r>
          </w:p>
          <w:p w14:paraId="0FD2D80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0x02: MAC ACK</w:t>
            </w:r>
          </w:p>
        </w:tc>
      </w:tr>
      <w:tr w14:paraId="161F397F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475D6E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1..6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5B6C89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MAC address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7D58BA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any</w:t>
            </w:r>
          </w:p>
        </w:tc>
      </w:tr>
      <w:tr w14:paraId="72CFE722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2D1F98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7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0205EA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Group ID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07710E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0 -&gt; 255</w:t>
            </w:r>
          </w:p>
        </w:tc>
      </w:tr>
      <w:tr w14:paraId="578499D2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BEB2F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8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88B734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Device ID in group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157C8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0 -&gt; 19</w:t>
            </w:r>
          </w:p>
        </w:tc>
      </w:tr>
      <w:tr w14:paraId="5EA850BF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6AA992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9..11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0B5A94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ACK check list</w:t>
            </w: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  <w:t>(Every device in group will be presented by 1 bit)</w:t>
            </w:r>
          </w:p>
          <w:p w14:paraId="41234DA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Bit 0: device ID 0</w:t>
            </w:r>
          </w:p>
          <w:p w14:paraId="0511DDE7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Bit 1: device ID 1</w:t>
            </w:r>
          </w:p>
          <w:p w14:paraId="79D4968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..</w:t>
            </w:r>
          </w:p>
          <w:p w14:paraId="54A36AD1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Bit 19: device ID 19</w:t>
            </w:r>
          </w:p>
          <w:p w14:paraId="104763B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Bit 20..23: reverse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AB292C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0: No received</w:t>
            </w:r>
          </w:p>
          <w:p w14:paraId="0B3AD033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1: received</w:t>
            </w:r>
          </w:p>
        </w:tc>
      </w:tr>
      <w:tr w14:paraId="087581BE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08FCF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12..19</w:t>
            </w:r>
          </w:p>
        </w:tc>
        <w:tc>
          <w:tcPr>
            <w:tcW w:w="32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290F538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436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DFECA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</w:p>
        </w:tc>
      </w:tr>
    </w:tbl>
    <w:p w14:paraId="1E55ACED">
      <w:pPr>
        <w:numPr>
          <w:numId w:val="0"/>
        </w:numPr>
        <w:ind w:left="420" w:leftChars="0"/>
        <w:rPr>
          <w:rFonts w:hint="default" w:ascii="Calibri" w:hAnsi="Calibri" w:cs="Calibri"/>
          <w:sz w:val="16"/>
          <w:szCs w:val="16"/>
          <w:lang w:val="en-US"/>
        </w:rPr>
      </w:pPr>
    </w:p>
    <w:p w14:paraId="387C2B9D"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  <w:lang w:val="en-US"/>
        </w:rPr>
        <w:t>Report packet</w:t>
      </w:r>
    </w:p>
    <w:p w14:paraId="42EACEC5">
      <w:pPr>
        <w:numPr>
          <w:numId w:val="0"/>
        </w:numPr>
        <w:ind w:leftChars="0"/>
        <w:rPr>
          <w:b/>
          <w:bCs/>
        </w:rPr>
      </w:pPr>
    </w:p>
    <w:p w14:paraId="2A626BD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Device send this packet for report data every time received CMD report request from gateway</w:t>
      </w:r>
    </w:p>
    <w:p w14:paraId="69F2C29F"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Common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1125"/>
        <w:gridCol w:w="3935"/>
        <w:gridCol w:w="1007"/>
        <w:gridCol w:w="1603"/>
      </w:tblGrid>
      <w:tr w14:paraId="76756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5"/>
            <w:shd w:val="clear" w:color="auto" w:fill="ED7D31" w:themeFill="accent2"/>
          </w:tcPr>
          <w:p w14:paraId="2E67448B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Report 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Packet frame[27B]</w:t>
            </w:r>
          </w:p>
        </w:tc>
      </w:tr>
      <w:tr w14:paraId="2E6C0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  <w:shd w:val="clear" w:color="auto" w:fill="FFC000"/>
          </w:tcPr>
          <w:p w14:paraId="0273B02D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Header</w:t>
            </w:r>
          </w:p>
        </w:tc>
        <w:tc>
          <w:tcPr>
            <w:tcW w:w="1125" w:type="dxa"/>
            <w:shd w:val="clear" w:color="auto" w:fill="92D050"/>
          </w:tcPr>
          <w:p w14:paraId="4A4D52EC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Timestamp</w:t>
            </w:r>
          </w:p>
        </w:tc>
        <w:tc>
          <w:tcPr>
            <w:tcW w:w="4942" w:type="dxa"/>
            <w:gridSpan w:val="2"/>
            <w:shd w:val="clear" w:color="auto" w:fill="0070C0"/>
          </w:tcPr>
          <w:p w14:paraId="7A4E8749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Report payload[21B]</w:t>
            </w:r>
          </w:p>
        </w:tc>
        <w:tc>
          <w:tcPr>
            <w:tcW w:w="1603" w:type="dxa"/>
            <w:shd w:val="clear" w:color="auto" w:fill="FFFF00"/>
          </w:tcPr>
          <w:p w14:paraId="246E9297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Sequence</w:t>
            </w:r>
          </w:p>
        </w:tc>
      </w:tr>
      <w:tr w14:paraId="3CA81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</w:tcPr>
          <w:p w14:paraId="0E6049DB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  <w:tc>
          <w:tcPr>
            <w:tcW w:w="1125" w:type="dxa"/>
          </w:tcPr>
          <w:p w14:paraId="154F50E4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4B</w:t>
            </w:r>
          </w:p>
        </w:tc>
        <w:tc>
          <w:tcPr>
            <w:tcW w:w="3935" w:type="dxa"/>
            <w:shd w:val="clear" w:color="auto" w:fill="00B0F0"/>
          </w:tcPr>
          <w:p w14:paraId="491AC47E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20B DATA</w:t>
            </w:r>
          </w:p>
        </w:tc>
        <w:tc>
          <w:tcPr>
            <w:tcW w:w="1007" w:type="dxa"/>
            <w:shd w:val="clear" w:color="auto" w:fill="00B0F0"/>
          </w:tcPr>
          <w:p w14:paraId="702D4785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 CRC</w:t>
            </w:r>
          </w:p>
        </w:tc>
        <w:tc>
          <w:tcPr>
            <w:tcW w:w="1603" w:type="dxa"/>
          </w:tcPr>
          <w:p w14:paraId="3D312D23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</w:tr>
    </w:tbl>
    <w:p w14:paraId="6B8F9851">
      <w:pPr>
        <w:rPr>
          <w:sz w:val="16"/>
          <w:szCs w:val="16"/>
        </w:rPr>
      </w:pPr>
    </w:p>
    <w:p w14:paraId="6AF8832E">
      <w:pPr>
        <w:numPr>
          <w:ilvl w:val="0"/>
          <w:numId w:val="3"/>
        </w:numPr>
        <w:ind w:left="420" w:leftChars="0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Data for power meter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816"/>
        <w:gridCol w:w="816"/>
        <w:gridCol w:w="817"/>
        <w:gridCol w:w="796"/>
        <w:gridCol w:w="796"/>
        <w:gridCol w:w="796"/>
        <w:gridCol w:w="803"/>
        <w:gridCol w:w="804"/>
        <w:gridCol w:w="804"/>
      </w:tblGrid>
      <w:tr w14:paraId="24F10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shd w:val="clear" w:color="auto" w:fill="00B0F0"/>
          </w:tcPr>
          <w:p w14:paraId="67B1CF97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20B DATA payload for 1 phase 3 channel</w:t>
            </w:r>
          </w:p>
        </w:tc>
      </w:tr>
      <w:tr w14:paraId="2C903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  <w:vAlign w:val="top"/>
          </w:tcPr>
          <w:p w14:paraId="203AEFE7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Voltage/Current </w:t>
            </w:r>
          </w:p>
        </w:tc>
        <w:tc>
          <w:tcPr>
            <w:tcW w:w="852" w:type="dxa"/>
            <w:shd w:val="clear" w:color="auto" w:fill="auto"/>
            <w:vAlign w:val="top"/>
          </w:tcPr>
          <w:p w14:paraId="01565645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Current 1</w:t>
            </w:r>
          </w:p>
        </w:tc>
        <w:tc>
          <w:tcPr>
            <w:tcW w:w="852" w:type="dxa"/>
            <w:shd w:val="clear" w:color="auto" w:fill="auto"/>
            <w:vAlign w:val="top"/>
          </w:tcPr>
          <w:p w14:paraId="12F3FF61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Current 2</w:t>
            </w:r>
          </w:p>
        </w:tc>
        <w:tc>
          <w:tcPr>
            <w:tcW w:w="852" w:type="dxa"/>
            <w:shd w:val="clear" w:color="auto" w:fill="auto"/>
            <w:vAlign w:val="top"/>
          </w:tcPr>
          <w:p w14:paraId="5790D219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Current 3</w:t>
            </w:r>
          </w:p>
        </w:tc>
        <w:tc>
          <w:tcPr>
            <w:tcW w:w="852" w:type="dxa"/>
            <w:shd w:val="clear" w:color="auto" w:fill="auto"/>
            <w:vAlign w:val="top"/>
          </w:tcPr>
          <w:p w14:paraId="4B77D91E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Power 1</w:t>
            </w:r>
          </w:p>
        </w:tc>
        <w:tc>
          <w:tcPr>
            <w:tcW w:w="852" w:type="dxa"/>
            <w:shd w:val="clear" w:color="auto" w:fill="auto"/>
            <w:vAlign w:val="top"/>
          </w:tcPr>
          <w:p w14:paraId="0C14A839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Power 2</w:t>
            </w:r>
          </w:p>
        </w:tc>
        <w:tc>
          <w:tcPr>
            <w:tcW w:w="852" w:type="dxa"/>
            <w:shd w:val="clear" w:color="auto" w:fill="auto"/>
            <w:vAlign w:val="top"/>
          </w:tcPr>
          <w:p w14:paraId="5E4A11A0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Power 3</w:t>
            </w:r>
          </w:p>
        </w:tc>
        <w:tc>
          <w:tcPr>
            <w:tcW w:w="852" w:type="dxa"/>
            <w:shd w:val="clear" w:color="auto" w:fill="auto"/>
            <w:vAlign w:val="top"/>
          </w:tcPr>
          <w:p w14:paraId="69025F7E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Energy 1</w:t>
            </w:r>
          </w:p>
        </w:tc>
        <w:tc>
          <w:tcPr>
            <w:tcW w:w="853" w:type="dxa"/>
            <w:shd w:val="clear" w:color="auto" w:fill="auto"/>
            <w:vAlign w:val="top"/>
          </w:tcPr>
          <w:p w14:paraId="790A7B53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Energy 2</w:t>
            </w:r>
          </w:p>
        </w:tc>
        <w:tc>
          <w:tcPr>
            <w:tcW w:w="853" w:type="dxa"/>
            <w:shd w:val="clear" w:color="auto" w:fill="auto"/>
            <w:vAlign w:val="top"/>
          </w:tcPr>
          <w:p w14:paraId="3E5F374D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Energy 3</w:t>
            </w:r>
          </w:p>
        </w:tc>
      </w:tr>
      <w:tr w14:paraId="3D236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  <w:vAlign w:val="top"/>
          </w:tcPr>
          <w:p w14:paraId="2D8834B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2B</w:t>
            </w:r>
          </w:p>
        </w:tc>
        <w:tc>
          <w:tcPr>
            <w:tcW w:w="852" w:type="dxa"/>
            <w:shd w:val="clear" w:color="auto" w:fill="auto"/>
            <w:vAlign w:val="top"/>
          </w:tcPr>
          <w:p w14:paraId="291E1882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  <w:tc>
          <w:tcPr>
            <w:tcW w:w="852" w:type="dxa"/>
            <w:shd w:val="clear" w:color="auto" w:fill="auto"/>
            <w:vAlign w:val="top"/>
          </w:tcPr>
          <w:p w14:paraId="52170A68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  <w:tc>
          <w:tcPr>
            <w:tcW w:w="852" w:type="dxa"/>
            <w:shd w:val="clear" w:color="auto" w:fill="auto"/>
            <w:vAlign w:val="top"/>
          </w:tcPr>
          <w:p w14:paraId="29500053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  <w:tc>
          <w:tcPr>
            <w:tcW w:w="852" w:type="dxa"/>
            <w:shd w:val="clear" w:color="auto" w:fill="auto"/>
            <w:vAlign w:val="top"/>
          </w:tcPr>
          <w:p w14:paraId="77DCCFEC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2B</w:t>
            </w:r>
          </w:p>
        </w:tc>
        <w:tc>
          <w:tcPr>
            <w:tcW w:w="852" w:type="dxa"/>
            <w:shd w:val="clear" w:color="auto" w:fill="auto"/>
            <w:vAlign w:val="top"/>
          </w:tcPr>
          <w:p w14:paraId="4D83045C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2B</w:t>
            </w:r>
          </w:p>
        </w:tc>
        <w:tc>
          <w:tcPr>
            <w:tcW w:w="852" w:type="dxa"/>
            <w:shd w:val="clear" w:color="auto" w:fill="auto"/>
            <w:vAlign w:val="top"/>
          </w:tcPr>
          <w:p w14:paraId="39F517AF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2B</w:t>
            </w:r>
          </w:p>
        </w:tc>
        <w:tc>
          <w:tcPr>
            <w:tcW w:w="852" w:type="dxa"/>
            <w:shd w:val="clear" w:color="auto" w:fill="auto"/>
            <w:vAlign w:val="top"/>
          </w:tcPr>
          <w:p w14:paraId="5C9062D3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3B</w:t>
            </w:r>
          </w:p>
        </w:tc>
        <w:tc>
          <w:tcPr>
            <w:tcW w:w="853" w:type="dxa"/>
            <w:shd w:val="clear" w:color="auto" w:fill="auto"/>
            <w:vAlign w:val="top"/>
          </w:tcPr>
          <w:p w14:paraId="66258C29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3B</w:t>
            </w:r>
          </w:p>
        </w:tc>
        <w:tc>
          <w:tcPr>
            <w:tcW w:w="853" w:type="dxa"/>
            <w:shd w:val="clear" w:color="auto" w:fill="auto"/>
            <w:vAlign w:val="top"/>
          </w:tcPr>
          <w:p w14:paraId="64D40DE7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3B</w:t>
            </w:r>
          </w:p>
        </w:tc>
      </w:tr>
    </w:tbl>
    <w:p w14:paraId="5575DBC6">
      <w:pPr>
        <w:rPr>
          <w:sz w:val="16"/>
          <w:szCs w:val="16"/>
        </w:rPr>
      </w:pPr>
    </w:p>
    <w:p w14:paraId="45D8225D">
      <w:pPr>
        <w:numPr>
          <w:ilvl w:val="1"/>
          <w:numId w:val="3"/>
        </w:numPr>
        <w:ind w:left="1200" w:leftChars="0" w:hanging="36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Voltage/current</w:t>
      </w:r>
    </w:p>
    <w:p w14:paraId="1001EEE1">
      <w:pPr>
        <w:keepNext w:val="0"/>
        <w:keepLines w:val="0"/>
        <w:widowControl/>
        <w:spacing w:before="0" w:after="0" w:line="259" w:lineRule="auto"/>
        <w:ind w:left="840" w:leftChars="0" w:right="0" w:firstLine="420" w:firstLineChars="0"/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Voltage </w:t>
      </w:r>
      <w:r>
        <w:rPr>
          <w:rFonts w:hint="default" w:ascii="Calibri" w:hAnsi="Calibri" w:cs="Calibri"/>
          <w:sz w:val="20"/>
          <w:szCs w:val="20"/>
          <w:lang w:val="en-US"/>
        </w:rPr>
        <w:t>range from 0 to 8191 V</w:t>
      </w:r>
    </w:p>
    <w:tbl>
      <w:tblPr>
        <w:tblStyle w:val="5"/>
        <w:tblW w:w="853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4817"/>
        <w:gridCol w:w="2750"/>
      </w:tblGrid>
      <w:tr w14:paraId="1E7E4AEE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0" w:type="dxa"/>
            <w:gridSpan w:val="3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16C38">
            <w:pPr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Voltage/Current[2B]</w:t>
            </w:r>
          </w:p>
        </w:tc>
      </w:tr>
      <w:tr w14:paraId="1F71ABBF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72510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4817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94D6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2750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4097">
            <w:pPr>
              <w:jc w:val="center"/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16"/>
                <w:szCs w:val="16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21482DFE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F79CF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</w:rPr>
              <w:t>0</w:t>
            </w: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..11</w:t>
            </w:r>
          </w:p>
        </w:tc>
        <w:tc>
          <w:tcPr>
            <w:tcW w:w="4817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124A5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Voltage = (Voltage multiple*Voltage value/10)</w:t>
            </w:r>
          </w:p>
          <w:p w14:paraId="5C0032E0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Ex: Voltage value = 105, Voltage multiple = 1</w:t>
            </w:r>
          </w:p>
          <w:p w14:paraId="5A76B7C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 xml:space="preserve"> -&gt; Actual Voltage = 10.5V</w:t>
            </w:r>
          </w:p>
        </w:tc>
        <w:tc>
          <w:tcPr>
            <w:tcW w:w="275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5717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0 -&gt; 8191</w:t>
            </w:r>
          </w:p>
        </w:tc>
      </w:tr>
      <w:tr w14:paraId="43B4E040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81B29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w="4817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D253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Voltage multiple</w:t>
            </w:r>
          </w:p>
        </w:tc>
        <w:tc>
          <w:tcPr>
            <w:tcW w:w="275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6FBF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0: x1</w:t>
            </w:r>
          </w:p>
          <w:p w14:paraId="3C057626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1: x10</w:t>
            </w:r>
          </w:p>
        </w:tc>
      </w:tr>
      <w:tr w14:paraId="1848F6AC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5B948C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13</w:t>
            </w:r>
          </w:p>
        </w:tc>
        <w:tc>
          <w:tcPr>
            <w:tcW w:w="4817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D7B955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Current 1 multiple</w:t>
            </w:r>
          </w:p>
        </w:tc>
        <w:tc>
          <w:tcPr>
            <w:tcW w:w="275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6906A0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0: x1</w:t>
            </w:r>
          </w:p>
          <w:p w14:paraId="6D94743D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1: x10</w:t>
            </w:r>
          </w:p>
        </w:tc>
      </w:tr>
      <w:tr w14:paraId="54A45668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B3A9E3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14</w:t>
            </w:r>
          </w:p>
        </w:tc>
        <w:tc>
          <w:tcPr>
            <w:tcW w:w="4817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8129A1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Current 2 multiple</w:t>
            </w:r>
          </w:p>
        </w:tc>
        <w:tc>
          <w:tcPr>
            <w:tcW w:w="275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A81211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0: x1</w:t>
            </w:r>
          </w:p>
          <w:p w14:paraId="2F0C115D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1: x10</w:t>
            </w:r>
          </w:p>
        </w:tc>
      </w:tr>
      <w:tr w14:paraId="62D0072D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8E15E8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w="4817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D40F65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Current 3 multiple</w:t>
            </w:r>
          </w:p>
        </w:tc>
        <w:tc>
          <w:tcPr>
            <w:tcW w:w="275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99F785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0: x1</w:t>
            </w:r>
          </w:p>
          <w:p w14:paraId="59751FA8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16"/>
                <w:szCs w:val="16"/>
                <w:vertAlign w:val="baseline"/>
                <w:lang w:val="en-US"/>
              </w:rPr>
              <w:t>1: x10</w:t>
            </w:r>
          </w:p>
        </w:tc>
      </w:tr>
    </w:tbl>
    <w:p w14:paraId="72F87487">
      <w:pPr>
        <w:numPr>
          <w:numId w:val="0"/>
        </w:numPr>
        <w:rPr>
          <w:rFonts w:hint="default" w:ascii="Calibri" w:hAnsi="Calibri" w:cs="Calibri"/>
          <w:sz w:val="20"/>
          <w:szCs w:val="20"/>
          <w:lang w:val="en-US"/>
        </w:rPr>
      </w:pPr>
    </w:p>
    <w:p w14:paraId="68E8465E">
      <w:pPr>
        <w:numPr>
          <w:ilvl w:val="1"/>
          <w:numId w:val="3"/>
        </w:numPr>
        <w:ind w:left="1200" w:leftChars="0" w:hanging="36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Current 1,2,3</w:t>
      </w:r>
    </w:p>
    <w:p w14:paraId="3EFE3E9F">
      <w:pPr>
        <w:keepNext w:val="0"/>
        <w:keepLines w:val="0"/>
        <w:widowControl/>
        <w:spacing w:before="0" w:after="0" w:line="259" w:lineRule="auto"/>
        <w:ind w:left="840" w:leftChars="0" w:right="0" w:firstLine="420" w:firstLineChars="0"/>
        <w:jc w:val="left"/>
        <w:rPr>
          <w:rFonts w:hint="default" w:ascii="Calibri" w:hAnsi="Calibri" w:cs="Calibri"/>
          <w:color w:val="000000"/>
          <w:sz w:val="20"/>
          <w:szCs w:val="20"/>
          <w:vertAlign w:val="baseline"/>
          <w:lang w:val="en-US"/>
        </w:rPr>
      </w:pPr>
      <w:r>
        <w:rPr>
          <w:rFonts w:hint="default" w:ascii="Calibri" w:hAnsi="Calibri" w:cs="Calibri"/>
          <w:color w:val="000000"/>
          <w:sz w:val="20"/>
          <w:szCs w:val="20"/>
          <w:vertAlign w:val="baseline"/>
          <w:lang w:val="en-US"/>
        </w:rPr>
        <w:t xml:space="preserve">Current </w:t>
      </w:r>
      <w:r>
        <w:rPr>
          <w:rFonts w:hint="default" w:ascii="Calibri" w:hAnsi="Calibri" w:cs="Calibri"/>
          <w:sz w:val="20"/>
          <w:szCs w:val="20"/>
          <w:lang w:val="en-US"/>
        </w:rPr>
        <w:t>range from 0 to 255 A</w:t>
      </w:r>
    </w:p>
    <w:p w14:paraId="4D3F4CDC">
      <w:pPr>
        <w:keepNext w:val="0"/>
        <w:keepLines w:val="0"/>
        <w:widowControl/>
        <w:spacing w:before="0" w:after="0" w:line="259" w:lineRule="auto"/>
        <w:ind w:left="840" w:leftChars="0" w:right="0" w:firstLine="420" w:firstLineChars="0"/>
        <w:jc w:val="left"/>
        <w:rPr>
          <w:rFonts w:hint="default" w:ascii="Calibri" w:hAnsi="Calibri" w:cs="Calibri"/>
          <w:color w:val="000000"/>
          <w:sz w:val="20"/>
          <w:szCs w:val="20"/>
          <w:vertAlign w:val="baseline"/>
          <w:lang w:val="en-US"/>
        </w:rPr>
      </w:pPr>
      <w:r>
        <w:rPr>
          <w:rFonts w:hint="default" w:ascii="Calibri" w:hAnsi="Calibri" w:cs="Calibri"/>
          <w:color w:val="000000"/>
          <w:sz w:val="20"/>
          <w:szCs w:val="20"/>
          <w:vertAlign w:val="baseline"/>
          <w:lang w:val="en-US"/>
        </w:rPr>
        <w:t>Current = (Current multiple * Current value/10)</w:t>
      </w:r>
    </w:p>
    <w:p w14:paraId="50DEDF54">
      <w:pPr>
        <w:keepNext w:val="0"/>
        <w:keepLines w:val="0"/>
        <w:widowControl/>
        <w:spacing w:before="0" w:after="0" w:line="259" w:lineRule="auto"/>
        <w:ind w:left="840" w:leftChars="0" w:right="0" w:firstLine="420" w:firstLineChars="0"/>
        <w:jc w:val="left"/>
        <w:rPr>
          <w:rFonts w:hint="default" w:ascii="Calibri" w:hAnsi="Calibri" w:cs="Calibri"/>
          <w:color w:val="000000"/>
          <w:sz w:val="20"/>
          <w:szCs w:val="20"/>
          <w:vertAlign w:val="baseline"/>
          <w:lang w:val="en-US"/>
        </w:rPr>
      </w:pPr>
      <w:r>
        <w:rPr>
          <w:rFonts w:hint="default" w:ascii="Calibri" w:hAnsi="Calibri" w:cs="Calibri"/>
          <w:color w:val="000000"/>
          <w:sz w:val="20"/>
          <w:szCs w:val="20"/>
          <w:vertAlign w:val="baseline"/>
          <w:lang w:val="en-US"/>
        </w:rPr>
        <w:t>Ex: Current value = 5, Current multiple = 1</w:t>
      </w:r>
    </w:p>
    <w:p w14:paraId="1697E6E5">
      <w:pPr>
        <w:numPr>
          <w:ilvl w:val="-5"/>
          <w:numId w:val="0"/>
        </w:numPr>
        <w:ind w:left="840" w:leftChars="0"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color w:val="000000"/>
          <w:sz w:val="20"/>
          <w:szCs w:val="20"/>
          <w:vertAlign w:val="baseline"/>
          <w:lang w:val="en-US"/>
        </w:rPr>
        <w:t>-&gt; Actual Current = 0.5A</w:t>
      </w:r>
    </w:p>
    <w:p w14:paraId="17829349">
      <w:pPr>
        <w:numPr>
          <w:ilvl w:val="1"/>
          <w:numId w:val="3"/>
        </w:numPr>
        <w:ind w:left="1200" w:leftChars="0" w:hanging="36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Power 1,2,3</w:t>
      </w:r>
    </w:p>
    <w:p w14:paraId="095B9AD1">
      <w:pPr>
        <w:numPr>
          <w:numId w:val="0"/>
        </w:numPr>
        <w:ind w:left="840" w:left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Power range from 0 to 65536 W</w:t>
      </w:r>
    </w:p>
    <w:p w14:paraId="03C59BA4">
      <w:pPr>
        <w:numPr>
          <w:ilvl w:val="1"/>
          <w:numId w:val="3"/>
        </w:numPr>
        <w:ind w:left="1200" w:leftChars="0" w:hanging="36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Energy 1,2,3</w:t>
      </w:r>
    </w:p>
    <w:p w14:paraId="3AE812C0">
      <w:pPr>
        <w:numPr>
          <w:numId w:val="0"/>
        </w:numPr>
        <w:ind w:left="840" w:leftChars="0" w:firstLine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Energy range from 0 to 1</w:t>
      </w:r>
      <w:bookmarkStart w:id="0" w:name="_GoBack"/>
      <w:bookmarkEnd w:id="0"/>
      <w:r>
        <w:rPr>
          <w:rFonts w:hint="default" w:ascii="Calibri" w:hAnsi="Calibri" w:cs="Calibri"/>
          <w:sz w:val="20"/>
          <w:szCs w:val="20"/>
          <w:lang w:val="en-US"/>
        </w:rPr>
        <w:t>6,777,215 kWh</w:t>
      </w:r>
    </w:p>
    <w:p w14:paraId="0D424BB9">
      <w:pPr>
        <w:numPr>
          <w:numId w:val="0"/>
        </w:numPr>
        <w:ind w:left="840" w:leftChars="0" w:firstLine="420" w:firstLineChars="0"/>
        <w:rPr>
          <w:rFonts w:hint="default" w:ascii="Calibri" w:hAnsi="Calibri" w:cs="Calibri"/>
          <w:sz w:val="20"/>
          <w:szCs w:val="20"/>
          <w:lang w:val="en-US"/>
        </w:rPr>
      </w:pPr>
    </w:p>
    <w:p w14:paraId="040DC174">
      <w:pPr>
        <w:numPr>
          <w:ilvl w:val="0"/>
          <w:numId w:val="3"/>
        </w:numPr>
        <w:ind w:left="420" w:leftChars="0" w:firstLine="0" w:firstLineChars="0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Data for product counter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1705"/>
        <w:gridCol w:w="1705"/>
      </w:tblGrid>
      <w:tr w14:paraId="50534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00B0F0"/>
          </w:tcPr>
          <w:p w14:paraId="0F8A03F8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20B DATA payload for product counter</w:t>
            </w:r>
          </w:p>
        </w:tc>
      </w:tr>
      <w:tr w14:paraId="18346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 w14:paraId="1D63598E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</w:t>
            </w:r>
            <w:r>
              <w:rPr>
                <w:rFonts w:hint="default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10s</w:t>
            </w:r>
          </w:p>
        </w:tc>
        <w:tc>
          <w:tcPr>
            <w:tcW w:w="852" w:type="dxa"/>
          </w:tcPr>
          <w:p w14:paraId="419464EA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</w:t>
            </w:r>
            <w:r>
              <w:rPr>
                <w:rFonts w:hint="default"/>
                <w:sz w:val="16"/>
                <w:szCs w:val="16"/>
                <w:vertAlign w:val="superscript"/>
                <w:lang w:val="en-US"/>
              </w:rPr>
              <w:t>nd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10s</w:t>
            </w:r>
          </w:p>
        </w:tc>
        <w:tc>
          <w:tcPr>
            <w:tcW w:w="852" w:type="dxa"/>
          </w:tcPr>
          <w:p w14:paraId="0490EB9C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3</w:t>
            </w:r>
            <w:r>
              <w:rPr>
                <w:rFonts w:hint="default"/>
                <w:sz w:val="16"/>
                <w:szCs w:val="16"/>
                <w:vertAlign w:val="superscript"/>
                <w:lang w:val="en-US"/>
              </w:rPr>
              <w:t>rd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10s</w:t>
            </w:r>
          </w:p>
        </w:tc>
        <w:tc>
          <w:tcPr>
            <w:tcW w:w="852" w:type="dxa"/>
          </w:tcPr>
          <w:p w14:paraId="344428D2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</w:t>
            </w:r>
            <w:r>
              <w:rPr>
                <w:rFonts w:hint="default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10s</w:t>
            </w:r>
          </w:p>
        </w:tc>
        <w:tc>
          <w:tcPr>
            <w:tcW w:w="852" w:type="dxa"/>
          </w:tcPr>
          <w:p w14:paraId="37AE1A5C">
            <w:pPr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superscript"/>
                <w:lang w:val="en-US"/>
              </w:rPr>
              <w:t>5th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10s</w:t>
            </w:r>
          </w:p>
        </w:tc>
        <w:tc>
          <w:tcPr>
            <w:tcW w:w="852" w:type="dxa"/>
          </w:tcPr>
          <w:p w14:paraId="6E01B3D3">
            <w:pPr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superscript"/>
                <w:lang w:val="en-US"/>
              </w:rPr>
              <w:t>6th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10s</w:t>
            </w:r>
          </w:p>
        </w:tc>
        <w:tc>
          <w:tcPr>
            <w:tcW w:w="1705" w:type="dxa"/>
          </w:tcPr>
          <w:p w14:paraId="2AF371FD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Total counter</w:t>
            </w:r>
          </w:p>
        </w:tc>
        <w:tc>
          <w:tcPr>
            <w:tcW w:w="1705" w:type="dxa"/>
          </w:tcPr>
          <w:p w14:paraId="5C5131D4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Reverse</w:t>
            </w:r>
          </w:p>
        </w:tc>
      </w:tr>
      <w:tr w14:paraId="0E754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 w14:paraId="660EE376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  <w:tc>
          <w:tcPr>
            <w:tcW w:w="852" w:type="dxa"/>
          </w:tcPr>
          <w:p w14:paraId="022F6E55">
            <w:pPr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  <w:tc>
          <w:tcPr>
            <w:tcW w:w="852" w:type="dxa"/>
          </w:tcPr>
          <w:p w14:paraId="10C9BE35">
            <w:pPr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  <w:tc>
          <w:tcPr>
            <w:tcW w:w="852" w:type="dxa"/>
          </w:tcPr>
          <w:p w14:paraId="761669BE">
            <w:pPr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  <w:tc>
          <w:tcPr>
            <w:tcW w:w="852" w:type="dxa"/>
          </w:tcPr>
          <w:p w14:paraId="36DA52C5">
            <w:pPr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  <w:tc>
          <w:tcPr>
            <w:tcW w:w="852" w:type="dxa"/>
          </w:tcPr>
          <w:p w14:paraId="0F4A8552">
            <w:pPr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1B</w:t>
            </w:r>
          </w:p>
        </w:tc>
        <w:tc>
          <w:tcPr>
            <w:tcW w:w="1705" w:type="dxa"/>
          </w:tcPr>
          <w:p w14:paraId="37C70449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4B</w:t>
            </w:r>
          </w:p>
        </w:tc>
        <w:tc>
          <w:tcPr>
            <w:tcW w:w="1705" w:type="dxa"/>
          </w:tcPr>
          <w:p w14:paraId="262F2826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10B</w:t>
            </w:r>
          </w:p>
        </w:tc>
      </w:tr>
    </w:tbl>
    <w:p w14:paraId="12ADE54B"/>
    <w:p w14:paraId="2BB23459"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018BE9"/>
    <w:multiLevelType w:val="multilevel"/>
    <w:tmpl w:val="CA018BE9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1D43DD67"/>
    <w:multiLevelType w:val="multilevel"/>
    <w:tmpl w:val="1D43DD6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7428ADF0"/>
    <w:multiLevelType w:val="singleLevel"/>
    <w:tmpl w:val="7428ADF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1E01"/>
    <w:rsid w:val="00A10E95"/>
    <w:rsid w:val="01885910"/>
    <w:rsid w:val="02A86116"/>
    <w:rsid w:val="04DC4250"/>
    <w:rsid w:val="04E27C10"/>
    <w:rsid w:val="05861580"/>
    <w:rsid w:val="0597643A"/>
    <w:rsid w:val="059E5DC5"/>
    <w:rsid w:val="05F509D2"/>
    <w:rsid w:val="061C6693"/>
    <w:rsid w:val="06D76DC6"/>
    <w:rsid w:val="071954EF"/>
    <w:rsid w:val="07287ACA"/>
    <w:rsid w:val="07375BAD"/>
    <w:rsid w:val="07594451"/>
    <w:rsid w:val="076A3DB7"/>
    <w:rsid w:val="07911A78"/>
    <w:rsid w:val="07C37441"/>
    <w:rsid w:val="082242B6"/>
    <w:rsid w:val="084602A2"/>
    <w:rsid w:val="084D7C2D"/>
    <w:rsid w:val="089303A1"/>
    <w:rsid w:val="090515DA"/>
    <w:rsid w:val="090E4468"/>
    <w:rsid w:val="093352CE"/>
    <w:rsid w:val="0957472D"/>
    <w:rsid w:val="09706D78"/>
    <w:rsid w:val="09AD47BD"/>
    <w:rsid w:val="0AB734AE"/>
    <w:rsid w:val="0B3E2E09"/>
    <w:rsid w:val="0B436851"/>
    <w:rsid w:val="0C5145C5"/>
    <w:rsid w:val="0CCF7411"/>
    <w:rsid w:val="0D494B5D"/>
    <w:rsid w:val="0D5E127F"/>
    <w:rsid w:val="0D7978AA"/>
    <w:rsid w:val="0E330F62"/>
    <w:rsid w:val="0E920377"/>
    <w:rsid w:val="0EBF433E"/>
    <w:rsid w:val="0EF8579D"/>
    <w:rsid w:val="0F476BA1"/>
    <w:rsid w:val="0F581039"/>
    <w:rsid w:val="0F8E1513"/>
    <w:rsid w:val="0FAE3FC6"/>
    <w:rsid w:val="1008126D"/>
    <w:rsid w:val="1058445F"/>
    <w:rsid w:val="10F26BDC"/>
    <w:rsid w:val="1190415C"/>
    <w:rsid w:val="11A85086"/>
    <w:rsid w:val="11C46F35"/>
    <w:rsid w:val="11D56E4F"/>
    <w:rsid w:val="120C7329"/>
    <w:rsid w:val="12B409FA"/>
    <w:rsid w:val="12F37627"/>
    <w:rsid w:val="13383B24"/>
    <w:rsid w:val="1346162F"/>
    <w:rsid w:val="1399374C"/>
    <w:rsid w:val="13F13AA5"/>
    <w:rsid w:val="14200F92"/>
    <w:rsid w:val="14580F97"/>
    <w:rsid w:val="14687188"/>
    <w:rsid w:val="159348F7"/>
    <w:rsid w:val="15A77B14"/>
    <w:rsid w:val="15AB431C"/>
    <w:rsid w:val="15C80049"/>
    <w:rsid w:val="16880487"/>
    <w:rsid w:val="16917AAF"/>
    <w:rsid w:val="16AA78D0"/>
    <w:rsid w:val="16DE3414"/>
    <w:rsid w:val="172A128B"/>
    <w:rsid w:val="17361868"/>
    <w:rsid w:val="17422243"/>
    <w:rsid w:val="177E5132"/>
    <w:rsid w:val="187212AC"/>
    <w:rsid w:val="19376A6C"/>
    <w:rsid w:val="19414DFD"/>
    <w:rsid w:val="19767855"/>
    <w:rsid w:val="19946E05"/>
    <w:rsid w:val="19C0314D"/>
    <w:rsid w:val="1A8B6099"/>
    <w:rsid w:val="1A9E46B2"/>
    <w:rsid w:val="1B186F81"/>
    <w:rsid w:val="1B9C71DA"/>
    <w:rsid w:val="1BC16CEB"/>
    <w:rsid w:val="1BF530EC"/>
    <w:rsid w:val="1CF4520D"/>
    <w:rsid w:val="1CFB01E7"/>
    <w:rsid w:val="1D1C0950"/>
    <w:rsid w:val="1D9A121F"/>
    <w:rsid w:val="1DC53368"/>
    <w:rsid w:val="1DE32918"/>
    <w:rsid w:val="1E4A5ED4"/>
    <w:rsid w:val="1EF03D4E"/>
    <w:rsid w:val="1F2567A7"/>
    <w:rsid w:val="1F7929AE"/>
    <w:rsid w:val="1F941997"/>
    <w:rsid w:val="1FBF098E"/>
    <w:rsid w:val="1FF92002"/>
    <w:rsid w:val="20024E90"/>
    <w:rsid w:val="206416B2"/>
    <w:rsid w:val="20DF0FFB"/>
    <w:rsid w:val="21307B01"/>
    <w:rsid w:val="21553BAC"/>
    <w:rsid w:val="224E6C54"/>
    <w:rsid w:val="2271479E"/>
    <w:rsid w:val="22762396"/>
    <w:rsid w:val="22840137"/>
    <w:rsid w:val="22CA78A2"/>
    <w:rsid w:val="235D2694"/>
    <w:rsid w:val="23DF2175"/>
    <w:rsid w:val="24B148C0"/>
    <w:rsid w:val="258F38AD"/>
    <w:rsid w:val="259F1949"/>
    <w:rsid w:val="25BC7BF5"/>
    <w:rsid w:val="25C56306"/>
    <w:rsid w:val="26575875"/>
    <w:rsid w:val="26694895"/>
    <w:rsid w:val="2682413A"/>
    <w:rsid w:val="26BA7B18"/>
    <w:rsid w:val="271E1837"/>
    <w:rsid w:val="27D21CE4"/>
    <w:rsid w:val="2877796C"/>
    <w:rsid w:val="288B714F"/>
    <w:rsid w:val="28D87E92"/>
    <w:rsid w:val="293952BB"/>
    <w:rsid w:val="294A10CA"/>
    <w:rsid w:val="29C12FA9"/>
    <w:rsid w:val="2A2D4302"/>
    <w:rsid w:val="2A583806"/>
    <w:rsid w:val="2AB01C96"/>
    <w:rsid w:val="2ABC51A5"/>
    <w:rsid w:val="2ACF4481"/>
    <w:rsid w:val="2BCA23E3"/>
    <w:rsid w:val="2C734DFA"/>
    <w:rsid w:val="2C905D82"/>
    <w:rsid w:val="2D395803"/>
    <w:rsid w:val="2D431C50"/>
    <w:rsid w:val="2D8B7E46"/>
    <w:rsid w:val="2E0E041F"/>
    <w:rsid w:val="2E705456"/>
    <w:rsid w:val="2E8D484B"/>
    <w:rsid w:val="2EEC6788"/>
    <w:rsid w:val="2EF47418"/>
    <w:rsid w:val="2F945C9C"/>
    <w:rsid w:val="30045057"/>
    <w:rsid w:val="30350FD9"/>
    <w:rsid w:val="30727889"/>
    <w:rsid w:val="30B22105"/>
    <w:rsid w:val="30CA159C"/>
    <w:rsid w:val="313A1850"/>
    <w:rsid w:val="31784BB8"/>
    <w:rsid w:val="31AE180F"/>
    <w:rsid w:val="328B4E7C"/>
    <w:rsid w:val="32D422BA"/>
    <w:rsid w:val="32E4188C"/>
    <w:rsid w:val="33A8380B"/>
    <w:rsid w:val="33F23FC7"/>
    <w:rsid w:val="348103B3"/>
    <w:rsid w:val="34CE4C2F"/>
    <w:rsid w:val="34DD7448"/>
    <w:rsid w:val="361B03C8"/>
    <w:rsid w:val="36794C6B"/>
    <w:rsid w:val="36AC1CD0"/>
    <w:rsid w:val="3717386F"/>
    <w:rsid w:val="388922B1"/>
    <w:rsid w:val="388F1DD7"/>
    <w:rsid w:val="38BC19A2"/>
    <w:rsid w:val="39276AD2"/>
    <w:rsid w:val="39725C4D"/>
    <w:rsid w:val="3A522D3D"/>
    <w:rsid w:val="3A844811"/>
    <w:rsid w:val="3A852292"/>
    <w:rsid w:val="3A9B18CF"/>
    <w:rsid w:val="3ABF1172"/>
    <w:rsid w:val="3AFD53D4"/>
    <w:rsid w:val="3AFE2E55"/>
    <w:rsid w:val="3B1D1ECA"/>
    <w:rsid w:val="3B2B68F9"/>
    <w:rsid w:val="3B751B9A"/>
    <w:rsid w:val="3B7A6022"/>
    <w:rsid w:val="3C2D6B47"/>
    <w:rsid w:val="3C6E1DB2"/>
    <w:rsid w:val="3D780066"/>
    <w:rsid w:val="3D7B6A6D"/>
    <w:rsid w:val="3DC660E6"/>
    <w:rsid w:val="3DF06A2B"/>
    <w:rsid w:val="3E546750"/>
    <w:rsid w:val="3EBD28FC"/>
    <w:rsid w:val="3F212620"/>
    <w:rsid w:val="3FCA1921"/>
    <w:rsid w:val="4032245D"/>
    <w:rsid w:val="4140041C"/>
    <w:rsid w:val="418E271A"/>
    <w:rsid w:val="41F87BCB"/>
    <w:rsid w:val="423A60B6"/>
    <w:rsid w:val="42415A41"/>
    <w:rsid w:val="42962F4C"/>
    <w:rsid w:val="431D01F7"/>
    <w:rsid w:val="431D1F2C"/>
    <w:rsid w:val="432E43C4"/>
    <w:rsid w:val="433A4A4F"/>
    <w:rsid w:val="435724EB"/>
    <w:rsid w:val="438E441D"/>
    <w:rsid w:val="441E11AB"/>
    <w:rsid w:val="44513222"/>
    <w:rsid w:val="44D01572"/>
    <w:rsid w:val="45134AF2"/>
    <w:rsid w:val="45375A9E"/>
    <w:rsid w:val="457E0411"/>
    <w:rsid w:val="45C21DFF"/>
    <w:rsid w:val="45C34C44"/>
    <w:rsid w:val="46E510A4"/>
    <w:rsid w:val="473D4EEF"/>
    <w:rsid w:val="47B45E32"/>
    <w:rsid w:val="47F02414"/>
    <w:rsid w:val="48EF78C9"/>
    <w:rsid w:val="4941303B"/>
    <w:rsid w:val="499E33D4"/>
    <w:rsid w:val="49AB4C68"/>
    <w:rsid w:val="49EF1EDA"/>
    <w:rsid w:val="4A061AFF"/>
    <w:rsid w:val="4A105C92"/>
    <w:rsid w:val="4B1A19C7"/>
    <w:rsid w:val="4B4B4D50"/>
    <w:rsid w:val="4BB46342"/>
    <w:rsid w:val="4BEF7421"/>
    <w:rsid w:val="4BFA6AB7"/>
    <w:rsid w:val="4C0A12CF"/>
    <w:rsid w:val="4D1E25F9"/>
    <w:rsid w:val="4D86623D"/>
    <w:rsid w:val="4D873CBF"/>
    <w:rsid w:val="4E3F346D"/>
    <w:rsid w:val="4E4A6419"/>
    <w:rsid w:val="4E4E5C86"/>
    <w:rsid w:val="4ECA55D0"/>
    <w:rsid w:val="4FF705C0"/>
    <w:rsid w:val="50AC6DEA"/>
    <w:rsid w:val="50DD67A4"/>
    <w:rsid w:val="51203526"/>
    <w:rsid w:val="51C82A3A"/>
    <w:rsid w:val="51FB670C"/>
    <w:rsid w:val="52260855"/>
    <w:rsid w:val="52463308"/>
    <w:rsid w:val="52555B21"/>
    <w:rsid w:val="52634E37"/>
    <w:rsid w:val="52B648C1"/>
    <w:rsid w:val="52FB1B32"/>
    <w:rsid w:val="536C6FE4"/>
    <w:rsid w:val="536F406F"/>
    <w:rsid w:val="53C93484"/>
    <w:rsid w:val="53CF538E"/>
    <w:rsid w:val="54336CC9"/>
    <w:rsid w:val="548825BE"/>
    <w:rsid w:val="548B5741"/>
    <w:rsid w:val="54B10C1B"/>
    <w:rsid w:val="54B16ACE"/>
    <w:rsid w:val="55191EAD"/>
    <w:rsid w:val="55E07744"/>
    <w:rsid w:val="55E81280"/>
    <w:rsid w:val="55F47291"/>
    <w:rsid w:val="55F8151B"/>
    <w:rsid w:val="56362DB6"/>
    <w:rsid w:val="56D57C04"/>
    <w:rsid w:val="570F757A"/>
    <w:rsid w:val="57753F0A"/>
    <w:rsid w:val="582E113A"/>
    <w:rsid w:val="585720E6"/>
    <w:rsid w:val="58F47BFE"/>
    <w:rsid w:val="599252AD"/>
    <w:rsid w:val="599872FD"/>
    <w:rsid w:val="59A654A4"/>
    <w:rsid w:val="59DA6BF7"/>
    <w:rsid w:val="59E6048B"/>
    <w:rsid w:val="5A587B11"/>
    <w:rsid w:val="5AD563E4"/>
    <w:rsid w:val="5B9104C7"/>
    <w:rsid w:val="5BFE196B"/>
    <w:rsid w:val="5C5B3413"/>
    <w:rsid w:val="5CED0685"/>
    <w:rsid w:val="5DF22659"/>
    <w:rsid w:val="5E2F405E"/>
    <w:rsid w:val="5EAA77E0"/>
    <w:rsid w:val="5F451E6C"/>
    <w:rsid w:val="5F4C5FDE"/>
    <w:rsid w:val="5F662111"/>
    <w:rsid w:val="5FB16D0D"/>
    <w:rsid w:val="61123452"/>
    <w:rsid w:val="61B73BDF"/>
    <w:rsid w:val="61D66A13"/>
    <w:rsid w:val="62340FAB"/>
    <w:rsid w:val="62DA1491"/>
    <w:rsid w:val="62F435E7"/>
    <w:rsid w:val="63C70AD3"/>
    <w:rsid w:val="64480A16"/>
    <w:rsid w:val="64A14BE7"/>
    <w:rsid w:val="64EE6A81"/>
    <w:rsid w:val="655578CE"/>
    <w:rsid w:val="655B4BDA"/>
    <w:rsid w:val="660F2580"/>
    <w:rsid w:val="66557471"/>
    <w:rsid w:val="667C62AE"/>
    <w:rsid w:val="66B4528C"/>
    <w:rsid w:val="67C7315F"/>
    <w:rsid w:val="68002D30"/>
    <w:rsid w:val="68370C8B"/>
    <w:rsid w:val="68513691"/>
    <w:rsid w:val="686F5878"/>
    <w:rsid w:val="687C2679"/>
    <w:rsid w:val="691959FB"/>
    <w:rsid w:val="69557DDE"/>
    <w:rsid w:val="698A2836"/>
    <w:rsid w:val="69DF53C2"/>
    <w:rsid w:val="6A21622D"/>
    <w:rsid w:val="6ABA67D0"/>
    <w:rsid w:val="6B364A70"/>
    <w:rsid w:val="6B4F341C"/>
    <w:rsid w:val="6B9B71D6"/>
    <w:rsid w:val="6BAE3435"/>
    <w:rsid w:val="6BD745FA"/>
    <w:rsid w:val="6C2F32B1"/>
    <w:rsid w:val="6C8D08A5"/>
    <w:rsid w:val="6C992139"/>
    <w:rsid w:val="6CBD4F2A"/>
    <w:rsid w:val="6CD85796"/>
    <w:rsid w:val="6D095C70"/>
    <w:rsid w:val="6D473557"/>
    <w:rsid w:val="6D6F36BE"/>
    <w:rsid w:val="6D7F1132"/>
    <w:rsid w:val="6D871DC2"/>
    <w:rsid w:val="6D8B4F45"/>
    <w:rsid w:val="6EE4427D"/>
    <w:rsid w:val="6F113E47"/>
    <w:rsid w:val="6F5F3BC6"/>
    <w:rsid w:val="7026010C"/>
    <w:rsid w:val="71355DE7"/>
    <w:rsid w:val="7168781F"/>
    <w:rsid w:val="716E1D75"/>
    <w:rsid w:val="71D00147"/>
    <w:rsid w:val="72F0059F"/>
    <w:rsid w:val="733A771A"/>
    <w:rsid w:val="735637C7"/>
    <w:rsid w:val="73571248"/>
    <w:rsid w:val="73873F96"/>
    <w:rsid w:val="73C30F32"/>
    <w:rsid w:val="7426061C"/>
    <w:rsid w:val="74350C36"/>
    <w:rsid w:val="74CC7FCC"/>
    <w:rsid w:val="757F092E"/>
    <w:rsid w:val="75BC7564"/>
    <w:rsid w:val="75E57739"/>
    <w:rsid w:val="76AB70C1"/>
    <w:rsid w:val="76DB1E0E"/>
    <w:rsid w:val="77425036"/>
    <w:rsid w:val="77AE7BE8"/>
    <w:rsid w:val="77CA1A97"/>
    <w:rsid w:val="77CE0E59"/>
    <w:rsid w:val="78106988"/>
    <w:rsid w:val="78197BF7"/>
    <w:rsid w:val="7A2D347F"/>
    <w:rsid w:val="7A385094"/>
    <w:rsid w:val="7A3D4EEF"/>
    <w:rsid w:val="7A566242"/>
    <w:rsid w:val="7A7570F7"/>
    <w:rsid w:val="7A8F4FF7"/>
    <w:rsid w:val="7ACF201F"/>
    <w:rsid w:val="7AEA6D39"/>
    <w:rsid w:val="7B0C2AED"/>
    <w:rsid w:val="7B5754EB"/>
    <w:rsid w:val="7B8008AE"/>
    <w:rsid w:val="7B8A11BD"/>
    <w:rsid w:val="7B8F4654"/>
    <w:rsid w:val="7BE56054"/>
    <w:rsid w:val="7C106E98"/>
    <w:rsid w:val="7C6B3D2F"/>
    <w:rsid w:val="7CA95D92"/>
    <w:rsid w:val="7D3C6605"/>
    <w:rsid w:val="7D921593"/>
    <w:rsid w:val="7E2766A8"/>
    <w:rsid w:val="7E7E2495"/>
    <w:rsid w:val="7E9005D3"/>
    <w:rsid w:val="7EA15ECD"/>
    <w:rsid w:val="7EA2394E"/>
    <w:rsid w:val="7F756C12"/>
    <w:rsid w:val="7FA26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_Style 107"/>
    <w:basedOn w:val="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2025-07-08T01:14:00Z</dcterms:created>
  <dc:creator>PC</dc:creator>
  <cp:lastModifiedBy>WPS_1704762356</cp:lastModifiedBy>
  <dcterms:modified xsi:type="dcterms:W3CDTF">2025-07-09T04:17:10Z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521525B2BC80443DA66968B0561DD988_12</vt:lpwstr>
  </property>
</Properties>
</file>