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01BAB">
      <w:pPr>
        <w:tabs>
          <w:tab w:val="center" w:pos="4536"/>
        </w:tabs>
        <w:spacing w:line="36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69FFEC3F">
      <w:pPr>
        <w:tabs>
          <w:tab w:val="center" w:pos="4536"/>
        </w:tabs>
        <w:spacing w:line="36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aps/>
          <w:color w:val="000000"/>
          <w:sz w:val="28"/>
          <w:szCs w:val="28"/>
        </w:rPr>
        <w:t>ỦY BAN NHÂN DÂN THÀNH PHỐ HỒ CHÍ MINH</w:t>
      </w:r>
    </w:p>
    <w:p w14:paraId="1A171723">
      <w:pPr>
        <w:tabs>
          <w:tab w:val="center" w:pos="4536"/>
        </w:tabs>
        <w:spacing w:line="360" w:lineRule="auto"/>
        <w:jc w:val="center"/>
        <w:rPr>
          <w:rFonts w:ascii="Times New Roman" w:hAnsi="Times New Roman" w:cs="Times New Roman"/>
          <w:caps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1844040</wp:posOffset>
                </wp:positionH>
                <wp:positionV relativeFrom="paragraph">
                  <wp:posOffset>267970</wp:posOffset>
                </wp:positionV>
                <wp:extent cx="1804670" cy="0"/>
                <wp:effectExtent l="0" t="4445" r="0" b="508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4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5.2pt;margin-top:21.1pt;height:0pt;width:142.1pt;z-index:251659264;mso-width-relative:page;mso-height-relative:page;" filled="f" stroked="t" coordsize="21600,21600" o:gfxdata="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H6yNe1wAAAAkBAAAPAAAAAAAAAAEAIAAA&#10;ACIAAABkcnMvZG93bnJldi54bWxQSwECFAAUAAAACACHTuJAvw5mVdQBAACvAwAADgAAAAAAAAAB&#10;ACAAAAAm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TRƯỜNG ĐẠI HỌC SÀI GÒN</w:t>
      </w:r>
    </w:p>
    <w:p w14:paraId="02DF62E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E2B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879725" cy="2750820"/>
            <wp:effectExtent l="0" t="0" r="635" b="7620"/>
            <wp:docPr id="380567956" name="Picture 51" descr="A blue butt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67956" name="Picture 51" descr="A blue butto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849A4">
      <w:pPr>
        <w:tabs>
          <w:tab w:val="left" w:pos="4678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THIẾT KẾ KIẾN TRÚC CHO ĐỀ TÀI</w:t>
      </w:r>
    </w:p>
    <w:p w14:paraId="00ADF75E">
      <w:pPr>
        <w:tabs>
          <w:tab w:val="left" w:pos="4678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F77C15">
      <w:pPr>
        <w:tabs>
          <w:tab w:val="left" w:pos="4678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Môn họ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: </w:t>
      </w:r>
      <w:r>
        <w:rPr>
          <w:rFonts w:ascii="Times New Roman" w:hAnsi="Times New Roman" w:cs="Times New Roman"/>
          <w:b/>
          <w:bCs/>
          <w:sz w:val="26"/>
          <w:szCs w:val="26"/>
        </w:rPr>
        <w:t>KIỂM THỬ PHẦN MỀM</w:t>
      </w:r>
    </w:p>
    <w:p w14:paraId="2D600E8B">
      <w:pPr>
        <w:tabs>
          <w:tab w:val="left" w:pos="3684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Sinh viên thực hiện                  : PHAN THÀNH ĐẠI 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   3122411036</w:t>
      </w:r>
    </w:p>
    <w:p w14:paraId="591AB277">
      <w:pPr>
        <w:tabs>
          <w:tab w:val="left" w:pos="3684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                                                   HỒ THÁI VŨ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              3122411251</w:t>
      </w:r>
    </w:p>
    <w:p w14:paraId="703D57C1">
      <w:pPr>
        <w:tabs>
          <w:tab w:val="left" w:pos="4678"/>
        </w:tabs>
        <w:spacing w:line="360" w:lineRule="auto"/>
        <w:ind w:firstLine="3382" w:firstLineChars="130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LÊ ĐOÀN HỒNG PHÚC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3122411155</w:t>
      </w:r>
    </w:p>
    <w:p w14:paraId="7C5C8B6F">
      <w:pPr>
        <w:tabs>
          <w:tab w:val="left" w:pos="4678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Lớp                                            : DCT122C3</w:t>
      </w:r>
    </w:p>
    <w:p w14:paraId="736B16FC">
      <w:pPr>
        <w:tabs>
          <w:tab w:val="left" w:pos="4678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Giảng viên hướng dẫn             : Ths. Đỗ Như Tài</w:t>
      </w:r>
    </w:p>
    <w:p w14:paraId="6E5DAE6A">
      <w:pPr>
        <w:tabs>
          <w:tab w:val="left" w:pos="368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Khoa: Công Nghệ Thông Tin</w:t>
      </w:r>
    </w:p>
    <w:p w14:paraId="71D8FDAD">
      <w:pPr>
        <w:tabs>
          <w:tab w:val="left" w:pos="368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F4C2B38">
      <w:pPr>
        <w:tabs>
          <w:tab w:val="left" w:pos="368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AF915DE">
      <w:pPr>
        <w:tabs>
          <w:tab w:val="left" w:pos="368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Thành Phố Hồ Chí Minh, Năm 2025</w:t>
      </w:r>
    </w:p>
    <w:p w14:paraId="5F20DC01">
      <w:pPr>
        <w:pStyle w:val="2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Phần 1: Các qui trình</w:t>
      </w:r>
    </w:p>
    <w:p w14:paraId="2CFDAB5B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1. Quy trình: Đăng nhập hệ thống</w:t>
      </w:r>
    </w:p>
    <w:p w14:paraId="02B4EECF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Ngữ cảnh kiểm tra:</w:t>
      </w:r>
    </w:p>
    <w:p w14:paraId="6A5CCD7A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72AAEBEB">
      <w:pPr>
        <w:numPr>
          <w:ilvl w:val="0"/>
          <w:numId w:val="1"/>
        </w:numPr>
        <w:tabs>
          <w:tab w:val="left" w:pos="3684"/>
          <w:tab w:val="clear" w:pos="420"/>
        </w:tabs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Đăng nhập thành công</w:t>
      </w:r>
    </w:p>
    <w:p w14:paraId="2F0BE5DD">
      <w:pPr>
        <w:numPr>
          <w:ilvl w:val="0"/>
          <w:numId w:val="1"/>
        </w:numPr>
        <w:tabs>
          <w:tab w:val="left" w:pos="3684"/>
          <w:tab w:val="clear" w:pos="420"/>
        </w:tabs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Sai mật khẩu</w:t>
      </w:r>
    </w:p>
    <w:p w14:paraId="350CC995">
      <w:pPr>
        <w:numPr>
          <w:ilvl w:val="0"/>
          <w:numId w:val="1"/>
        </w:numPr>
        <w:tabs>
          <w:tab w:val="left" w:pos="3684"/>
          <w:tab w:val="clear" w:pos="420"/>
        </w:tabs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Sai tên đăng nhập</w:t>
      </w:r>
    </w:p>
    <w:p w14:paraId="4382244B">
      <w:pPr>
        <w:numPr>
          <w:ilvl w:val="0"/>
          <w:numId w:val="1"/>
        </w:numPr>
        <w:tabs>
          <w:tab w:val="left" w:pos="3684"/>
          <w:tab w:val="clear" w:pos="420"/>
        </w:tabs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Tài khoản bị khóa</w:t>
      </w:r>
    </w:p>
    <w:p w14:paraId="6F743F4E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2FECD4E1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Dữ liệu cần có:</w:t>
      </w:r>
    </w:p>
    <w:p w14:paraId="3B0FCD0E">
      <w:pPr>
        <w:numPr>
          <w:ilvl w:val="0"/>
          <w:numId w:val="1"/>
        </w:numPr>
        <w:tabs>
          <w:tab w:val="left" w:pos="3684"/>
          <w:tab w:val="clear" w:pos="420"/>
        </w:tabs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Tên đăng nhập</w:t>
      </w:r>
    </w:p>
    <w:p w14:paraId="03794845">
      <w:pPr>
        <w:numPr>
          <w:ilvl w:val="0"/>
          <w:numId w:val="1"/>
        </w:numPr>
        <w:tabs>
          <w:tab w:val="left" w:pos="3684"/>
          <w:tab w:val="clear" w:pos="420"/>
        </w:tabs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Mật khẩu</w:t>
      </w:r>
    </w:p>
    <w:p w14:paraId="1345AA24">
      <w:pPr>
        <w:numPr>
          <w:ilvl w:val="0"/>
          <w:numId w:val="1"/>
        </w:numPr>
        <w:tabs>
          <w:tab w:val="left" w:pos="3684"/>
          <w:tab w:val="clear" w:pos="420"/>
        </w:tabs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Trạng thái tài khoản (active/locked)</w:t>
      </w:r>
    </w:p>
    <w:p w14:paraId="7B6F448C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5104E362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Nhóm case hộp đen:</w:t>
      </w:r>
    </w:p>
    <w:tbl>
      <w:tblPr>
        <w:tblW w:w="8606" w:type="dxa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6"/>
        <w:gridCol w:w="6380"/>
      </w:tblGrid>
      <w:tr w14:paraId="06F51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9" w:hRule="atLeast"/>
          <w:tblHeader/>
          <w:tblCellSpacing w:w="15" w:type="dxa"/>
        </w:trPr>
        <w:tc>
          <w:tcPr>
            <w:tcW w:w="2181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36AB2CB6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  <w:lang w:val="vi-VN" w:eastAsia="zh-CN"/>
              </w:rPr>
              <w:t>Nhóm case</w:t>
            </w:r>
          </w:p>
        </w:tc>
        <w:tc>
          <w:tcPr>
            <w:tcW w:w="6335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48A15DEE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  <w:lang w:val="vi-VN" w:eastAsia="zh-CN"/>
              </w:rPr>
              <w:t>Mô tả kiểm thử</w:t>
            </w:r>
          </w:p>
        </w:tc>
      </w:tr>
      <w:tr w14:paraId="4BE60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81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74A62076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Phân lớp tương đương</w:t>
            </w:r>
          </w:p>
        </w:tc>
        <w:tc>
          <w:tcPr>
            <w:tcW w:w="6335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7DCA4593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Nhập đúng tài khoản &amp; mật khẩu hợp lệ → đăng nhập thành công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Nhập sai tài khoản/mật khẩu → thông báo lỗi</w:t>
            </w:r>
          </w:p>
        </w:tc>
      </w:tr>
      <w:tr w14:paraId="6B4B5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8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7C3A515A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Trị biên</w:t>
            </w:r>
          </w:p>
        </w:tc>
        <w:tc>
          <w:tcPr>
            <w:tcW w:w="633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6668EAA6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Mật khẩu dài nhất/nhỏ nhất (VD: 1 ký tự, 255 ký tự)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Tên đăng nhập chứa ký tự đặc biệt</w:t>
            </w:r>
          </w:p>
        </w:tc>
      </w:tr>
      <w:tr w14:paraId="425CF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8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DDB9138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Âm / Ngoại lệ</w:t>
            </w:r>
          </w:p>
        </w:tc>
        <w:tc>
          <w:tcPr>
            <w:tcW w:w="633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3CA12901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Mật khẩu trống, trường bị bỏ qua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Mạng ngắt giữa chừng</w:t>
            </w:r>
          </w:p>
        </w:tc>
      </w:tr>
      <w:tr w14:paraId="6D734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8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5B1F64A4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Luồng thay thế</w:t>
            </w:r>
          </w:p>
        </w:tc>
        <w:tc>
          <w:tcPr>
            <w:tcW w:w="633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6ECB7DA2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Người dùng chọn “Quên mật khẩu” để reset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Đăng nhập bằng tài khoản xã hội (nếu có)</w:t>
            </w:r>
          </w:p>
        </w:tc>
      </w:tr>
    </w:tbl>
    <w:p w14:paraId="1895DA5C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0138D29E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2. Quy trình: Tạo mới người dùng</w:t>
      </w:r>
    </w:p>
    <w:p w14:paraId="09262A39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Ngữ cảnh kiểm tra:</w:t>
      </w:r>
    </w:p>
    <w:p w14:paraId="0D23CE49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3590EE91">
      <w:pPr>
        <w:numPr>
          <w:ilvl w:val="0"/>
          <w:numId w:val="1"/>
        </w:numPr>
        <w:tabs>
          <w:tab w:val="left" w:pos="3684"/>
          <w:tab w:val="clear" w:pos="420"/>
        </w:tabs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Tạo người dùng hợp lệ</w:t>
      </w:r>
    </w:p>
    <w:p w14:paraId="63A6A002">
      <w:pPr>
        <w:numPr>
          <w:ilvl w:val="0"/>
          <w:numId w:val="1"/>
        </w:numPr>
        <w:tabs>
          <w:tab w:val="left" w:pos="3684"/>
          <w:tab w:val="clear" w:pos="420"/>
        </w:tabs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Thiếu trường bắt buộc</w:t>
      </w:r>
    </w:p>
    <w:p w14:paraId="6F01F9DE">
      <w:pPr>
        <w:numPr>
          <w:ilvl w:val="0"/>
          <w:numId w:val="1"/>
        </w:numPr>
        <w:tabs>
          <w:tab w:val="left" w:pos="3684"/>
          <w:tab w:val="clear" w:pos="420"/>
        </w:tabs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Email trùng</w:t>
      </w:r>
    </w:p>
    <w:p w14:paraId="4A1BAC1D">
      <w:pPr>
        <w:numPr>
          <w:ilvl w:val="0"/>
          <w:numId w:val="1"/>
        </w:numPr>
        <w:tabs>
          <w:tab w:val="left" w:pos="3684"/>
          <w:tab w:val="clear" w:pos="420"/>
        </w:tabs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Vai trò không hợp lệ</w:t>
      </w:r>
    </w:p>
    <w:p w14:paraId="679B69CE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2184B2BB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Dữ liệu cần có:</w:t>
      </w:r>
    </w:p>
    <w:p w14:paraId="3DC378CE">
      <w:pPr>
        <w:numPr>
          <w:ilvl w:val="0"/>
          <w:numId w:val="1"/>
        </w:numPr>
        <w:tabs>
          <w:tab w:val="left" w:pos="3684"/>
          <w:tab w:val="clear" w:pos="420"/>
        </w:tabs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Họ tên, Email, SĐT</w:t>
      </w:r>
    </w:p>
    <w:p w14:paraId="68CEB176">
      <w:pPr>
        <w:numPr>
          <w:ilvl w:val="0"/>
          <w:numId w:val="1"/>
        </w:numPr>
        <w:tabs>
          <w:tab w:val="left" w:pos="3684"/>
          <w:tab w:val="clear" w:pos="420"/>
        </w:tabs>
        <w:spacing w:after="0"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Vai trò (Role)</w:t>
      </w:r>
    </w:p>
    <w:p w14:paraId="4389BB1E">
      <w:pPr>
        <w:numPr>
          <w:ilvl w:val="0"/>
          <w:numId w:val="1"/>
        </w:numPr>
        <w:tabs>
          <w:tab w:val="left" w:pos="3684"/>
          <w:tab w:val="clear" w:pos="420"/>
        </w:tabs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Trạng thái hoạt động</w:t>
      </w:r>
    </w:p>
    <w:p w14:paraId="1F3C197E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17DBB422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Nhóm case hộp đen:</w:t>
      </w: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9"/>
        <w:gridCol w:w="4849"/>
      </w:tblGrid>
      <w:tr w14:paraId="276EE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1637EE63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  <w:lang w:val="vi-VN" w:eastAsia="zh-CN"/>
              </w:rPr>
              <w:t>Nhóm case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42C2049B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  <w:lang w:val="vi-VN" w:eastAsia="zh-CN"/>
              </w:rPr>
              <w:t>Mô tả kiểm thử</w:t>
            </w:r>
          </w:p>
        </w:tc>
      </w:tr>
      <w:tr w14:paraId="7F59B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49A791C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Phân lớp tương đương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52A3A416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Email hợp lệ / không hợp lệ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Vai trò hợp lệ / không hợp lệ</w:t>
            </w:r>
          </w:p>
        </w:tc>
      </w:tr>
      <w:tr w14:paraId="06224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24C97441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Trị biên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670616DD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Tên dài 255 ký tự, Email tối đa ký tự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SĐT 9 và 15 chữ số</w:t>
            </w:r>
          </w:p>
        </w:tc>
      </w:tr>
      <w:tr w14:paraId="16437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77123050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Âm / Ngoại lệ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CE64C71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Bỏ trống email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Gửi cùng email 2 lần liên tiếp</w:t>
            </w:r>
          </w:p>
        </w:tc>
      </w:tr>
      <w:tr w14:paraId="44CB1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2E5CD3E8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Luồng thay thế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60B8271A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Hủy thao tác khi đang tạo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Chọn sao chép dữ liệu từ người dùng có sẵn</w:t>
            </w:r>
          </w:p>
        </w:tc>
      </w:tr>
    </w:tbl>
    <w:p w14:paraId="32B175FB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0840DB9F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276D8EC9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3. Quy trình: Tìm kiếm và lọc dữ liệu</w:t>
      </w:r>
    </w:p>
    <w:p w14:paraId="5D0E54B7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Ngữ cảnh kiểm tra:</w:t>
      </w:r>
    </w:p>
    <w:p w14:paraId="517C08E3">
      <w:pPr>
        <w:numPr>
          <w:ilvl w:val="0"/>
          <w:numId w:val="1"/>
        </w:numPr>
        <w:tabs>
          <w:tab w:val="left" w:pos="3684"/>
          <w:tab w:val="clear" w:pos="420"/>
        </w:tabs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Tìm kiếm chính xác</w:t>
      </w:r>
    </w:p>
    <w:p w14:paraId="641C5E91">
      <w:pPr>
        <w:numPr>
          <w:ilvl w:val="0"/>
          <w:numId w:val="1"/>
        </w:numPr>
        <w:tabs>
          <w:tab w:val="left" w:pos="3684"/>
          <w:tab w:val="clear" w:pos="420"/>
        </w:tabs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Tìm kiếm gần đúng</w:t>
      </w:r>
    </w:p>
    <w:p w14:paraId="55613632">
      <w:pPr>
        <w:numPr>
          <w:ilvl w:val="0"/>
          <w:numId w:val="1"/>
        </w:numPr>
        <w:tabs>
          <w:tab w:val="left" w:pos="3684"/>
          <w:tab w:val="clear" w:pos="420"/>
        </w:tabs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Lọc theo nhiều điều kiện</w:t>
      </w:r>
    </w:p>
    <w:p w14:paraId="39A2342E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13F5FD79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Dữ liệu cần có:</w:t>
      </w:r>
    </w:p>
    <w:p w14:paraId="1CCB2DD5">
      <w:pPr>
        <w:numPr>
          <w:ilvl w:val="0"/>
          <w:numId w:val="1"/>
        </w:numPr>
        <w:tabs>
          <w:tab w:val="left" w:pos="3684"/>
          <w:tab w:val="clear" w:pos="420"/>
        </w:tabs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Từ khóa, cột lọc, phạm vi ngày</w:t>
      </w:r>
    </w:p>
    <w:p w14:paraId="3CF57EE6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5F4E3241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Nhóm case hộp đen:</w:t>
      </w: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9"/>
        <w:gridCol w:w="4589"/>
      </w:tblGrid>
      <w:tr w14:paraId="4FCB7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46BEAA44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  <w:lang w:val="vi-VN" w:eastAsia="zh-CN"/>
              </w:rPr>
              <w:t>Nhóm case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3EF3203E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  <w:lang w:val="vi-VN" w:eastAsia="zh-CN"/>
              </w:rPr>
              <w:t>Mô tả kiểm thử</w:t>
            </w:r>
          </w:p>
        </w:tc>
      </w:tr>
      <w:tr w14:paraId="1D839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2C9C2BCE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Phân lớp tương đương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65866BC4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Từ khóa hợp lệ / không có kết quả / trống</w:t>
            </w:r>
          </w:p>
        </w:tc>
      </w:tr>
      <w:tr w14:paraId="00E8B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3CB0D42D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Trị biên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38211C98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Chuỗi tìm kiếm dài nhất (VD: 255 ký tự)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Ngày đầu kỳ = cuối kỳ</w:t>
            </w:r>
          </w:p>
        </w:tc>
      </w:tr>
      <w:tr w14:paraId="53EFF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29183AD9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Âm / Ngoại lệ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77B5BC1C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Ký tự đặc biệt trong từ khóa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Lọc trên trường không tồn tại</w:t>
            </w:r>
          </w:p>
        </w:tc>
      </w:tr>
      <w:tr w14:paraId="04B97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701EFFA6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Luồng thay thế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6A004668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Reset bộ lọc, quay lại kết quả mặc định</w:t>
            </w:r>
          </w:p>
        </w:tc>
      </w:tr>
    </w:tbl>
    <w:p w14:paraId="344752AE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321E23E4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4. Quy trình: Xuất báo cáo</w:t>
      </w:r>
    </w:p>
    <w:p w14:paraId="585925B7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Ngữ cảnh kiểm tra:</w:t>
      </w:r>
    </w:p>
    <w:p w14:paraId="734229BD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4DD4396B">
      <w:pPr>
        <w:numPr>
          <w:ilvl w:val="0"/>
          <w:numId w:val="1"/>
        </w:numPr>
        <w:tabs>
          <w:tab w:val="left" w:pos="3684"/>
          <w:tab w:val="clear" w:pos="420"/>
        </w:tabs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Xuất file Excel thành công</w:t>
      </w:r>
    </w:p>
    <w:p w14:paraId="604FFD80">
      <w:pPr>
        <w:numPr>
          <w:ilvl w:val="0"/>
          <w:numId w:val="1"/>
        </w:numPr>
        <w:tabs>
          <w:tab w:val="left" w:pos="3684"/>
          <w:tab w:val="clear" w:pos="420"/>
        </w:tabs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Dữ liệu rỗng</w:t>
      </w:r>
    </w:p>
    <w:p w14:paraId="33EED054">
      <w:pPr>
        <w:numPr>
          <w:ilvl w:val="0"/>
          <w:numId w:val="1"/>
        </w:numPr>
        <w:tabs>
          <w:tab w:val="left" w:pos="3684"/>
          <w:tab w:val="clear" w:pos="420"/>
        </w:tabs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Xuất file lỗi</w:t>
      </w:r>
    </w:p>
    <w:p w14:paraId="4C541B53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4D149FBD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Dữ liệu cần có:</w:t>
      </w:r>
    </w:p>
    <w:p w14:paraId="16E6780A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261452AA">
      <w:pPr>
        <w:numPr>
          <w:ilvl w:val="0"/>
          <w:numId w:val="1"/>
        </w:numPr>
        <w:tabs>
          <w:tab w:val="left" w:pos="3684"/>
          <w:tab w:val="clear" w:pos="420"/>
        </w:tabs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Thời gian, loại báo cáo, định dạng file</w:t>
      </w:r>
    </w:p>
    <w:p w14:paraId="1C7754AF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3F278C76">
      <w:pPr>
        <w:tabs>
          <w:tab w:val="left" w:pos="3684"/>
        </w:tabs>
        <w:spacing w:after="0"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Nhóm case hộp đen:</w:t>
      </w:r>
    </w:p>
    <w:tbl>
      <w:tblPr>
        <w:tblW w:w="0" w:type="auto"/>
        <w:tblCellSpacing w:w="15" w:type="dxa"/>
        <w:tblInd w:w="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9"/>
        <w:gridCol w:w="4453"/>
      </w:tblGrid>
      <w:tr w14:paraId="2BC3A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0401FBB4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  <w:lang w:val="vi-VN" w:eastAsia="zh-CN"/>
              </w:rPr>
              <w:t>Nhóm case</w:t>
            </w:r>
          </w:p>
        </w:tc>
        <w:tc>
          <w:tcPr>
            <w:tcW w:w="4408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626EFAD1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6"/>
                <w:szCs w:val="26"/>
                <w:lang w:val="vi-VN" w:eastAsia="zh-CN"/>
              </w:rPr>
              <w:t>Mô tả kiểm thử</w:t>
            </w:r>
          </w:p>
        </w:tc>
      </w:tr>
      <w:tr w14:paraId="4FA27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63FD09C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Phân lớp tương đương</w:t>
            </w:r>
          </w:p>
        </w:tc>
        <w:tc>
          <w:tcPr>
            <w:tcW w:w="4408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2592370E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Dữ liệu có / không có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Chọn định dạng Excel / PDF</w:t>
            </w:r>
          </w:p>
        </w:tc>
      </w:tr>
      <w:tr w14:paraId="4CB87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4FE7B9F1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Trị biên</w:t>
            </w:r>
          </w:p>
        </w:tc>
        <w:tc>
          <w:tcPr>
            <w:tcW w:w="4408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34497156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Khoảng thời gian dài nhất (VD: 1 năm)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Số bản ghi lớn nhất có thể export</w:t>
            </w:r>
          </w:p>
        </w:tc>
      </w:tr>
      <w:tr w14:paraId="48643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4D4169A5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Âm / Ngoại lệ</w:t>
            </w:r>
          </w:p>
        </w:tc>
        <w:tc>
          <w:tcPr>
            <w:tcW w:w="4408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42A620E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Mất kết nối khi export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lang w:val="vi-VN" w:eastAsia="zh-CN"/>
              </w:rPr>
              <w:t>- Thiếu quyền export</w:t>
            </w:r>
          </w:p>
        </w:tc>
      </w:tr>
      <w:tr w14:paraId="07B5F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1D1BEC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 w:eastAsia="zh-CN"/>
              </w:rPr>
              <w:t>Luồng thay thế</w:t>
            </w:r>
          </w:p>
        </w:tc>
        <w:tc>
          <w:tcPr>
            <w:tcW w:w="4408" w:type="dxa"/>
            <w:tcBorders>
              <w:top w:val="single" w:color="auto" w:sz="4" w:space="0"/>
              <w:left w:val="single" w:color="auto" w:sz="4" w:space="0"/>
            </w:tcBorders>
            <w:shd w:val="clear"/>
            <w:vAlign w:val="center"/>
          </w:tcPr>
          <w:p w14:paraId="4CFF1B19">
            <w:pPr>
              <w:tabs>
                <w:tab w:val="left" w:pos="3684"/>
              </w:tabs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 w:eastAsia="zh-CN"/>
              </w:rPr>
              <w:t>- Xuất và gửi qua email tự động</w:t>
            </w:r>
          </w:p>
        </w:tc>
      </w:tr>
    </w:tbl>
    <w:p w14:paraId="07CE6F79">
      <w:pPr>
        <w:tabs>
          <w:tab w:val="left" w:pos="36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688DD76">
      <w:pPr>
        <w:tabs>
          <w:tab w:val="left" w:pos="36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9897195">
      <w:pPr>
        <w:tabs>
          <w:tab w:val="left" w:pos="36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9E9F919">
      <w:pPr>
        <w:tabs>
          <w:tab w:val="left" w:pos="36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92A2590">
      <w:pPr>
        <w:tabs>
          <w:tab w:val="left" w:pos="36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74B968B">
      <w:pPr>
        <w:tabs>
          <w:tab w:val="left" w:pos="36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E82F3F1">
      <w:pPr>
        <w:tabs>
          <w:tab w:val="left" w:pos="36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D7BE207">
      <w:pPr>
        <w:tabs>
          <w:tab w:val="left" w:pos="36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DE053E3">
      <w:pPr>
        <w:tabs>
          <w:tab w:val="left" w:pos="36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E0A66B0">
      <w:pPr>
        <w:tabs>
          <w:tab w:val="left" w:pos="36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3294D3F">
      <w:pPr>
        <w:tabs>
          <w:tab w:val="left" w:pos="36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00F7B34">
      <w:pPr>
        <w:tabs>
          <w:tab w:val="left" w:pos="36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9C44B81">
      <w:pPr>
        <w:tabs>
          <w:tab w:val="left" w:pos="36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96EFBE4">
      <w:pPr>
        <w:tabs>
          <w:tab w:val="left" w:pos="36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CDCBE78">
      <w:pPr>
        <w:tabs>
          <w:tab w:val="left" w:pos="36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025DF02">
      <w:pPr>
        <w:tabs>
          <w:tab w:val="left" w:pos="36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1494B1F">
      <w:pPr>
        <w:tabs>
          <w:tab w:val="left" w:pos="36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CB6559B">
      <w:pPr>
        <w:pStyle w:val="2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Phần 2: Flow 2</w:t>
      </w:r>
    </w:p>
    <w:p w14:paraId="2A96DEF7">
      <w:pPr>
        <w:pStyle w:val="2"/>
        <w:bidi w:val="0"/>
        <w:rPr/>
      </w:pPr>
      <w:r>
        <w:t xml:space="preserve">Flow 2 – Access Request </w:t>
      </w:r>
      <w:bookmarkStart w:id="0" w:name="_GoBack"/>
      <w:bookmarkEnd w:id="0"/>
      <w:r>
        <w:t>Workflow</w:t>
      </w:r>
    </w:p>
    <w:p w14:paraId="761C58D2">
      <w:pPr>
        <w:pStyle w:val="3"/>
        <w:bidi w:val="0"/>
        <w:rPr/>
      </w:pPr>
      <w:r>
        <w:t>I. Mô tả quy trình tổng quát</w:t>
      </w: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9"/>
        <w:gridCol w:w="3060"/>
        <w:gridCol w:w="4087"/>
      </w:tblGrid>
      <w:tr w14:paraId="16586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FFFFF" w:sz="18" w:space="0"/>
              <w:right w:val="single" w:color="F79646" w:sz="8" w:space="0"/>
            </w:tcBorders>
            <w:shd w:val="clear" w:color="auto" w:fill="F79646"/>
            <w:vAlign w:val="center"/>
          </w:tcPr>
          <w:p w14:paraId="4933AD89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lang w:val="en-US" w:eastAsia="zh-CN"/>
              </w:rPr>
              <w:t>Vai trò</w:t>
            </w:r>
          </w:p>
        </w:tc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FFFFF" w:sz="18" w:space="0"/>
              <w:right w:val="single" w:color="F79646" w:sz="8" w:space="0"/>
            </w:tcBorders>
            <w:shd w:val="clear" w:color="auto" w:fill="F79646"/>
            <w:vAlign w:val="center"/>
          </w:tcPr>
          <w:p w14:paraId="7270B92E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lang w:val="en-US" w:eastAsia="zh-CN"/>
              </w:rPr>
              <w:t>Hành động</w:t>
            </w:r>
          </w:p>
        </w:tc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FFFFF" w:sz="18" w:space="0"/>
              <w:right w:val="single" w:color="F79646" w:sz="8" w:space="0"/>
            </w:tcBorders>
            <w:shd w:val="clear" w:color="auto" w:fill="F79646"/>
            <w:vAlign w:val="center"/>
          </w:tcPr>
          <w:p w14:paraId="5A5B1AAF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lang w:val="en-US" w:eastAsia="zh-CN"/>
              </w:rPr>
              <w:t>Kết quả mong đợi</w:t>
            </w:r>
          </w:p>
        </w:tc>
      </w:tr>
      <w:tr w14:paraId="26C0F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1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22C593B2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lang w:val="en-US" w:eastAsia="zh-CN"/>
              </w:rPr>
              <w:t>Requestor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66D47585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Submit New Request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10846DD1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Yêu cầu được tạo mới, chuyển sang Implementer</w:t>
            </w:r>
          </w:p>
        </w:tc>
      </w:tr>
      <w:tr w14:paraId="5470B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50B6EA68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lang w:val="en-US" w:eastAsia="zh-CN"/>
              </w:rPr>
              <w:t>Implementer</w:t>
            </w:r>
          </w:p>
        </w:tc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219BD388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Confirm Access Implemented</w:t>
            </w:r>
          </w:p>
        </w:tc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267D38EA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Xác nhận quyền đã được triển khai</w:t>
            </w:r>
          </w:p>
        </w:tc>
      </w:tr>
      <w:tr w14:paraId="77FA6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0C785A52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lang w:val="en-US" w:eastAsia="zh-CN"/>
              </w:rPr>
              <w:t>Approver</w:t>
            </w:r>
          </w:p>
        </w:tc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44B66283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Approve / Reject</w:t>
            </w:r>
          </w:p>
        </w:tc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2FA7B9B9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Phê duyệt hoặc từ chối yêu cầu</w:t>
            </w:r>
          </w:p>
        </w:tc>
      </w:tr>
      <w:tr w14:paraId="69A08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1088E17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lang w:val="en-US" w:eastAsia="zh-CN"/>
              </w:rPr>
              <w:t>Hệ thống</w:t>
            </w:r>
          </w:p>
        </w:tc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289BA8CB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Send notification email → Complete</w:t>
            </w:r>
          </w:p>
        </w:tc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37FE8938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Gửi email thông báo trạng thái và đóng quy trình</w:t>
            </w:r>
          </w:p>
        </w:tc>
      </w:tr>
    </w:tbl>
    <w:p w14:paraId="5445E8F6">
      <w:pPr>
        <w:rPr/>
      </w:pPr>
    </w:p>
    <w:p w14:paraId="51FB078C">
      <w:pPr>
        <w:pStyle w:val="3"/>
        <w:bidi w:val="0"/>
        <w:rPr/>
      </w:pPr>
      <w:r>
        <w:t>II. Ngữ cảnh kiểm tra (Test Contexts / Scenarios)</w:t>
      </w:r>
    </w:p>
    <w:tbl>
      <w:tblPr>
        <w:tblW w:w="4999" w:type="pct"/>
        <w:tblCellSpacing w:w="15" w:type="dxa"/>
        <w:tblInd w:w="20" w:type="dxa"/>
        <w:tblBorders>
          <w:top w:val="single" w:color="auto" w:sz="4" w:space="0"/>
          <w:left w:val="none" w:color="auto" w:sz="0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1"/>
        <w:gridCol w:w="3103"/>
        <w:gridCol w:w="4900"/>
      </w:tblGrid>
      <w:tr w14:paraId="6FF91A7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11" w:type="pct"/>
            <w:tcBorders>
              <w:top w:val="single" w:color="F79646" w:sz="8" w:space="0"/>
              <w:left w:val="single" w:color="F79646" w:sz="8" w:space="0"/>
              <w:bottom w:val="single" w:color="FFFFFF" w:sz="18" w:space="0"/>
              <w:right w:val="single" w:color="F79646" w:sz="8" w:space="0"/>
            </w:tcBorders>
            <w:shd w:val="clear" w:color="auto" w:fill="F79646"/>
            <w:vAlign w:val="center"/>
          </w:tcPr>
          <w:p w14:paraId="365F492F">
            <w:pPr>
              <w:spacing w:after="0" w:line="240" w:lineRule="auto"/>
              <w:rPr>
                <w:color w:val="FFFFFF"/>
              </w:rPr>
            </w:pPr>
            <w:r>
              <w:rPr>
                <w:color w:val="FFFFFF"/>
                <w:lang w:val="en-US" w:eastAsia="zh-CN"/>
              </w:rPr>
              <w:t>STT</w:t>
            </w:r>
          </w:p>
        </w:tc>
        <w:tc>
          <w:tcPr>
            <w:tcW w:w="1830" w:type="pct"/>
            <w:tcBorders>
              <w:top w:val="single" w:color="F79646" w:sz="8" w:space="0"/>
              <w:left w:val="single" w:color="F79646" w:sz="8" w:space="0"/>
              <w:bottom w:val="single" w:color="FFFFFF" w:sz="18" w:space="0"/>
              <w:right w:val="single" w:color="F79646" w:sz="8" w:space="0"/>
            </w:tcBorders>
            <w:shd w:val="clear" w:color="auto" w:fill="F79646"/>
            <w:vAlign w:val="center"/>
          </w:tcPr>
          <w:p w14:paraId="1D5DAC0F">
            <w:pPr>
              <w:spacing w:after="0" w:line="240" w:lineRule="auto"/>
              <w:rPr>
                <w:color w:val="FFFFFF"/>
              </w:rPr>
            </w:pPr>
            <w:r>
              <w:rPr>
                <w:color w:val="FFFFFF"/>
                <w:lang w:val="en-US" w:eastAsia="zh-CN"/>
              </w:rPr>
              <w:t>Ngữ cảnh kiểm tra</w:t>
            </w:r>
          </w:p>
        </w:tc>
        <w:tc>
          <w:tcPr>
            <w:tcW w:w="2886" w:type="pct"/>
            <w:tcBorders>
              <w:top w:val="single" w:color="F79646" w:sz="8" w:space="0"/>
              <w:left w:val="single" w:color="F79646" w:sz="8" w:space="0"/>
              <w:bottom w:val="single" w:color="FFFFFF" w:sz="18" w:space="0"/>
              <w:right w:val="single" w:color="F79646" w:sz="8" w:space="0"/>
            </w:tcBorders>
            <w:shd w:val="clear" w:color="auto" w:fill="F79646"/>
            <w:vAlign w:val="center"/>
          </w:tcPr>
          <w:p w14:paraId="7505E55B">
            <w:pPr>
              <w:spacing w:after="0" w:line="240" w:lineRule="auto"/>
              <w:rPr>
                <w:color w:val="FFFFFF"/>
              </w:rPr>
            </w:pPr>
            <w:r>
              <w:rPr>
                <w:color w:val="FFFFFF"/>
                <w:lang w:val="en-US" w:eastAsia="zh-CN"/>
              </w:rPr>
              <w:t>Mô tả</w:t>
            </w:r>
          </w:p>
        </w:tc>
      </w:tr>
      <w:tr w14:paraId="0B64594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1" w:type="pct"/>
            <w:tcBorders>
              <w:top w:val="single" w:color="FFFFFF" w:sz="1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69132FE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1</w:t>
            </w:r>
          </w:p>
        </w:tc>
        <w:tc>
          <w:tcPr>
            <w:tcW w:w="1830" w:type="pct"/>
            <w:tcBorders>
              <w:top w:val="single" w:color="FFFFFF" w:sz="1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1BA3ECC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Gửi yêu cầu hợp lệ</w:t>
            </w:r>
          </w:p>
        </w:tc>
        <w:tc>
          <w:tcPr>
            <w:tcW w:w="2886" w:type="pct"/>
            <w:tcBorders>
              <w:top w:val="single" w:color="FFFFFF" w:sz="1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3FDD1CB6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Requestor nhập đầy đủ thông tin và gửi yêu cầu thành công</w:t>
            </w:r>
          </w:p>
        </w:tc>
      </w:tr>
      <w:tr w14:paraId="5EE2A11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1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75B195C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2</w:t>
            </w:r>
          </w:p>
        </w:tc>
        <w:tc>
          <w:tcPr>
            <w:tcW w:w="1830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0A992E2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Gửi yêu cầu thiếu trường bắt buộc</w:t>
            </w:r>
          </w:p>
        </w:tc>
        <w:tc>
          <w:tcPr>
            <w:tcW w:w="2886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34F99D2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Requestor bỏ trống các trường như User ID, Access Type, Reason</w:t>
            </w:r>
          </w:p>
        </w:tc>
      </w:tr>
      <w:tr w14:paraId="4340761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1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50AC9A2D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3</w:t>
            </w:r>
          </w:p>
        </w:tc>
        <w:tc>
          <w:tcPr>
            <w:tcW w:w="1830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7508071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Approver phê duyệt yêu cầu</w:t>
            </w:r>
          </w:p>
        </w:tc>
        <w:tc>
          <w:tcPr>
            <w:tcW w:w="2886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2D6D228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Approver chọn “Approve”, hệ thống gửi email thông báo và kết thúc quy trình</w:t>
            </w:r>
          </w:p>
        </w:tc>
      </w:tr>
      <w:tr w14:paraId="2427AAE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1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640A91F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4</w:t>
            </w:r>
          </w:p>
        </w:tc>
        <w:tc>
          <w:tcPr>
            <w:tcW w:w="1830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604C198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Approver từ chối yêu cầu</w:t>
            </w:r>
          </w:p>
        </w:tc>
        <w:tc>
          <w:tcPr>
            <w:tcW w:w="2886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5826334B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Approver chọn “Reject”, hệ thống gửi email thông báo từ chối</w:t>
            </w:r>
          </w:p>
        </w:tc>
      </w:tr>
      <w:tr w14:paraId="3876823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1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5EEBDF4B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5</w:t>
            </w:r>
          </w:p>
        </w:tc>
        <w:tc>
          <w:tcPr>
            <w:tcW w:w="1830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0B145E7D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Implementer xác nhận đã triển khai quyền truy cập</w:t>
            </w:r>
          </w:p>
        </w:tc>
        <w:tc>
          <w:tcPr>
            <w:tcW w:w="2886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0163144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Implementer xác nhận “Access Implemented” thành công</w:t>
            </w:r>
          </w:p>
        </w:tc>
      </w:tr>
      <w:tr w14:paraId="16ED827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1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52B16034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6</w:t>
            </w:r>
          </w:p>
        </w:tc>
        <w:tc>
          <w:tcPr>
            <w:tcW w:w="1830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3FC7836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Email thông báo lỗi hoặc không gửi được</w:t>
            </w:r>
          </w:p>
        </w:tc>
        <w:tc>
          <w:tcPr>
            <w:tcW w:w="2886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0AC9F91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Hệ thống gặp lỗi SMTP hoặc cấu hình email sai</w:t>
            </w:r>
          </w:p>
        </w:tc>
      </w:tr>
      <w:tr w14:paraId="431881D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1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7476DFB4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7</w:t>
            </w:r>
          </w:p>
        </w:tc>
        <w:tc>
          <w:tcPr>
            <w:tcW w:w="1830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081A4D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Gửi lại yêu cầu bị từ chối</w:t>
            </w:r>
          </w:p>
        </w:tc>
        <w:tc>
          <w:tcPr>
            <w:tcW w:w="2886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04621F4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Requestor chỉnh sửa và gửi lại yêu cầu bị reject</w:t>
            </w:r>
          </w:p>
        </w:tc>
      </w:tr>
      <w:tr w14:paraId="57ADA76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1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20CCCE4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8</w:t>
            </w:r>
          </w:p>
        </w:tc>
        <w:tc>
          <w:tcPr>
            <w:tcW w:w="1830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0EFFBC5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Tác vụ bị timeout</w:t>
            </w:r>
          </w:p>
        </w:tc>
        <w:tc>
          <w:tcPr>
            <w:tcW w:w="2886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118C470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Implementer/Approver không phản hồi trong thời gian quy định</w:t>
            </w:r>
          </w:p>
        </w:tc>
      </w:tr>
      <w:tr w14:paraId="37F1189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1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193DB1E9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9</w:t>
            </w:r>
          </w:p>
        </w:tc>
        <w:tc>
          <w:tcPr>
            <w:tcW w:w="1830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52B0F26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Quy trình bị hủy thủ công</w:t>
            </w:r>
          </w:p>
        </w:tc>
        <w:tc>
          <w:tcPr>
            <w:tcW w:w="2886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7C72970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Requestor hoặc Admin hủy yêu cầu giữa chừng</w:t>
            </w:r>
          </w:p>
        </w:tc>
      </w:tr>
      <w:tr w14:paraId="5512784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1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6C40C53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10</w:t>
            </w:r>
          </w:p>
        </w:tc>
        <w:tc>
          <w:tcPr>
            <w:tcW w:w="1830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0E0360F9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Yêu cầu được tạo trùng</w:t>
            </w:r>
          </w:p>
        </w:tc>
        <w:tc>
          <w:tcPr>
            <w:tcW w:w="2886" w:type="pct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3649783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Requestor tạo lại yêu cầu có thông tin giống hệt trước đó (duplicate validation)</w:t>
            </w:r>
          </w:p>
        </w:tc>
      </w:tr>
    </w:tbl>
    <w:p w14:paraId="643E3CCB"/>
    <w:p w14:paraId="075BAA7E">
      <w:pPr>
        <w:rPr/>
      </w:pPr>
    </w:p>
    <w:p w14:paraId="20A69341">
      <w:pPr>
        <w:pStyle w:val="3"/>
        <w:bidi w:val="0"/>
        <w:rPr/>
      </w:pPr>
      <w:r>
        <w:t>III. Dữ liệu cần có cho từng quy trình (Input Data – Black Box View)</w:t>
      </w: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1"/>
        <w:gridCol w:w="5795"/>
      </w:tblGrid>
      <w:tr w14:paraId="06EC4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FFFFF" w:sz="18" w:space="0"/>
              <w:right w:val="single" w:color="F79646" w:sz="8" w:space="0"/>
            </w:tcBorders>
            <w:shd w:val="clear" w:color="auto" w:fill="F79646"/>
            <w:vAlign w:val="center"/>
          </w:tcPr>
          <w:p w14:paraId="733C963A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lang w:val="en-US" w:eastAsia="zh-CN"/>
              </w:rPr>
              <w:t>Nhóm dữ liệu</w:t>
            </w:r>
          </w:p>
        </w:tc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FFFFF" w:sz="18" w:space="0"/>
              <w:right w:val="single" w:color="F79646" w:sz="8" w:space="0"/>
            </w:tcBorders>
            <w:shd w:val="clear" w:color="auto" w:fill="F79646"/>
            <w:vAlign w:val="center"/>
          </w:tcPr>
          <w:p w14:paraId="2F375335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lang w:val="en-US" w:eastAsia="zh-CN"/>
              </w:rPr>
              <w:t>Mô tả chi tiết</w:t>
            </w:r>
          </w:p>
        </w:tc>
      </w:tr>
      <w:tr w14:paraId="1CE84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1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5ECDABAA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Thông tin người yêu cầu (Requestor)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3EB883E5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User ID, Họ tên, Bộ phận, Email</w:t>
            </w:r>
          </w:p>
        </w:tc>
      </w:tr>
      <w:tr w14:paraId="3DA32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4F230879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Thông tin truy cập yêu cầu (Access Info)</w:t>
            </w:r>
          </w:p>
        </w:tc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14663AF8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Access Type (VD: VPN, Database, App…), System Name, Environment (Dev/UAT/Prod), Effective Date</w:t>
            </w:r>
          </w:p>
        </w:tc>
      </w:tr>
      <w:tr w14:paraId="0D7F9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77778DB0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Thông tin phê duyệt (Approver)</w:t>
            </w:r>
          </w:p>
        </w:tc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30A95A54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Approver ID, Role, Comment, Action (Approve/Reject)</w:t>
            </w:r>
          </w:p>
        </w:tc>
      </w:tr>
      <w:tr w14:paraId="02010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3628CCC9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Thông tin triển khai (Implementer)</w:t>
            </w:r>
          </w:p>
        </w:tc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740148B9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Implementer ID, Confirmation Date, Notes</w:t>
            </w:r>
          </w:p>
        </w:tc>
      </w:tr>
      <w:tr w14:paraId="21AE9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2E35B731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Thông tin hệ thống</w:t>
            </w:r>
          </w:p>
        </w:tc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20989124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Request ID (Auto-gen), Trạng thái hiện tại, Email Server Config, SLA Timeout</w:t>
            </w:r>
          </w:p>
        </w:tc>
      </w:tr>
      <w:tr w14:paraId="1763A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47DB0D40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Thông tin lỗi (nếu có)</w:t>
            </w:r>
          </w:p>
        </w:tc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37C6E6C6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Error code, Message khi không gửi được email hoặc request lỗi</w:t>
            </w:r>
          </w:p>
        </w:tc>
      </w:tr>
    </w:tbl>
    <w:p w14:paraId="2C2709DD">
      <w:pPr>
        <w:rPr/>
      </w:pPr>
    </w:p>
    <w:p w14:paraId="12D63F4D">
      <w:pPr>
        <w:pStyle w:val="3"/>
        <w:bidi w:val="0"/>
        <w:rPr/>
      </w:pPr>
      <w:r>
        <w:t>IV. Nhóm case hộp đen (Black Box Testing Techniques)</w:t>
      </w: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6"/>
        <w:gridCol w:w="3375"/>
        <w:gridCol w:w="2975"/>
      </w:tblGrid>
      <w:tr w14:paraId="403D5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FFFFF" w:sz="18" w:space="0"/>
              <w:right w:val="single" w:color="F79646" w:sz="8" w:space="0"/>
            </w:tcBorders>
            <w:shd w:val="clear" w:color="auto" w:fill="F79646"/>
            <w:vAlign w:val="center"/>
          </w:tcPr>
          <w:p w14:paraId="08479222">
            <w:pPr>
              <w:rPr>
                <w:color w:val="FFFFFF"/>
              </w:rPr>
            </w:pPr>
            <w:r>
              <w:rPr>
                <w:color w:val="FFFFFF"/>
                <w:lang w:val="en-US" w:eastAsia="zh-CN"/>
              </w:rPr>
              <w:t>Nhóm case</w:t>
            </w:r>
          </w:p>
        </w:tc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FFFFF" w:sz="18" w:space="0"/>
              <w:right w:val="single" w:color="F79646" w:sz="8" w:space="0"/>
            </w:tcBorders>
            <w:shd w:val="clear" w:color="auto" w:fill="F79646"/>
            <w:vAlign w:val="center"/>
          </w:tcPr>
          <w:p w14:paraId="2DB0A06C">
            <w:pPr>
              <w:rPr>
                <w:color w:val="FFFFFF"/>
              </w:rPr>
            </w:pPr>
            <w:r>
              <w:rPr>
                <w:color w:val="FFFFFF"/>
                <w:lang w:val="en-US" w:eastAsia="zh-CN"/>
              </w:rPr>
              <w:t>Mục tiêu</w:t>
            </w:r>
          </w:p>
        </w:tc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FFFFF" w:sz="18" w:space="0"/>
              <w:right w:val="single" w:color="F79646" w:sz="8" w:space="0"/>
            </w:tcBorders>
            <w:shd w:val="clear" w:color="auto" w:fill="F79646"/>
            <w:vAlign w:val="center"/>
          </w:tcPr>
          <w:p w14:paraId="77ACEB1A">
            <w:pPr>
              <w:rPr>
                <w:color w:val="FFFFFF"/>
              </w:rPr>
            </w:pPr>
            <w:r>
              <w:rPr>
                <w:color w:val="FFFFFF"/>
                <w:lang w:val="en-US" w:eastAsia="zh-CN"/>
              </w:rPr>
              <w:t>Ví dụ cụ thể trong quy trình</w:t>
            </w:r>
          </w:p>
        </w:tc>
      </w:tr>
      <w:tr w14:paraId="534AF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1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0EB615C3">
            <w:pPr>
              <w:rPr>
                <w:color w:val="000000"/>
              </w:rPr>
            </w:pPr>
            <w:r>
              <w:rPr>
                <w:rFonts w:hint="default"/>
                <w:color w:val="000000"/>
                <w:lang w:val="vi-VN" w:eastAsia="zh-CN"/>
              </w:rPr>
              <w:t>1</w:t>
            </w:r>
            <w:r>
              <w:rPr>
                <w:color w:val="000000"/>
                <w:lang w:val="en-US" w:eastAsia="zh-CN"/>
              </w:rPr>
              <w:t xml:space="preserve"> Phân lớp tương đương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04E49ECE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Đảm bảo hệ thống xử lý đúng các loại đầu vào hợp lệ và không hợp lệ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77305F67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- Access Type hợp lệ (VPN, App) → Thành công</w:t>
            </w:r>
            <w:r>
              <w:rPr>
                <w:color w:val="000000"/>
                <w:lang w:val="en-US" w:eastAsia="zh-CN"/>
              </w:rPr>
              <w:br w:type="textWrapping"/>
            </w:r>
            <w:r>
              <w:rPr>
                <w:color w:val="000000"/>
                <w:lang w:val="en-US" w:eastAsia="zh-CN"/>
              </w:rPr>
              <w:t>- Access Type không hợp lệ (“root”) → Báo lỗi</w:t>
            </w:r>
            <w:r>
              <w:rPr>
                <w:color w:val="000000"/>
                <w:lang w:val="en-US" w:eastAsia="zh-CN"/>
              </w:rPr>
              <w:br w:type="textWrapping"/>
            </w:r>
            <w:r>
              <w:rPr>
                <w:color w:val="000000"/>
                <w:lang w:val="en-US" w:eastAsia="zh-CN"/>
              </w:rPr>
              <w:t>- Email hợp lệ / không hợp lệ</w:t>
            </w:r>
          </w:p>
        </w:tc>
      </w:tr>
      <w:tr w14:paraId="41BFF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5888AE68">
            <w:pPr>
              <w:rPr>
                <w:color w:val="000000"/>
              </w:rPr>
            </w:pPr>
            <w:r>
              <w:rPr>
                <w:rFonts w:hint="default"/>
                <w:color w:val="000000"/>
                <w:lang w:val="vi-VN" w:eastAsia="zh-CN"/>
              </w:rPr>
              <w:t>2</w:t>
            </w:r>
            <w:r>
              <w:rPr>
                <w:color w:val="000000"/>
                <w:lang w:val="en-US" w:eastAsia="zh-CN"/>
              </w:rPr>
              <w:t xml:space="preserve"> Trị biên (Boundary Value)</w:t>
            </w:r>
          </w:p>
        </w:tc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1AF307BA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Kiểm tra giới hạn dữ liệu</w:t>
            </w:r>
          </w:p>
        </w:tc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188262CD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- Ngày hiệu lực = hôm nay / ngày trong quá khứ</w:t>
            </w:r>
            <w:r>
              <w:rPr>
                <w:color w:val="000000"/>
                <w:lang w:val="en-US" w:eastAsia="zh-CN"/>
              </w:rPr>
              <w:br w:type="textWrapping"/>
            </w:r>
            <w:r>
              <w:rPr>
                <w:color w:val="000000"/>
                <w:lang w:val="en-US" w:eastAsia="zh-CN"/>
              </w:rPr>
              <w:t>- Mô tả lý do dài 255 ký tự</w:t>
            </w:r>
            <w:r>
              <w:rPr>
                <w:color w:val="000000"/>
                <w:lang w:val="en-US" w:eastAsia="zh-CN"/>
              </w:rPr>
              <w:br w:type="textWrapping"/>
            </w:r>
            <w:r>
              <w:rPr>
                <w:color w:val="000000"/>
                <w:lang w:val="en-US" w:eastAsia="zh-CN"/>
              </w:rPr>
              <w:t>- User ID rỗng / tối đa ký tự cho phép</w:t>
            </w:r>
          </w:p>
        </w:tc>
      </w:tr>
      <w:tr w14:paraId="47C81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53FB6D6F">
            <w:pPr>
              <w:rPr>
                <w:color w:val="000000"/>
              </w:rPr>
            </w:pPr>
            <w:r>
              <w:rPr>
                <w:rFonts w:hint="default"/>
                <w:color w:val="000000"/>
                <w:lang w:val="vi-VN" w:eastAsia="zh-CN"/>
              </w:rPr>
              <w:t>3</w:t>
            </w:r>
            <w:r>
              <w:rPr>
                <w:color w:val="000000"/>
                <w:lang w:val="en-US" w:eastAsia="zh-CN"/>
              </w:rPr>
              <w:t xml:space="preserve"> Âm / Ngoại lệ</w:t>
            </w:r>
          </w:p>
        </w:tc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4AF535C0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Đảm bảo hệ thống không sập khi đầu vào sai hoặc lỗi hệ thống</w:t>
            </w:r>
          </w:p>
        </w:tc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718226E7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- Thiếu trường bắt buộc</w:t>
            </w:r>
            <w:r>
              <w:rPr>
                <w:color w:val="000000"/>
                <w:lang w:val="en-US" w:eastAsia="zh-CN"/>
              </w:rPr>
              <w:br w:type="textWrapping"/>
            </w:r>
            <w:r>
              <w:rPr>
                <w:color w:val="000000"/>
                <w:lang w:val="en-US" w:eastAsia="zh-CN"/>
              </w:rPr>
              <w:t>- Email server không phản hồi</w:t>
            </w:r>
            <w:r>
              <w:rPr>
                <w:color w:val="000000"/>
                <w:lang w:val="en-US" w:eastAsia="zh-CN"/>
              </w:rPr>
              <w:br w:type="textWrapping"/>
            </w:r>
            <w:r>
              <w:rPr>
                <w:color w:val="000000"/>
                <w:lang w:val="en-US" w:eastAsia="zh-CN"/>
              </w:rPr>
              <w:t>- Approver không tồn tại trong danh sách</w:t>
            </w:r>
          </w:p>
        </w:tc>
      </w:tr>
      <w:tr w14:paraId="5C79B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558C2E0B">
            <w:pPr>
              <w:rPr>
                <w:color w:val="000000"/>
              </w:rPr>
            </w:pPr>
            <w:r>
              <w:rPr>
                <w:rFonts w:hint="default"/>
                <w:color w:val="000000"/>
                <w:lang w:val="vi-VN" w:eastAsia="zh-CN"/>
              </w:rPr>
              <w:t xml:space="preserve">4 </w:t>
            </w:r>
            <w:r>
              <w:rPr>
                <w:color w:val="000000"/>
                <w:lang w:val="en-US" w:eastAsia="zh-CN"/>
              </w:rPr>
              <w:t>Luồng thay thế (Alternate Flows)</w:t>
            </w:r>
          </w:p>
        </w:tc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1A9A4025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Kiểm tra các nhánh phụ của quy trình</w:t>
            </w:r>
          </w:p>
        </w:tc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56F5427F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- Approver từ chối → Requestor nhận email “Reject”</w:t>
            </w:r>
            <w:r>
              <w:rPr>
                <w:color w:val="000000"/>
                <w:lang w:val="en-US" w:eastAsia="zh-CN"/>
              </w:rPr>
              <w:br w:type="textWrapping"/>
            </w:r>
            <w:r>
              <w:rPr>
                <w:color w:val="000000"/>
                <w:lang w:val="en-US" w:eastAsia="zh-CN"/>
              </w:rPr>
              <w:t>- Implementer confirm sau khi Approver approve</w:t>
            </w:r>
            <w:r>
              <w:rPr>
                <w:color w:val="000000"/>
                <w:lang w:val="en-US" w:eastAsia="zh-CN"/>
              </w:rPr>
              <w:br w:type="textWrapping"/>
            </w:r>
            <w:r>
              <w:rPr>
                <w:color w:val="000000"/>
                <w:lang w:val="en-US" w:eastAsia="zh-CN"/>
              </w:rPr>
              <w:t>- Requestor gửi lại yêu cầu bị từ chối</w:t>
            </w:r>
          </w:p>
        </w:tc>
      </w:tr>
      <w:tr w14:paraId="02D47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62D100F0">
            <w:pPr>
              <w:rPr>
                <w:color w:val="000000"/>
              </w:rPr>
            </w:pPr>
            <w:r>
              <w:rPr>
                <w:rFonts w:hint="default"/>
                <w:color w:val="000000"/>
                <w:lang w:val="vi-VN" w:eastAsia="zh-CN"/>
              </w:rPr>
              <w:t>5</w:t>
            </w:r>
            <w:r>
              <w:rPr>
                <w:color w:val="000000"/>
                <w:lang w:val="en-US" w:eastAsia="zh-CN"/>
              </w:rPr>
              <w:t xml:space="preserve"> Luồng bất thường (Negative Path)</w:t>
            </w:r>
          </w:p>
        </w:tc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7E645471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Đảm bảo xử lý lỗi đúng cách</w:t>
            </w:r>
          </w:p>
        </w:tc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single" w:color="F79646" w:sz="8" w:space="0"/>
            </w:tcBorders>
            <w:shd w:val="clear" w:color="auto" w:fill="FBD5B5"/>
            <w:vAlign w:val="center"/>
          </w:tcPr>
          <w:p w14:paraId="1D72C574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- Truy cập bị từ chối do quyền hạn</w:t>
            </w:r>
            <w:r>
              <w:rPr>
                <w:color w:val="000000"/>
                <w:lang w:val="en-US" w:eastAsia="zh-CN"/>
              </w:rPr>
              <w:br w:type="textWrapping"/>
            </w:r>
            <w:r>
              <w:rPr>
                <w:color w:val="000000"/>
                <w:lang w:val="en-US" w:eastAsia="zh-CN"/>
              </w:rPr>
              <w:t>- Request ID không tồn tại</w:t>
            </w:r>
            <w:r>
              <w:rPr>
                <w:color w:val="000000"/>
                <w:lang w:val="en-US" w:eastAsia="zh-CN"/>
              </w:rPr>
              <w:br w:type="textWrapping"/>
            </w:r>
            <w:r>
              <w:rPr>
                <w:color w:val="000000"/>
                <w:lang w:val="en-US" w:eastAsia="zh-CN"/>
              </w:rPr>
              <w:t>- Timeout vượt SLA</w:t>
            </w:r>
          </w:p>
        </w:tc>
      </w:tr>
    </w:tbl>
    <w:p w14:paraId="1722F327"/>
    <w:sectPr>
      <w:pgSz w:w="11906" w:h="16838"/>
      <w:pgMar w:top="1440" w:right="1800" w:bottom="1440" w:left="1800" w:header="720" w:footer="720" w:gutter="0"/>
      <w:pgBorders w:display="firstPage"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383469"/>
    <w:multiLevelType w:val="singleLevel"/>
    <w:tmpl w:val="2038346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60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default" w:ascii="Times New Roman" w:hAnsi="Times New Roma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2025-10-28T11:03:14Z</dcterms:created>
  <dc:creator>admin</dc:creator>
  <cp:lastModifiedBy>Thái Vũ Hồ</cp:lastModifiedBy>
  <dcterms:modified xsi:type="dcterms:W3CDTF">2025-10-28T11:33:13Z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3B14EBC63253494981044345402975F3_12</vt:lpwstr>
  </property>
</Properties>
</file>