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C" w:rsidRDefault="00D53617">
      <w:proofErr w:type="spellStart"/>
      <w:r>
        <w:t>Padding</w:t>
      </w:r>
      <w:proofErr w:type="spellEnd"/>
      <w:r>
        <w:t xml:space="preserve">: 10px </w:t>
      </w:r>
      <w:r>
        <w:sym w:font="Wingdings" w:char="F0E0"/>
      </w:r>
      <w:r>
        <w:t xml:space="preserve"> Espaçamento dentro de cada DIV.</w:t>
      </w:r>
    </w:p>
    <w:p w:rsidR="00D53617" w:rsidRDefault="00D53617">
      <w:proofErr w:type="spellStart"/>
      <w:r>
        <w:t>Margin</w:t>
      </w:r>
      <w:proofErr w:type="spellEnd"/>
      <w:r>
        <w:t xml:space="preserve">: 10px </w:t>
      </w:r>
      <w:r>
        <w:sym w:font="Wingdings" w:char="F0E0"/>
      </w:r>
      <w:r>
        <w:t xml:space="preserve"> Espaçamento entre </w:t>
      </w:r>
      <w:proofErr w:type="spellStart"/>
      <w:r>
        <w:t>div</w:t>
      </w:r>
      <w:proofErr w:type="spellEnd"/>
      <w:proofErr w:type="gramStart"/>
      <w:r>
        <w:t>, cria</w:t>
      </w:r>
      <w:proofErr w:type="gramEnd"/>
      <w:r>
        <w:t xml:space="preserve"> uma margem para cada </w:t>
      </w:r>
      <w:proofErr w:type="spellStart"/>
      <w:r>
        <w:t>div</w:t>
      </w:r>
      <w:proofErr w:type="spellEnd"/>
    </w:p>
    <w:p w:rsidR="00896D07" w:rsidRDefault="00896D07"/>
    <w:p w:rsidR="00896D07" w:rsidRDefault="00896D07" w:rsidP="00896D07">
      <w:pPr>
        <w:pStyle w:val="Ttulo1"/>
      </w:pPr>
      <w:r>
        <w:t>Bordas</w:t>
      </w:r>
    </w:p>
    <w:p w:rsidR="00896D07" w:rsidRPr="00896D07" w:rsidRDefault="00896D07" w:rsidP="00896D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 xml:space="preserve">Comando </w:t>
      </w:r>
      <w:r>
        <w:sym w:font="Wingdings" w:char="F0E0"/>
      </w:r>
      <w:r>
        <w:t xml:space="preserve"> </w:t>
      </w:r>
      <w:proofErr w:type="spellStart"/>
      <w:r w:rsidRPr="00896D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896D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96D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896D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96D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896D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96D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896D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6D07" w:rsidRDefault="00896D07" w:rsidP="00896D07">
      <w:proofErr w:type="spellStart"/>
      <w:r>
        <w:t>Border</w:t>
      </w:r>
      <w:proofErr w:type="spellEnd"/>
      <w:r>
        <w:t xml:space="preserve"> </w:t>
      </w:r>
      <w:r>
        <w:sym w:font="Wingdings" w:char="F0E0"/>
      </w:r>
      <w:r>
        <w:t xml:space="preserve"> Comando da borda</w:t>
      </w:r>
    </w:p>
    <w:p w:rsidR="00896D07" w:rsidRDefault="00896D07" w:rsidP="00896D07">
      <w:proofErr w:type="spellStart"/>
      <w:r>
        <w:t>Px</w:t>
      </w:r>
      <w:proofErr w:type="spellEnd"/>
      <w:r>
        <w:t xml:space="preserve"> </w:t>
      </w:r>
      <w:r>
        <w:sym w:font="Wingdings" w:char="F0E0"/>
      </w:r>
      <w:r>
        <w:t xml:space="preserve"> pixel da borda</w:t>
      </w:r>
    </w:p>
    <w:p w:rsidR="00896D07" w:rsidRDefault="00896D07" w:rsidP="00896D07">
      <w:proofErr w:type="spellStart"/>
      <w:r>
        <w:t>Solid</w:t>
      </w:r>
      <w:proofErr w:type="spellEnd"/>
      <w:r>
        <w:t xml:space="preserve"> </w:t>
      </w:r>
      <w:r>
        <w:sym w:font="Wingdings" w:char="F0E0"/>
      </w:r>
      <w:r>
        <w:t xml:space="preserve"> tipo de borda. Podendo ter esses outros tipos:</w:t>
      </w:r>
    </w:p>
    <w:p w:rsidR="00896D07" w:rsidRDefault="00896D07" w:rsidP="00896D07">
      <w:r w:rsidRPr="00896D07">
        <w:drawing>
          <wp:inline distT="0" distB="0" distL="0" distR="0" wp14:anchorId="7781C883" wp14:editId="2812C99B">
            <wp:extent cx="5201376" cy="378195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07" w:rsidRDefault="00896D07" w:rsidP="00896D07">
      <w:proofErr w:type="spellStart"/>
      <w:r>
        <w:t>Red</w:t>
      </w:r>
      <w:proofErr w:type="spellEnd"/>
      <w:r>
        <w:t xml:space="preserve"> </w:t>
      </w:r>
      <w:r>
        <w:sym w:font="Wingdings" w:char="F0E0"/>
      </w:r>
      <w:r>
        <w:t xml:space="preserve"> Cor da borda</w:t>
      </w:r>
    </w:p>
    <w:p w:rsidR="00896D07" w:rsidRDefault="00896D07" w:rsidP="00896D07">
      <w:r>
        <w:t>Podemos também definir por partes a borda:</w:t>
      </w:r>
    </w:p>
    <w:p w:rsidR="00896D07" w:rsidRDefault="00896D07" w:rsidP="00896D07">
      <w:r w:rsidRPr="00896D07">
        <w:drawing>
          <wp:inline distT="0" distB="0" distL="0" distR="0" wp14:anchorId="1BC4A767" wp14:editId="3A3EF82C">
            <wp:extent cx="2928026" cy="1268597"/>
            <wp:effectExtent l="0" t="0" r="571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574" cy="127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07" w:rsidRDefault="00896D07" w:rsidP="00896D07"/>
    <w:p w:rsidR="00896D07" w:rsidRDefault="00896D07" w:rsidP="00896D07">
      <w:pPr>
        <w:pStyle w:val="Ttulo1"/>
      </w:pPr>
      <w:r>
        <w:lastRenderedPageBreak/>
        <w:t>Fontes e cores</w:t>
      </w:r>
    </w:p>
    <w:p w:rsidR="008F1564" w:rsidRPr="008F1564" w:rsidRDefault="008F1564" w:rsidP="008F1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6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8F1564" w:rsidRPr="008F1564" w:rsidRDefault="008F1564" w:rsidP="008F1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6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           Tipos de tamanhos</w:t>
      </w:r>
    </w:p>
    <w:p w:rsidR="008F1564" w:rsidRPr="008F1564" w:rsidRDefault="008F1564" w:rsidP="008F1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F1564" w:rsidRPr="008F1564" w:rsidRDefault="008F1564" w:rsidP="008F1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6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8F156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px</w:t>
      </w:r>
      <w:proofErr w:type="spellEnd"/>
      <w:proofErr w:type="gramEnd"/>
      <w:r w:rsidRPr="008F156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--&gt; tamanho fixo</w:t>
      </w:r>
    </w:p>
    <w:p w:rsidR="008F1564" w:rsidRPr="008F1564" w:rsidRDefault="008F1564" w:rsidP="008F1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6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           % --&gt; tamanho relativo ao tamanho padrão 100% = 16px (p)</w:t>
      </w:r>
    </w:p>
    <w:p w:rsidR="008F1564" w:rsidRPr="008F1564" w:rsidRDefault="008F1564" w:rsidP="008F1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6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           </w:t>
      </w:r>
      <w:proofErr w:type="gramStart"/>
      <w:r w:rsidRPr="008F156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em</w:t>
      </w:r>
      <w:proofErr w:type="gramEnd"/>
      <w:r w:rsidRPr="008F156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--&gt; tamanho relativo ao container pai</w:t>
      </w:r>
    </w:p>
    <w:p w:rsidR="008F1564" w:rsidRPr="008F1564" w:rsidRDefault="008F1564" w:rsidP="008F1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F1564" w:rsidRPr="008F1564" w:rsidRDefault="008F1564" w:rsidP="008F1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6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           */</w:t>
      </w:r>
    </w:p>
    <w:p w:rsidR="00896D07" w:rsidRDefault="00896D07" w:rsidP="00896D07"/>
    <w:p w:rsidR="008F1564" w:rsidRDefault="008F1564" w:rsidP="00896D07">
      <w:r w:rsidRPr="008F1564">
        <w:drawing>
          <wp:inline distT="0" distB="0" distL="0" distR="0" wp14:anchorId="3BD6C937" wp14:editId="42E00940">
            <wp:extent cx="5400040" cy="102404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564">
        <w:drawing>
          <wp:inline distT="0" distB="0" distL="0" distR="0" wp14:anchorId="7004600A" wp14:editId="609554C9">
            <wp:extent cx="3848637" cy="1076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64" w:rsidRDefault="008F1564" w:rsidP="00896D07">
      <w:r w:rsidRPr="008F1564">
        <w:drawing>
          <wp:inline distT="0" distB="0" distL="0" distR="0" wp14:anchorId="72766D2F" wp14:editId="28CC8B56">
            <wp:extent cx="5400040" cy="1422414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64" w:rsidRDefault="008F1564" w:rsidP="00896D07">
      <w:proofErr w:type="spellStart"/>
      <w:r>
        <w:t>Underlune</w:t>
      </w:r>
      <w:proofErr w:type="spellEnd"/>
      <w:r>
        <w:t xml:space="preserve"> </w:t>
      </w:r>
      <w:r>
        <w:sym w:font="Wingdings" w:char="F0E0"/>
      </w:r>
      <w:r w:rsidRPr="008F1564">
        <w:rPr>
          <w:u w:val="single"/>
        </w:rPr>
        <w:t>texto exemplo</w:t>
      </w:r>
    </w:p>
    <w:p w:rsidR="008F1564" w:rsidRDefault="008F1564" w:rsidP="00896D07">
      <w:proofErr w:type="spellStart"/>
      <w:r>
        <w:t>Overline</w:t>
      </w:r>
      <w:proofErr w:type="spellEnd"/>
      <w:r>
        <w:t xml:space="preserve"> </w:t>
      </w:r>
      <w:r>
        <w:sym w:font="Wingdings" w:char="F0E0"/>
      </w:r>
      <w:r>
        <w:t xml:space="preserve"> sublinhado em cima do texto</w:t>
      </w:r>
    </w:p>
    <w:p w:rsidR="008F1564" w:rsidRDefault="008F1564" w:rsidP="00896D07">
      <w:pPr>
        <w:rPr>
          <w:strike/>
        </w:rPr>
      </w:pPr>
      <w:proofErr w:type="spellStart"/>
      <w:r>
        <w:t>Line-through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8F1564">
        <w:rPr>
          <w:strike/>
        </w:rPr>
        <w:t>texto exemplo</w:t>
      </w:r>
    </w:p>
    <w:p w:rsidR="008F1564" w:rsidRDefault="008F1564" w:rsidP="00896D07">
      <w:proofErr w:type="spellStart"/>
      <w:proofErr w:type="gramStart"/>
      <w:r>
        <w:t>PAra</w:t>
      </w:r>
      <w:proofErr w:type="spellEnd"/>
      <w:proofErr w:type="gramEnd"/>
      <w:r>
        <w:t xml:space="preserve"> poder </w:t>
      </w:r>
      <w:proofErr w:type="spellStart"/>
      <w:r>
        <w:t>ealizar</w:t>
      </w:r>
      <w:proofErr w:type="spellEnd"/>
      <w:r>
        <w:t xml:space="preserve"> todas essas formatações em uma mesma linha é usado o comando </w:t>
      </w:r>
      <w:proofErr w:type="spellStart"/>
      <w:r>
        <w:t>font</w:t>
      </w:r>
      <w:proofErr w:type="spellEnd"/>
      <w:r>
        <w:t>:</w:t>
      </w:r>
    </w:p>
    <w:p w:rsidR="008F1564" w:rsidRDefault="008F1564" w:rsidP="00896D07">
      <w:r w:rsidRPr="008F1564">
        <w:drawing>
          <wp:inline distT="0" distB="0" distL="0" distR="0" wp14:anchorId="2B12E0AC" wp14:editId="4650439A">
            <wp:extent cx="5400040" cy="13380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64" w:rsidRDefault="008F1564" w:rsidP="00896D07"/>
    <w:p w:rsidR="008F1564" w:rsidRDefault="008F1564" w:rsidP="00896D07">
      <w:proofErr w:type="spellStart"/>
      <w:r>
        <w:lastRenderedPageBreak/>
        <w:t>Syntax</w:t>
      </w:r>
      <w:proofErr w:type="spellEnd"/>
      <w:r>
        <w:t xml:space="preserve"> do comando </w:t>
      </w:r>
      <w:proofErr w:type="spellStart"/>
      <w:r>
        <w:t>font</w:t>
      </w:r>
      <w:proofErr w:type="spellEnd"/>
      <w:r>
        <w:t>:</w:t>
      </w:r>
    </w:p>
    <w:p w:rsidR="008F1564" w:rsidRDefault="008F1564" w:rsidP="00896D07">
      <w:r w:rsidRPr="008F1564">
        <w:drawing>
          <wp:inline distT="0" distB="0" distL="0" distR="0" wp14:anchorId="26CA7716" wp14:editId="404749D4">
            <wp:extent cx="5153744" cy="123842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64" w:rsidRDefault="008F1564" w:rsidP="00896D07">
      <w:r w:rsidRPr="008F1564">
        <w:drawing>
          <wp:inline distT="0" distB="0" distL="0" distR="0" wp14:anchorId="74530CBB" wp14:editId="21282A5F">
            <wp:extent cx="5400040" cy="107047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3E" w:rsidRDefault="00163B3E" w:rsidP="00896D07">
      <w:r w:rsidRPr="00163B3E">
        <w:drawing>
          <wp:inline distT="0" distB="0" distL="0" distR="0" wp14:anchorId="16883411" wp14:editId="3D195E2B">
            <wp:extent cx="5400040" cy="358841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3E" w:rsidRDefault="00163B3E" w:rsidP="00896D07">
      <w:r>
        <w:t xml:space="preserve">Como o comando </w:t>
      </w:r>
      <w:proofErr w:type="spellStart"/>
      <w:r>
        <w:t>font</w:t>
      </w:r>
      <w:proofErr w:type="spellEnd"/>
      <w:r>
        <w:t xml:space="preserve">, o background </w:t>
      </w:r>
      <w:proofErr w:type="spellStart"/>
      <w:r>
        <w:t>tbm</w:t>
      </w:r>
      <w:proofErr w:type="spellEnd"/>
      <w:r>
        <w:t xml:space="preserve"> funciona do mesmo sentido:</w:t>
      </w:r>
    </w:p>
    <w:p w:rsidR="00163B3E" w:rsidRPr="008F1564" w:rsidRDefault="00163B3E" w:rsidP="00896D07">
      <w:r w:rsidRPr="00163B3E">
        <w:drawing>
          <wp:inline distT="0" distB="0" distL="0" distR="0" wp14:anchorId="3EA9D9AE" wp14:editId="6F155951">
            <wp:extent cx="5400040" cy="141019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B3E" w:rsidRPr="008F1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A72" w:rsidRDefault="00413A72" w:rsidP="00896D07">
      <w:pPr>
        <w:spacing w:after="0" w:line="240" w:lineRule="auto"/>
      </w:pPr>
      <w:r>
        <w:separator/>
      </w:r>
    </w:p>
  </w:endnote>
  <w:endnote w:type="continuationSeparator" w:id="0">
    <w:p w:rsidR="00413A72" w:rsidRDefault="00413A72" w:rsidP="0089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A72" w:rsidRDefault="00413A72" w:rsidP="00896D07">
      <w:pPr>
        <w:spacing w:after="0" w:line="240" w:lineRule="auto"/>
      </w:pPr>
      <w:r>
        <w:separator/>
      </w:r>
    </w:p>
  </w:footnote>
  <w:footnote w:type="continuationSeparator" w:id="0">
    <w:p w:rsidR="00413A72" w:rsidRDefault="00413A72" w:rsidP="00896D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BA"/>
    <w:rsid w:val="000516BA"/>
    <w:rsid w:val="00163B3E"/>
    <w:rsid w:val="00275B18"/>
    <w:rsid w:val="00413A72"/>
    <w:rsid w:val="00896D07"/>
    <w:rsid w:val="008F1564"/>
    <w:rsid w:val="00C36DBA"/>
    <w:rsid w:val="00D53617"/>
    <w:rsid w:val="00DC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6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6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6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6D0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96D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6D07"/>
  </w:style>
  <w:style w:type="paragraph" w:styleId="Rodap">
    <w:name w:val="footer"/>
    <w:basedOn w:val="Normal"/>
    <w:link w:val="RodapChar"/>
    <w:uiPriority w:val="99"/>
    <w:unhideWhenUsed/>
    <w:rsid w:val="00896D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6D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6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6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6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6D0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96D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6D07"/>
  </w:style>
  <w:style w:type="paragraph" w:styleId="Rodap">
    <w:name w:val="footer"/>
    <w:basedOn w:val="Normal"/>
    <w:link w:val="RodapChar"/>
    <w:uiPriority w:val="99"/>
    <w:unhideWhenUsed/>
    <w:rsid w:val="00896D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6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9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Grilo do Mato</dc:creator>
  <cp:keywords/>
  <dc:description/>
  <cp:lastModifiedBy>Grilo do Mato</cp:lastModifiedBy>
  <cp:revision>4</cp:revision>
  <dcterms:created xsi:type="dcterms:W3CDTF">2021-06-22T20:53:00Z</dcterms:created>
  <dcterms:modified xsi:type="dcterms:W3CDTF">2021-06-27T20:11:00Z</dcterms:modified>
</cp:coreProperties>
</file>