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71kt1v75q90j" w:id="0"/>
      <w:bookmarkEnd w:id="0"/>
      <w:r w:rsidDel="00000000" w:rsidR="00000000" w:rsidRPr="00000000">
        <w:rPr>
          <w:rtl w:val="0"/>
        </w:rPr>
        <w:t xml:space="preserve">Goals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Create an API with api gateway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Use a VPC link to secure traffic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End result: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You can now use https so traffic is more secure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EC2 is less exposed to the internet</w:t>
      </w:r>
    </w:p>
    <w:p w:rsidR="00000000" w:rsidDel="00000000" w:rsidP="00000000" w:rsidRDefault="00000000" w:rsidRPr="00000000" w14:paraId="00000008">
      <w:pPr>
        <w:pStyle w:val="Heading1"/>
        <w:rPr/>
      </w:pPr>
      <w:bookmarkStart w:colFirst="0" w:colLast="0" w:name="_aj4qlyrhy40c" w:id="1"/>
      <w:bookmarkEnd w:id="1"/>
      <w:r w:rsidDel="00000000" w:rsidR="00000000" w:rsidRPr="00000000">
        <w:rPr>
          <w:rtl w:val="0"/>
        </w:rPr>
        <w:t xml:space="preserve">Create API Gateway</w:t>
      </w:r>
    </w:p>
    <w:p w:rsidR="00000000" w:rsidDel="00000000" w:rsidP="00000000" w:rsidRDefault="00000000" w:rsidRPr="00000000" w14:paraId="00000009">
      <w:pPr>
        <w:pStyle w:val="Heading3"/>
        <w:rPr/>
      </w:pPr>
      <w:bookmarkStart w:colFirst="0" w:colLast="0" w:name="_uyxbmdl2dpar" w:id="2"/>
      <w:bookmarkEnd w:id="2"/>
      <w:r w:rsidDel="00000000" w:rsidR="00000000" w:rsidRPr="00000000">
        <w:rPr>
          <w:rtl w:val="0"/>
        </w:rPr>
        <w:t xml:space="preserve">Create the HTTP Gateway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Click on build</w:t>
      </w:r>
    </w:p>
    <w:p w:rsidR="00000000" w:rsidDel="00000000" w:rsidP="00000000" w:rsidRDefault="00000000" w:rsidRPr="00000000" w14:paraId="0000000B">
      <w:pPr>
        <w:pStyle w:val="Heading2"/>
        <w:rPr/>
      </w:pPr>
      <w:bookmarkStart w:colFirst="0" w:colLast="0" w:name="_1uj5gegtgas" w:id="3"/>
      <w:bookmarkEnd w:id="3"/>
      <w:r w:rsidDel="00000000" w:rsidR="00000000" w:rsidRPr="00000000">
        <w:rPr/>
        <w:drawing>
          <wp:inline distB="114300" distT="114300" distL="114300" distR="114300">
            <wp:extent cx="5943600" cy="2527300"/>
            <wp:effectExtent b="0" l="0" r="0" t="0"/>
            <wp:docPr id="25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Use these settings. Add the endpoint with the port to your EC2 Instance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54300"/>
            <wp:effectExtent b="0" l="0" r="0" t="0"/>
            <wp:docPr id="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We will be using the base path / resource.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Go through the rest with default settings and click create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2"/>
        <w:rPr/>
      </w:pPr>
      <w:bookmarkStart w:colFirst="0" w:colLast="0" w:name="_xyqwi8pnyx7i" w:id="4"/>
      <w:bookmarkEnd w:id="4"/>
      <w:r w:rsidDel="00000000" w:rsidR="00000000" w:rsidRPr="00000000">
        <w:rPr>
          <w:rtl w:val="0"/>
        </w:rPr>
        <w:t xml:space="preserve">Test it out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Connect to your api through the default endpoint, located in the API tab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65300"/>
            <wp:effectExtent b="0" l="0" r="0" t="0"/>
            <wp:docPr id="2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405313" cy="1827389"/>
            <wp:effectExtent b="0" l="0" r="0" t="0"/>
            <wp:docPr id="2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5313" cy="18273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506f3jynpdl3" w:id="5"/>
      <w:bookmarkEnd w:id="5"/>
      <w:r w:rsidDel="00000000" w:rsidR="00000000" w:rsidRPr="00000000">
        <w:rPr>
          <w:rtl w:val="0"/>
        </w:rPr>
        <w:t xml:space="preserve">Create post-form route</w:t>
      </w:r>
    </w:p>
    <w:p w:rsidR="00000000" w:rsidDel="00000000" w:rsidP="00000000" w:rsidRDefault="00000000" w:rsidRPr="00000000" w14:paraId="0000001A">
      <w:pPr>
        <w:pStyle w:val="Heading3"/>
        <w:rPr/>
      </w:pPr>
      <w:bookmarkStart w:colFirst="0" w:colLast="0" w:name="_4dors3yngjuj" w:id="6"/>
      <w:bookmarkEnd w:id="6"/>
      <w:r w:rsidDel="00000000" w:rsidR="00000000" w:rsidRPr="00000000">
        <w:rPr>
          <w:rtl w:val="0"/>
        </w:rPr>
        <w:t xml:space="preserve">Create a new route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58900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xhyci3smghwo" w:id="7"/>
      <w:bookmarkEnd w:id="7"/>
      <w:r w:rsidDel="00000000" w:rsidR="00000000" w:rsidRPr="00000000">
        <w:rPr>
          <w:rtl w:val="0"/>
        </w:rPr>
        <w:t xml:space="preserve">Add the integration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1242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3486150" cy="65722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Add the url. Don’t forget the http.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274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Go back to your index.html and replace the form action with your post form api.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Congratulations.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2"/>
        <w:rPr/>
      </w:pPr>
      <w:bookmarkStart w:colFirst="0" w:colLast="0" w:name="_onwi15ffrurx" w:id="8"/>
      <w:bookmarkEnd w:id="8"/>
      <w:r w:rsidDel="00000000" w:rsidR="00000000" w:rsidRPr="00000000">
        <w:rPr>
          <w:rtl w:val="0"/>
        </w:rPr>
        <w:t xml:space="preserve">Creating a target group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843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60700"/>
            <wp:effectExtent b="0" l="0" r="0" t="0"/>
            <wp:docPr id="2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943600" cy="1727200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/>
      </w:pPr>
      <w:bookmarkStart w:colFirst="0" w:colLast="0" w:name="_o4965rd7t3w5" w:id="9"/>
      <w:bookmarkEnd w:id="9"/>
      <w:r w:rsidDel="00000000" w:rsidR="00000000" w:rsidRPr="00000000">
        <w:rPr>
          <w:rtl w:val="0"/>
        </w:rPr>
        <w:t xml:space="preserve">Creating an application load balancer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4443413" cy="2015202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43413" cy="20152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3848100" cy="8105775"/>
            <wp:effectExtent b="0" l="0" r="0" t="0"/>
            <wp:docPr id="2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810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14600"/>
            <wp:effectExtent b="0" l="0" r="0" t="0"/>
            <wp:docPr id="1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917700"/>
            <wp:effectExtent b="0" l="0" r="0" t="0"/>
            <wp:docPr id="1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rPr/>
      </w:pPr>
      <w:bookmarkStart w:colFirst="0" w:colLast="0" w:name="_v72a61jlwji2" w:id="10"/>
      <w:bookmarkEnd w:id="10"/>
      <w:r w:rsidDel="00000000" w:rsidR="00000000" w:rsidRPr="00000000">
        <w:rPr>
          <w:rtl w:val="0"/>
        </w:rPr>
        <w:t xml:space="preserve">Creating a VPC Link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0541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8910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044700"/>
            <wp:effectExtent b="0" l="0" r="0" t="0"/>
            <wp:docPr id="1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184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c7hha07kg8dx" w:id="11"/>
      <w:bookmarkEnd w:id="11"/>
      <w:r w:rsidDel="00000000" w:rsidR="00000000" w:rsidRPr="00000000">
        <w:rPr>
          <w:rtl w:val="0"/>
        </w:rPr>
        <w:t xml:space="preserve">Creating a more private route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pm3g9k11d63a" w:id="12"/>
      <w:bookmarkEnd w:id="12"/>
      <w:r w:rsidDel="00000000" w:rsidR="00000000" w:rsidRPr="00000000">
        <w:rPr>
          <w:rtl w:val="0"/>
        </w:rPr>
        <w:t xml:space="preserve">Create a new integration for route /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Detach the old integration and create a new one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68400"/>
            <wp:effectExtent b="0" l="0" r="0" t="0"/>
            <wp:docPr id="1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7399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517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Now try connecting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086350" cy="1066800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106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Works! Now do the same with the /post-form route.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  <w:t xml:space="preserve">End questions: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What security improvements did we add?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  <w:t xml:space="preserve">Where are some weakpoints in security that could possibly be exploited still?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25.png"/><Relationship Id="rId21" Type="http://schemas.openxmlformats.org/officeDocument/2006/relationships/image" Target="media/image4.png"/><Relationship Id="rId24" Type="http://schemas.openxmlformats.org/officeDocument/2006/relationships/image" Target="media/image22.png"/><Relationship Id="rId23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image" Target="media/image24.png"/><Relationship Id="rId25" Type="http://schemas.openxmlformats.org/officeDocument/2006/relationships/image" Target="media/image3.png"/><Relationship Id="rId28" Type="http://schemas.openxmlformats.org/officeDocument/2006/relationships/image" Target="media/image2.png"/><Relationship Id="rId27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18.png"/><Relationship Id="rId7" Type="http://schemas.openxmlformats.org/officeDocument/2006/relationships/image" Target="media/image16.png"/><Relationship Id="rId8" Type="http://schemas.openxmlformats.org/officeDocument/2006/relationships/image" Target="media/image17.png"/><Relationship Id="rId31" Type="http://schemas.openxmlformats.org/officeDocument/2006/relationships/image" Target="media/image20.png"/><Relationship Id="rId30" Type="http://schemas.openxmlformats.org/officeDocument/2006/relationships/image" Target="media/image6.png"/><Relationship Id="rId11" Type="http://schemas.openxmlformats.org/officeDocument/2006/relationships/image" Target="media/image14.png"/><Relationship Id="rId10" Type="http://schemas.openxmlformats.org/officeDocument/2006/relationships/image" Target="media/image13.png"/><Relationship Id="rId13" Type="http://schemas.openxmlformats.org/officeDocument/2006/relationships/image" Target="media/image7.png"/><Relationship Id="rId12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8.png"/><Relationship Id="rId17" Type="http://schemas.openxmlformats.org/officeDocument/2006/relationships/image" Target="media/image23.png"/><Relationship Id="rId16" Type="http://schemas.openxmlformats.org/officeDocument/2006/relationships/image" Target="media/image12.png"/><Relationship Id="rId19" Type="http://schemas.openxmlformats.org/officeDocument/2006/relationships/image" Target="media/image19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