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86176" w14:textId="77777777" w:rsidR="00FB7347" w:rsidRDefault="00FB7347" w:rsidP="00FB7347">
      <w:pPr>
        <w:pStyle w:val="1"/>
        <w:spacing w:before="61" w:line="360" w:lineRule="auto"/>
        <w:ind w:right="275"/>
      </w:pPr>
      <w:r>
        <w:t>Федеральное государственное образовательное бюджетное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</w:p>
    <w:p w14:paraId="734F9B12" w14:textId="77777777" w:rsidR="00FB7347" w:rsidRDefault="00FB7347" w:rsidP="00FB7347">
      <w:pPr>
        <w:spacing w:line="321" w:lineRule="exact"/>
        <w:ind w:left="267" w:right="274"/>
        <w:jc w:val="center"/>
        <w:rPr>
          <w:b/>
          <w:sz w:val="28"/>
        </w:rPr>
      </w:pPr>
      <w:r>
        <w:rPr>
          <w:b/>
          <w:sz w:val="28"/>
        </w:rPr>
        <w:t>ФИНАНСОВЫЙ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ПРАВИТЕЛЬСТВЕ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РФ</w:t>
      </w:r>
    </w:p>
    <w:p w14:paraId="4FFCEC03" w14:textId="77777777" w:rsidR="00FB7347" w:rsidRDefault="00FB7347" w:rsidP="00FB7347">
      <w:pPr>
        <w:pStyle w:val="1"/>
        <w:spacing w:before="163"/>
        <w:ind w:left="478" w:right="482"/>
      </w:pPr>
      <w:r>
        <w:t>(Финансовый</w:t>
      </w:r>
      <w:r>
        <w:rPr>
          <w:spacing w:val="-2"/>
        </w:rPr>
        <w:t xml:space="preserve"> </w:t>
      </w:r>
      <w:r>
        <w:t>университет)</w:t>
      </w:r>
    </w:p>
    <w:p w14:paraId="34F70D47" w14:textId="77777777" w:rsidR="00FB7347" w:rsidRDefault="00FB7347" w:rsidP="00FB7347">
      <w:pPr>
        <w:pStyle w:val="a3"/>
        <w:rPr>
          <w:b/>
          <w:sz w:val="30"/>
        </w:rPr>
      </w:pPr>
    </w:p>
    <w:p w14:paraId="04C51CA3" w14:textId="77777777" w:rsidR="00FB7347" w:rsidRDefault="00FB7347" w:rsidP="00FB7347">
      <w:pPr>
        <w:pStyle w:val="a3"/>
        <w:rPr>
          <w:b/>
          <w:sz w:val="30"/>
        </w:rPr>
      </w:pPr>
    </w:p>
    <w:p w14:paraId="18E84367" w14:textId="77777777" w:rsidR="00FB7347" w:rsidRDefault="00FB7347" w:rsidP="00FB7347">
      <w:pPr>
        <w:pStyle w:val="a3"/>
        <w:rPr>
          <w:b/>
          <w:sz w:val="30"/>
        </w:rPr>
      </w:pPr>
    </w:p>
    <w:p w14:paraId="216E8403" w14:textId="77777777" w:rsidR="00FB7347" w:rsidRDefault="00FB7347" w:rsidP="00FB7347">
      <w:pPr>
        <w:pStyle w:val="a3"/>
        <w:rPr>
          <w:b/>
          <w:sz w:val="30"/>
        </w:rPr>
      </w:pPr>
    </w:p>
    <w:p w14:paraId="27CB2668" w14:textId="77777777" w:rsidR="00FB7347" w:rsidRDefault="00FB7347" w:rsidP="00FB7347">
      <w:pPr>
        <w:spacing w:before="230"/>
        <w:ind w:left="267" w:right="274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«Бизнес-информатика»</w:t>
      </w:r>
    </w:p>
    <w:p w14:paraId="378D29EA" w14:textId="77777777" w:rsidR="00FB7347" w:rsidRDefault="00FB7347" w:rsidP="00FB7347">
      <w:pPr>
        <w:pStyle w:val="a3"/>
        <w:rPr>
          <w:b/>
          <w:sz w:val="30"/>
        </w:rPr>
      </w:pPr>
    </w:p>
    <w:p w14:paraId="3D8DD072" w14:textId="77777777" w:rsidR="00FB7347" w:rsidRDefault="00FB7347" w:rsidP="00FB7347">
      <w:pPr>
        <w:pStyle w:val="a3"/>
        <w:rPr>
          <w:b/>
          <w:sz w:val="30"/>
        </w:rPr>
      </w:pPr>
    </w:p>
    <w:p w14:paraId="04828879" w14:textId="77777777" w:rsidR="00FB7347" w:rsidRDefault="00FB7347" w:rsidP="00FB7347">
      <w:pPr>
        <w:pStyle w:val="a3"/>
        <w:rPr>
          <w:b/>
          <w:sz w:val="30"/>
        </w:rPr>
      </w:pPr>
    </w:p>
    <w:p w14:paraId="1EBA4261" w14:textId="77777777" w:rsidR="00FB7347" w:rsidRDefault="00FB7347" w:rsidP="00FB7347">
      <w:pPr>
        <w:pStyle w:val="a3"/>
        <w:rPr>
          <w:b/>
          <w:sz w:val="30"/>
        </w:rPr>
      </w:pPr>
    </w:p>
    <w:p w14:paraId="6A915475" w14:textId="77777777" w:rsidR="00FB7347" w:rsidRDefault="00FB7347" w:rsidP="00FB7347">
      <w:pPr>
        <w:pStyle w:val="1"/>
        <w:spacing w:before="231"/>
        <w:ind w:left="475" w:right="484"/>
      </w:pPr>
      <w:r>
        <w:t>Контрольная</w:t>
      </w:r>
      <w:r>
        <w:rPr>
          <w:spacing w:val="-5"/>
        </w:rPr>
        <w:t xml:space="preserve"> </w:t>
      </w:r>
      <w:r>
        <w:t>работа</w:t>
      </w:r>
    </w:p>
    <w:p w14:paraId="646208CF" w14:textId="77777777" w:rsidR="00FB7347" w:rsidRDefault="00FB7347" w:rsidP="00FB7347">
      <w:pPr>
        <w:spacing w:before="161" w:line="360" w:lineRule="auto"/>
        <w:ind w:left="478" w:right="484"/>
        <w:jc w:val="center"/>
        <w:rPr>
          <w:b/>
          <w:sz w:val="28"/>
        </w:rPr>
      </w:pPr>
      <w:r>
        <w:rPr>
          <w:b/>
          <w:sz w:val="28"/>
        </w:rPr>
        <w:t>по дисциплине «Корпоративные информационные системы на базе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1С:Предприятие»</w:t>
      </w:r>
    </w:p>
    <w:p w14:paraId="1FF8D427" w14:textId="224A460B" w:rsidR="00FB7347" w:rsidRDefault="00FB7347" w:rsidP="00FB7347">
      <w:pPr>
        <w:pStyle w:val="a3"/>
        <w:spacing w:line="321" w:lineRule="exact"/>
        <w:ind w:left="267" w:right="275"/>
        <w:jc w:val="center"/>
      </w:pPr>
      <w:r>
        <w:t>Вариант</w:t>
      </w:r>
      <w:r>
        <w:rPr>
          <w:spacing w:val="-3"/>
        </w:rPr>
        <w:t xml:space="preserve"> </w:t>
      </w:r>
      <w:r>
        <w:t>№</w:t>
      </w:r>
      <w:r>
        <w:t>2</w:t>
      </w:r>
    </w:p>
    <w:p w14:paraId="27EFA5AD" w14:textId="149C317E" w:rsidR="00FB7347" w:rsidRDefault="00FB7347" w:rsidP="00FB7347">
      <w:pPr>
        <w:pStyle w:val="a3"/>
        <w:spacing w:before="160"/>
        <w:ind w:left="267" w:right="274"/>
        <w:jc w:val="center"/>
      </w:pPr>
      <w:r>
        <w:t>«</w:t>
      </w:r>
      <w:r>
        <w:t>Интернет-магазин</w:t>
      </w:r>
      <w:r>
        <w:t>»</w:t>
      </w:r>
    </w:p>
    <w:p w14:paraId="2FB39898" w14:textId="77777777" w:rsidR="00FB7347" w:rsidRDefault="00FB7347" w:rsidP="00FB7347">
      <w:pPr>
        <w:pStyle w:val="a3"/>
        <w:rPr>
          <w:sz w:val="30"/>
        </w:rPr>
      </w:pPr>
    </w:p>
    <w:p w14:paraId="17F1C248" w14:textId="77777777" w:rsidR="00FB7347" w:rsidRDefault="00FB7347" w:rsidP="00FB7347">
      <w:pPr>
        <w:pStyle w:val="a3"/>
        <w:rPr>
          <w:sz w:val="30"/>
        </w:rPr>
      </w:pPr>
    </w:p>
    <w:p w14:paraId="30B70D70" w14:textId="77777777" w:rsidR="00FB7347" w:rsidRDefault="00FB7347" w:rsidP="000E6F83">
      <w:pPr>
        <w:pStyle w:val="a3"/>
        <w:spacing w:before="1"/>
        <w:jc w:val="right"/>
        <w:rPr>
          <w:sz w:val="38"/>
        </w:rPr>
      </w:pPr>
    </w:p>
    <w:p w14:paraId="798B4DE3" w14:textId="3399B56D" w:rsidR="00FB7347" w:rsidRDefault="00FB7347" w:rsidP="000E6F83">
      <w:pPr>
        <w:spacing w:line="360" w:lineRule="auto"/>
        <w:ind w:left="4355" w:right="117"/>
        <w:jc w:val="right"/>
        <w:rPr>
          <w:i/>
          <w:sz w:val="28"/>
        </w:rPr>
      </w:pPr>
      <w:r>
        <w:rPr>
          <w:i/>
          <w:sz w:val="28"/>
          <w:u w:val="single"/>
        </w:rPr>
        <w:t>Проверил</w:t>
      </w:r>
      <w:r>
        <w:rPr>
          <w:i/>
          <w:sz w:val="28"/>
        </w:rPr>
        <w:t>:</w:t>
      </w:r>
      <w:r>
        <w:rPr>
          <w:i/>
          <w:spacing w:val="-67"/>
          <w:sz w:val="28"/>
        </w:rPr>
        <w:t xml:space="preserve"> </w:t>
      </w:r>
      <w:r w:rsidR="00A475BB">
        <w:rPr>
          <w:i/>
          <w:sz w:val="28"/>
        </w:rPr>
        <w:t>Горбунов Александр Андреевич</w:t>
      </w:r>
    </w:p>
    <w:p w14:paraId="7037F340" w14:textId="77777777" w:rsidR="00FB7347" w:rsidRDefault="00FB7347" w:rsidP="00FB7347">
      <w:pPr>
        <w:pStyle w:val="a3"/>
        <w:spacing w:before="1"/>
        <w:rPr>
          <w:i/>
          <w:sz w:val="42"/>
        </w:rPr>
      </w:pPr>
    </w:p>
    <w:p w14:paraId="2D7BCCC5" w14:textId="27B4A789" w:rsidR="00FB7347" w:rsidRPr="000E6F83" w:rsidRDefault="00FB7347" w:rsidP="000E6F83">
      <w:pPr>
        <w:ind w:left="4355"/>
        <w:jc w:val="right"/>
        <w:rPr>
          <w:i/>
          <w:sz w:val="28"/>
          <w:u w:val="single"/>
        </w:rPr>
      </w:pPr>
      <w:r>
        <w:rPr>
          <w:i/>
          <w:sz w:val="28"/>
          <w:u w:val="single"/>
        </w:rPr>
        <w:t>Выполнил</w:t>
      </w:r>
      <w:r w:rsidR="000E6F83">
        <w:rPr>
          <w:i/>
          <w:sz w:val="28"/>
          <w:u w:val="single"/>
          <w:lang w:val="en-US"/>
        </w:rPr>
        <w:t>:</w:t>
      </w:r>
    </w:p>
    <w:p w14:paraId="3C7245D2" w14:textId="51135EC7" w:rsidR="000E6F83" w:rsidRPr="000E6F83" w:rsidRDefault="000E6F83" w:rsidP="000E6F83">
      <w:pPr>
        <w:ind w:left="4355"/>
        <w:jc w:val="right"/>
        <w:rPr>
          <w:i/>
          <w:sz w:val="28"/>
        </w:rPr>
      </w:pPr>
      <w:r w:rsidRPr="000E6F83">
        <w:rPr>
          <w:i/>
          <w:sz w:val="28"/>
        </w:rPr>
        <w:t>Студент группы ЗБ-БИ19-1</w:t>
      </w:r>
    </w:p>
    <w:p w14:paraId="640BC729" w14:textId="5E380F6D" w:rsidR="000E6F83" w:rsidRPr="000E6F83" w:rsidRDefault="000E6F83" w:rsidP="000E6F83">
      <w:pPr>
        <w:ind w:left="4355"/>
        <w:jc w:val="right"/>
        <w:rPr>
          <w:i/>
          <w:sz w:val="28"/>
        </w:rPr>
      </w:pPr>
      <w:r w:rsidRPr="000E6F83">
        <w:rPr>
          <w:i/>
          <w:sz w:val="28"/>
        </w:rPr>
        <w:t>Макеев Георгий Александрович</w:t>
      </w:r>
    </w:p>
    <w:p w14:paraId="12F71BA1" w14:textId="77777777" w:rsidR="00FB7347" w:rsidRDefault="00FB7347" w:rsidP="00FB7347">
      <w:pPr>
        <w:pStyle w:val="a3"/>
        <w:rPr>
          <w:i/>
          <w:sz w:val="30"/>
        </w:rPr>
      </w:pPr>
    </w:p>
    <w:p w14:paraId="2CEBADE8" w14:textId="77777777" w:rsidR="00FB7347" w:rsidRDefault="00FB7347" w:rsidP="00FB7347">
      <w:pPr>
        <w:pStyle w:val="a3"/>
        <w:jc w:val="right"/>
        <w:rPr>
          <w:i/>
          <w:sz w:val="30"/>
        </w:rPr>
      </w:pPr>
    </w:p>
    <w:p w14:paraId="687B6805" w14:textId="77777777" w:rsidR="00FB7347" w:rsidRDefault="00FB7347" w:rsidP="00FB7347">
      <w:pPr>
        <w:pStyle w:val="a3"/>
        <w:rPr>
          <w:i/>
          <w:sz w:val="30"/>
        </w:rPr>
      </w:pPr>
    </w:p>
    <w:p w14:paraId="27CAE169" w14:textId="77777777" w:rsidR="000E6F83" w:rsidRDefault="000E6F83" w:rsidP="00FB7347">
      <w:pPr>
        <w:pStyle w:val="a3"/>
        <w:rPr>
          <w:i/>
          <w:sz w:val="30"/>
        </w:rPr>
      </w:pPr>
    </w:p>
    <w:p w14:paraId="1818EF49" w14:textId="77777777" w:rsidR="000E6F83" w:rsidRDefault="000E6F83" w:rsidP="00FB7347">
      <w:pPr>
        <w:pStyle w:val="a3"/>
        <w:rPr>
          <w:i/>
          <w:sz w:val="30"/>
        </w:rPr>
      </w:pPr>
    </w:p>
    <w:p w14:paraId="1D1F926C" w14:textId="77777777" w:rsidR="000E6F83" w:rsidRDefault="000E6F83" w:rsidP="00FB7347">
      <w:pPr>
        <w:pStyle w:val="a3"/>
        <w:rPr>
          <w:i/>
          <w:sz w:val="30"/>
        </w:rPr>
      </w:pPr>
    </w:p>
    <w:p w14:paraId="477779AE" w14:textId="77777777" w:rsidR="000E6F83" w:rsidRDefault="000E6F83" w:rsidP="00FB7347">
      <w:pPr>
        <w:pStyle w:val="a3"/>
        <w:rPr>
          <w:i/>
          <w:sz w:val="30"/>
        </w:rPr>
      </w:pPr>
    </w:p>
    <w:p w14:paraId="6AEBE44F" w14:textId="77777777" w:rsidR="00A475BB" w:rsidRDefault="00A475BB" w:rsidP="00FB7347">
      <w:pPr>
        <w:pStyle w:val="a3"/>
        <w:rPr>
          <w:i/>
          <w:sz w:val="30"/>
        </w:rPr>
      </w:pPr>
    </w:p>
    <w:p w14:paraId="50FF4182" w14:textId="76A2916C" w:rsidR="00A475BB" w:rsidRPr="00EC05B0" w:rsidRDefault="00FB7347" w:rsidP="00A475BB">
      <w:pPr>
        <w:jc w:val="center"/>
        <w:rPr>
          <w:i/>
          <w:sz w:val="28"/>
        </w:rPr>
      </w:pPr>
      <w:r>
        <w:rPr>
          <w:i/>
          <w:sz w:val="28"/>
        </w:rPr>
        <w:t>Москва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202</w:t>
      </w:r>
      <w:r w:rsidR="000E6F83">
        <w:rPr>
          <w:i/>
          <w:sz w:val="28"/>
        </w:rPr>
        <w:t>3</w:t>
      </w:r>
    </w:p>
    <w:p w14:paraId="7E13AF36" w14:textId="7D628B74" w:rsidR="00AB30F5" w:rsidRPr="00E82E41" w:rsidRDefault="00AB30F5" w:rsidP="00E82E41">
      <w:pPr>
        <w:pStyle w:val="a5"/>
        <w:numPr>
          <w:ilvl w:val="0"/>
          <w:numId w:val="6"/>
        </w:numPr>
        <w:jc w:val="center"/>
        <w:rPr>
          <w:b/>
          <w:bCs/>
          <w:sz w:val="32"/>
          <w:szCs w:val="32"/>
        </w:rPr>
      </w:pPr>
      <w:r w:rsidRPr="00E82E41">
        <w:rPr>
          <w:b/>
          <w:bCs/>
          <w:sz w:val="32"/>
          <w:szCs w:val="32"/>
        </w:rPr>
        <w:lastRenderedPageBreak/>
        <w:t>Структура информационной системы</w:t>
      </w:r>
    </w:p>
    <w:p w14:paraId="0A2C37AE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2BDDDD5C" w14:textId="1391A29C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 xml:space="preserve">В соответствии с требованиями функционала системы для автоматизации деятельности </w:t>
      </w:r>
      <w:r w:rsidRPr="0087780B">
        <w:rPr>
          <w:sz w:val="28"/>
          <w:szCs w:val="28"/>
        </w:rPr>
        <w:t>интернет-магазина</w:t>
      </w:r>
      <w:r w:rsidRPr="0087780B">
        <w:rPr>
          <w:sz w:val="28"/>
          <w:szCs w:val="28"/>
        </w:rPr>
        <w:t>, я предлагаю следующую структуру информационной системы:</w:t>
      </w:r>
    </w:p>
    <w:p w14:paraId="7981EA16" w14:textId="77777777" w:rsidR="0087780B" w:rsidRPr="0087780B" w:rsidRDefault="0087780B" w:rsidP="0087780B">
      <w:pPr>
        <w:rPr>
          <w:sz w:val="28"/>
          <w:szCs w:val="28"/>
        </w:rPr>
      </w:pPr>
    </w:p>
    <w:p w14:paraId="07FE3BC4" w14:textId="77777777" w:rsid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Функциональная область работы с товарным каталогом:</w:t>
      </w:r>
    </w:p>
    <w:p w14:paraId="15429502" w14:textId="77777777" w:rsidR="0087780B" w:rsidRPr="0087780B" w:rsidRDefault="0087780B" w:rsidP="0087780B">
      <w:pPr>
        <w:rPr>
          <w:sz w:val="28"/>
          <w:szCs w:val="28"/>
        </w:rPr>
      </w:pPr>
    </w:p>
    <w:p w14:paraId="3F4785BA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Управление каталогом товаров, включая иерархическую структуру категорий и подкатегорий товаров.</w:t>
      </w:r>
    </w:p>
    <w:p w14:paraId="35E1FAE6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Запись информации о каждом товаре, включая его название и цену.</w:t>
      </w:r>
    </w:p>
    <w:p w14:paraId="39632A96" w14:textId="77777777" w:rsidR="0087780B" w:rsidRPr="0087780B" w:rsidRDefault="0087780B" w:rsidP="0087780B">
      <w:pPr>
        <w:rPr>
          <w:sz w:val="28"/>
          <w:szCs w:val="28"/>
        </w:rPr>
      </w:pPr>
    </w:p>
    <w:p w14:paraId="2C659EF3" w14:textId="77777777" w:rsid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Функциональная область работы с клиентами:</w:t>
      </w:r>
    </w:p>
    <w:p w14:paraId="6514EB85" w14:textId="77777777" w:rsidR="0087780B" w:rsidRPr="0087780B" w:rsidRDefault="0087780B" w:rsidP="0087780B">
      <w:pPr>
        <w:rPr>
          <w:sz w:val="28"/>
          <w:szCs w:val="28"/>
        </w:rPr>
      </w:pPr>
    </w:p>
    <w:p w14:paraId="518F9DAD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Сбор данных о клиентах, включая информацию о покупках и предпочтениях.</w:t>
      </w:r>
    </w:p>
    <w:p w14:paraId="0DA0E80B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Оформление заказов клиентами через Интернет сайт.</w:t>
      </w:r>
    </w:p>
    <w:p w14:paraId="5A849C16" w14:textId="77777777" w:rsidR="0087780B" w:rsidRPr="0087780B" w:rsidRDefault="0087780B" w:rsidP="0087780B">
      <w:pPr>
        <w:rPr>
          <w:sz w:val="28"/>
          <w:szCs w:val="28"/>
        </w:rPr>
      </w:pPr>
    </w:p>
    <w:p w14:paraId="2C64D80D" w14:textId="115207B1" w:rsid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 xml:space="preserve">Функциональная область работы с </w:t>
      </w:r>
      <w:r w:rsidR="008D0D3B">
        <w:rPr>
          <w:sz w:val="28"/>
          <w:szCs w:val="28"/>
        </w:rPr>
        <w:t>заказами</w:t>
      </w:r>
      <w:r w:rsidRPr="0087780B">
        <w:rPr>
          <w:sz w:val="28"/>
          <w:szCs w:val="28"/>
        </w:rPr>
        <w:t>:</w:t>
      </w:r>
    </w:p>
    <w:p w14:paraId="7BE109CC" w14:textId="77777777" w:rsidR="0087780B" w:rsidRPr="0087780B" w:rsidRDefault="0087780B" w:rsidP="0087780B">
      <w:pPr>
        <w:rPr>
          <w:sz w:val="28"/>
          <w:szCs w:val="28"/>
        </w:rPr>
      </w:pPr>
    </w:p>
    <w:p w14:paraId="33C13F51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Оформление квитанции о доставке, включающей данные о доставке товаров всем клиентам, оформившим доставку на определенную дату.</w:t>
      </w:r>
    </w:p>
    <w:p w14:paraId="17A6E30A" w14:textId="77777777" w:rsidR="0087780B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>- Учет расстояния доставки (в пределах МКАД/за МКАД) и его отражение в стоимости доставки.</w:t>
      </w:r>
    </w:p>
    <w:p w14:paraId="7860BD96" w14:textId="77777777" w:rsidR="0087780B" w:rsidRPr="0087780B" w:rsidRDefault="0087780B" w:rsidP="0087780B">
      <w:pPr>
        <w:rPr>
          <w:sz w:val="28"/>
          <w:szCs w:val="28"/>
        </w:rPr>
      </w:pPr>
    </w:p>
    <w:p w14:paraId="62721FF0" w14:textId="0FA8ECEB" w:rsidR="00AB30F5" w:rsidRPr="0087780B" w:rsidRDefault="0087780B" w:rsidP="0087780B">
      <w:pPr>
        <w:rPr>
          <w:sz w:val="28"/>
          <w:szCs w:val="28"/>
        </w:rPr>
      </w:pPr>
      <w:r w:rsidRPr="0087780B">
        <w:rPr>
          <w:sz w:val="28"/>
          <w:szCs w:val="28"/>
        </w:rPr>
        <w:t xml:space="preserve">Такая структура информационной системы позволит эффективно автоматизировать работу </w:t>
      </w:r>
      <w:r w:rsidRPr="0087780B">
        <w:rPr>
          <w:sz w:val="28"/>
          <w:szCs w:val="28"/>
        </w:rPr>
        <w:t>интернет-магазина</w:t>
      </w:r>
      <w:r w:rsidRPr="0087780B">
        <w:rPr>
          <w:sz w:val="28"/>
          <w:szCs w:val="28"/>
        </w:rPr>
        <w:t>, обеспечивая удобство управления товарным каталогом, регистрацию и учет клиентов, а также отслеживание процесса доставки товаров.</w:t>
      </w:r>
    </w:p>
    <w:p w14:paraId="6A8088DD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0BC96DA2" w14:textId="30808C97" w:rsidR="00AB30F5" w:rsidRPr="00EC05B0" w:rsidRDefault="0087780B" w:rsidP="00EC05B0">
      <w:pPr>
        <w:pStyle w:val="a3"/>
        <w:spacing w:line="360" w:lineRule="auto"/>
        <w:ind w:left="102" w:right="106" w:firstLine="707"/>
        <w:jc w:val="both"/>
      </w:pPr>
      <w:r>
        <w:t>Наглядное представление итоговой реализации этого</w:t>
      </w:r>
      <w:r>
        <w:rPr>
          <w:spacing w:val="1"/>
        </w:rPr>
        <w:t xml:space="preserve"> </w:t>
      </w:r>
      <w:r>
        <w:t>функционала в</w:t>
      </w:r>
      <w:r>
        <w:rPr>
          <w:spacing w:val="1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ИС можно</w:t>
      </w:r>
      <w:r>
        <w:rPr>
          <w:spacing w:val="1"/>
        </w:rPr>
        <w:t xml:space="preserve"> </w:t>
      </w:r>
      <w:r>
        <w:t>увидеть</w:t>
      </w:r>
      <w:r>
        <w:rPr>
          <w:spacing w:val="-4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</w:t>
      </w:r>
      <w:r w:rsidR="009C7DEF">
        <w:t>е 1.</w:t>
      </w:r>
    </w:p>
    <w:p w14:paraId="3FD08AFF" w14:textId="52DBDD17" w:rsidR="00AB30F5" w:rsidRDefault="00EC05B0" w:rsidP="00AB30F5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9FC9956" wp14:editId="49440E0D">
            <wp:extent cx="5926455" cy="3209290"/>
            <wp:effectExtent l="0" t="0" r="0" b="0"/>
            <wp:docPr id="5825621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22D5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6E0F59CE" w14:textId="2A4EC632" w:rsidR="00AB30F5" w:rsidRPr="009C7DEF" w:rsidRDefault="009C7DEF" w:rsidP="00AB30F5">
      <w:pPr>
        <w:jc w:val="center"/>
        <w:rPr>
          <w:sz w:val="32"/>
          <w:szCs w:val="32"/>
        </w:rPr>
      </w:pPr>
      <w:r w:rsidRPr="009C7DEF">
        <w:rPr>
          <w:sz w:val="32"/>
          <w:szCs w:val="32"/>
        </w:rPr>
        <w:t>Рисунок 1 – Главное меню ИС</w:t>
      </w:r>
    </w:p>
    <w:p w14:paraId="21BDA21C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525A0BB9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54D4B187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107DA547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388EE0C7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EAEB3CE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5C1207C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59EDA39A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75BC8B6A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1467B10F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D0271D8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230F043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01DEBA21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3AEA30E8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046969B4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7E258F45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627D545D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7773E107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385B9635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E501BEF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7D3D0566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4126C63F" w14:textId="77777777" w:rsidR="00AB30F5" w:rsidRDefault="00AB30F5" w:rsidP="00AB30F5">
      <w:pPr>
        <w:jc w:val="center"/>
        <w:rPr>
          <w:b/>
          <w:bCs/>
          <w:sz w:val="32"/>
          <w:szCs w:val="32"/>
        </w:rPr>
      </w:pPr>
    </w:p>
    <w:p w14:paraId="7994E58D" w14:textId="77777777" w:rsidR="00AB30F5" w:rsidRDefault="00AB30F5" w:rsidP="00EC05B0">
      <w:pPr>
        <w:rPr>
          <w:b/>
          <w:bCs/>
          <w:sz w:val="32"/>
          <w:szCs w:val="32"/>
        </w:rPr>
      </w:pPr>
    </w:p>
    <w:p w14:paraId="0B59FA0A" w14:textId="66F4A100" w:rsidR="00AB30F5" w:rsidRDefault="00AB30F5" w:rsidP="00AB30F5">
      <w:pPr>
        <w:rPr>
          <w:b/>
          <w:bCs/>
          <w:sz w:val="32"/>
          <w:szCs w:val="32"/>
        </w:rPr>
      </w:pPr>
    </w:p>
    <w:p w14:paraId="677BC216" w14:textId="70E3425E" w:rsidR="00AB30F5" w:rsidRPr="00E82E41" w:rsidRDefault="00E82E41" w:rsidP="00E82E41">
      <w:pPr>
        <w:pStyle w:val="a5"/>
        <w:numPr>
          <w:ilvl w:val="0"/>
          <w:numId w:val="6"/>
        </w:numPr>
        <w:jc w:val="center"/>
        <w:rPr>
          <w:b/>
          <w:bCs/>
          <w:sz w:val="32"/>
          <w:szCs w:val="32"/>
        </w:rPr>
      </w:pPr>
      <w:r w:rsidRPr="00E82E41">
        <w:rPr>
          <w:b/>
          <w:bCs/>
          <w:sz w:val="32"/>
          <w:szCs w:val="32"/>
        </w:rPr>
        <w:t>Описание объектов конфигурации</w:t>
      </w:r>
    </w:p>
    <w:p w14:paraId="2213365F" w14:textId="30C46DEA" w:rsidR="00E82E41" w:rsidRDefault="00E82E41" w:rsidP="00E82E41">
      <w:pPr>
        <w:rPr>
          <w:sz w:val="28"/>
          <w:szCs w:val="28"/>
        </w:rPr>
      </w:pPr>
    </w:p>
    <w:p w14:paraId="3943562B" w14:textId="368CA8EC" w:rsidR="00E82E41" w:rsidRDefault="00E82E41" w:rsidP="00E82E41">
      <w:pPr>
        <w:rPr>
          <w:sz w:val="28"/>
          <w:szCs w:val="28"/>
        </w:rPr>
      </w:pPr>
      <w:r>
        <w:rPr>
          <w:sz w:val="28"/>
          <w:szCs w:val="28"/>
        </w:rPr>
        <w:t>По результатам проведенного анализа окружения проекта</w:t>
      </w:r>
      <w:r w:rsidRPr="00E82E41">
        <w:rPr>
          <w:sz w:val="28"/>
          <w:szCs w:val="28"/>
        </w:rPr>
        <w:t>:</w:t>
      </w:r>
    </w:p>
    <w:p w14:paraId="262694A6" w14:textId="77777777" w:rsidR="00E82E41" w:rsidRDefault="00E82E41" w:rsidP="00E82E41">
      <w:pPr>
        <w:rPr>
          <w:sz w:val="28"/>
          <w:szCs w:val="28"/>
        </w:rPr>
      </w:pPr>
    </w:p>
    <w:p w14:paraId="697BCAF2" w14:textId="77777777" w:rsidR="00E82E41" w:rsidRDefault="00E82E41" w:rsidP="00E82E41">
      <w:pPr>
        <w:rPr>
          <w:sz w:val="28"/>
          <w:szCs w:val="28"/>
        </w:rPr>
      </w:pPr>
    </w:p>
    <w:p w14:paraId="33101BDF" w14:textId="5B9AC2F8" w:rsidR="00E82E41" w:rsidRPr="00E82E41" w:rsidRDefault="00E82E41" w:rsidP="00E82E41">
      <w:pPr>
        <w:pStyle w:val="a5"/>
        <w:numPr>
          <w:ilvl w:val="1"/>
          <w:numId w:val="6"/>
        </w:numPr>
        <w:rPr>
          <w:sz w:val="28"/>
          <w:szCs w:val="28"/>
        </w:rPr>
      </w:pPr>
      <w:r w:rsidRPr="00E82E41">
        <w:rPr>
          <w:sz w:val="28"/>
          <w:szCs w:val="28"/>
        </w:rPr>
        <w:t>Описание справочников</w:t>
      </w:r>
    </w:p>
    <w:p w14:paraId="7259017B" w14:textId="41DBA4E8" w:rsidR="00E82E41" w:rsidRDefault="00E82E41" w:rsidP="00E82E41">
      <w:pPr>
        <w:ind w:left="322"/>
        <w:rPr>
          <w:sz w:val="28"/>
          <w:szCs w:val="28"/>
        </w:rPr>
      </w:pPr>
    </w:p>
    <w:p w14:paraId="47E64F16" w14:textId="572166A6" w:rsidR="00E82E41" w:rsidRDefault="00E82E41" w:rsidP="00E82E41">
      <w:pPr>
        <w:ind w:left="322"/>
        <w:rPr>
          <w:sz w:val="28"/>
          <w:szCs w:val="28"/>
        </w:rPr>
      </w:pPr>
      <w:r>
        <w:rPr>
          <w:sz w:val="28"/>
          <w:szCs w:val="28"/>
        </w:rPr>
        <w:t xml:space="preserve">Мной были настроены </w:t>
      </w:r>
      <w:r w:rsidRPr="00E82E41">
        <w:rPr>
          <w:sz w:val="28"/>
          <w:szCs w:val="28"/>
        </w:rPr>
        <w:t>“</w:t>
      </w:r>
      <w:r>
        <w:rPr>
          <w:sz w:val="28"/>
          <w:szCs w:val="28"/>
        </w:rPr>
        <w:t>Товары</w:t>
      </w:r>
      <w:r w:rsidRPr="00E82E41">
        <w:rPr>
          <w:sz w:val="28"/>
          <w:szCs w:val="28"/>
        </w:rPr>
        <w:t>” “</w:t>
      </w:r>
      <w:r>
        <w:rPr>
          <w:sz w:val="28"/>
          <w:szCs w:val="28"/>
        </w:rPr>
        <w:t>Клиенты</w:t>
      </w:r>
      <w:r w:rsidRPr="00E82E41">
        <w:rPr>
          <w:sz w:val="28"/>
          <w:szCs w:val="28"/>
        </w:rPr>
        <w:t>”</w:t>
      </w:r>
      <w:r>
        <w:rPr>
          <w:sz w:val="28"/>
          <w:szCs w:val="28"/>
        </w:rPr>
        <w:t xml:space="preserve">, представлены на рисунке </w:t>
      </w:r>
      <w:r w:rsidR="00471706">
        <w:rPr>
          <w:sz w:val="28"/>
          <w:szCs w:val="28"/>
        </w:rPr>
        <w:t>2</w:t>
      </w:r>
      <w:r>
        <w:rPr>
          <w:sz w:val="28"/>
          <w:szCs w:val="28"/>
        </w:rPr>
        <w:t xml:space="preserve"> ниже.</w:t>
      </w:r>
    </w:p>
    <w:p w14:paraId="0F9DCC29" w14:textId="5177EB13" w:rsidR="00E82E41" w:rsidRDefault="00E82E41" w:rsidP="00E82E41">
      <w:pPr>
        <w:keepNext/>
        <w:ind w:left="322"/>
        <w:jc w:val="center"/>
      </w:pPr>
      <w:r>
        <w:rPr>
          <w:noProof/>
          <w:sz w:val="28"/>
          <w:szCs w:val="28"/>
        </w:rPr>
        <w:drawing>
          <wp:inline distT="0" distB="0" distL="0" distR="0" wp14:anchorId="008221A1" wp14:editId="39607ACD">
            <wp:extent cx="2190750" cy="6553200"/>
            <wp:effectExtent l="0" t="0" r="0" b="0"/>
            <wp:docPr id="469251908" name="Рисунок 2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251908" name="Рисунок 2" descr="Изображение выглядит как текст, число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56435" w14:textId="5093D6F1" w:rsidR="00E82E41" w:rsidRDefault="00E82E41" w:rsidP="00E82E41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2</w:t>
      </w:r>
      <w:r>
        <w:rPr>
          <w:sz w:val="28"/>
          <w:szCs w:val="28"/>
        </w:rPr>
        <w:t xml:space="preserve"> – Справочники – конфигуратор</w:t>
      </w:r>
    </w:p>
    <w:p w14:paraId="26DB9239" w14:textId="77777777" w:rsidR="00E82E41" w:rsidRDefault="00E82E41" w:rsidP="00E82E41">
      <w:pPr>
        <w:ind w:left="322"/>
        <w:jc w:val="center"/>
        <w:rPr>
          <w:sz w:val="28"/>
          <w:szCs w:val="28"/>
        </w:rPr>
      </w:pPr>
    </w:p>
    <w:p w14:paraId="0F473014" w14:textId="77777777" w:rsidR="00E82E41" w:rsidRDefault="00E82E41" w:rsidP="00E82E41">
      <w:pPr>
        <w:ind w:left="322"/>
        <w:jc w:val="center"/>
        <w:rPr>
          <w:sz w:val="28"/>
          <w:szCs w:val="28"/>
        </w:rPr>
      </w:pPr>
    </w:p>
    <w:p w14:paraId="24D69F95" w14:textId="77777777" w:rsidR="00E82E41" w:rsidRDefault="00E82E41" w:rsidP="00E82E41">
      <w:pPr>
        <w:ind w:left="322"/>
        <w:jc w:val="center"/>
        <w:rPr>
          <w:sz w:val="28"/>
          <w:szCs w:val="28"/>
        </w:rPr>
      </w:pPr>
    </w:p>
    <w:p w14:paraId="2BB64382" w14:textId="31F0AAB1" w:rsidR="00E82E41" w:rsidRDefault="00E82E41" w:rsidP="00BD3327">
      <w:pPr>
        <w:ind w:left="322"/>
        <w:rPr>
          <w:sz w:val="28"/>
          <w:szCs w:val="28"/>
        </w:rPr>
      </w:pPr>
      <w:r>
        <w:rPr>
          <w:sz w:val="28"/>
          <w:szCs w:val="28"/>
        </w:rPr>
        <w:t xml:space="preserve">Добавленные реквизиты видны на рисунке </w:t>
      </w:r>
      <w:r w:rsidR="00471706">
        <w:rPr>
          <w:sz w:val="28"/>
          <w:szCs w:val="28"/>
        </w:rPr>
        <w:t>2</w:t>
      </w:r>
      <w:r>
        <w:rPr>
          <w:sz w:val="28"/>
          <w:szCs w:val="28"/>
        </w:rPr>
        <w:t>. Для каждого из реквизитов был настроен тип данных. Общий вид одного из справочников в режиме 1С</w:t>
      </w:r>
      <w:r w:rsidRPr="00E82E4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Предприятие представлен на рисунке </w:t>
      </w:r>
      <w:r w:rsidR="00471706">
        <w:rPr>
          <w:sz w:val="28"/>
          <w:szCs w:val="28"/>
        </w:rPr>
        <w:t>3</w:t>
      </w:r>
      <w:r w:rsidRPr="00E82E41">
        <w:rPr>
          <w:sz w:val="28"/>
          <w:szCs w:val="28"/>
        </w:rPr>
        <w:t>:</w:t>
      </w:r>
    </w:p>
    <w:p w14:paraId="75CB1CC1" w14:textId="448D4CCC" w:rsidR="00E82E41" w:rsidRPr="00E82E41" w:rsidRDefault="00BD3327" w:rsidP="00E82E41">
      <w:pPr>
        <w:ind w:left="322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F7C0AD" wp14:editId="1FF9931C">
            <wp:extent cx="5924550" cy="3171825"/>
            <wp:effectExtent l="0" t="0" r="0" b="9525"/>
            <wp:docPr id="30014697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A90E" w14:textId="3FA1A5D1" w:rsidR="00E82E41" w:rsidRPr="00BD3327" w:rsidRDefault="00BD3327" w:rsidP="00E82E41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3</w:t>
      </w:r>
      <w:r>
        <w:rPr>
          <w:sz w:val="28"/>
          <w:szCs w:val="28"/>
        </w:rPr>
        <w:t xml:space="preserve"> – Справочник </w:t>
      </w:r>
      <w:r w:rsidRPr="00BD3327">
        <w:rPr>
          <w:sz w:val="28"/>
          <w:szCs w:val="28"/>
        </w:rPr>
        <w:t>“</w:t>
      </w:r>
      <w:r>
        <w:rPr>
          <w:sz w:val="28"/>
          <w:szCs w:val="28"/>
        </w:rPr>
        <w:t>Клиенты</w:t>
      </w:r>
      <w:r w:rsidRPr="00BD3327">
        <w:rPr>
          <w:sz w:val="28"/>
          <w:szCs w:val="28"/>
        </w:rPr>
        <w:t>”</w:t>
      </w:r>
    </w:p>
    <w:p w14:paraId="58C66454" w14:textId="77777777" w:rsidR="00BD3327" w:rsidRPr="00BD3327" w:rsidRDefault="00BD3327" w:rsidP="00E82E41">
      <w:pPr>
        <w:ind w:left="322"/>
        <w:jc w:val="center"/>
        <w:rPr>
          <w:sz w:val="28"/>
          <w:szCs w:val="28"/>
        </w:rPr>
      </w:pPr>
    </w:p>
    <w:p w14:paraId="0EB015E0" w14:textId="0B22E4BA" w:rsidR="006D05B6" w:rsidRDefault="00BD3327" w:rsidP="006D05B6">
      <w:pPr>
        <w:ind w:left="708"/>
        <w:rPr>
          <w:noProof/>
          <w:sz w:val="28"/>
          <w:szCs w:val="28"/>
        </w:rPr>
      </w:pPr>
      <w:r>
        <w:rPr>
          <w:sz w:val="28"/>
          <w:szCs w:val="28"/>
        </w:rPr>
        <w:t xml:space="preserve">Также в раздел </w:t>
      </w:r>
      <w:r w:rsidRPr="00BD3327">
        <w:rPr>
          <w:sz w:val="28"/>
          <w:szCs w:val="28"/>
        </w:rPr>
        <w:t>“</w:t>
      </w:r>
      <w:r>
        <w:rPr>
          <w:sz w:val="28"/>
          <w:szCs w:val="28"/>
        </w:rPr>
        <w:t>Перечисления</w:t>
      </w:r>
      <w:r w:rsidRPr="00BD3327">
        <w:rPr>
          <w:sz w:val="28"/>
          <w:szCs w:val="28"/>
        </w:rPr>
        <w:t>”</w:t>
      </w:r>
      <w:r>
        <w:rPr>
          <w:sz w:val="28"/>
          <w:szCs w:val="28"/>
        </w:rPr>
        <w:t xml:space="preserve"> была добавлена информация по доставке, представлено на рисунке </w:t>
      </w:r>
      <w:r w:rsidR="00471706">
        <w:rPr>
          <w:sz w:val="28"/>
          <w:szCs w:val="28"/>
        </w:rPr>
        <w:t>4</w:t>
      </w:r>
      <w:r w:rsidRPr="00BD3327">
        <w:rPr>
          <w:sz w:val="28"/>
          <w:szCs w:val="28"/>
        </w:rPr>
        <w:t>:</w:t>
      </w:r>
      <w:r w:rsidRPr="00BD3327">
        <w:rPr>
          <w:noProof/>
          <w:sz w:val="28"/>
          <w:szCs w:val="28"/>
        </w:rPr>
        <w:t xml:space="preserve"> </w:t>
      </w:r>
    </w:p>
    <w:p w14:paraId="0D11DFA5" w14:textId="77777777" w:rsidR="006D05B6" w:rsidRDefault="006D05B6" w:rsidP="006D05B6">
      <w:pPr>
        <w:ind w:left="708"/>
        <w:rPr>
          <w:noProof/>
          <w:sz w:val="28"/>
          <w:szCs w:val="28"/>
        </w:rPr>
      </w:pPr>
    </w:p>
    <w:p w14:paraId="3A3A85EC" w14:textId="1443EE19" w:rsidR="00E82E41" w:rsidRDefault="00BD3327" w:rsidP="006D05B6">
      <w:pPr>
        <w:ind w:left="708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B227E2" wp14:editId="29B0C545">
            <wp:extent cx="3325621" cy="4190389"/>
            <wp:effectExtent l="0" t="0" r="8255" b="635"/>
            <wp:docPr id="28796380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6380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44" cy="420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E217" w14:textId="1B570909" w:rsidR="00BD3327" w:rsidRDefault="00BD3327" w:rsidP="00BD3327">
      <w:pPr>
        <w:ind w:left="708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471706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Перечисления – конфигуратор</w:t>
      </w:r>
    </w:p>
    <w:p w14:paraId="455BC09F" w14:textId="77777777" w:rsidR="00BD3327" w:rsidRDefault="00BD3327" w:rsidP="00BD3327">
      <w:pPr>
        <w:ind w:left="708"/>
        <w:jc w:val="center"/>
        <w:rPr>
          <w:noProof/>
          <w:sz w:val="28"/>
          <w:szCs w:val="28"/>
        </w:rPr>
      </w:pPr>
    </w:p>
    <w:p w14:paraId="778B11DA" w14:textId="3D94AB08" w:rsidR="00BD3327" w:rsidRPr="00BD3327" w:rsidRDefault="00BD3327" w:rsidP="00BD3327">
      <w:pPr>
        <w:pStyle w:val="a5"/>
        <w:numPr>
          <w:ilvl w:val="1"/>
          <w:numId w:val="6"/>
        </w:numPr>
        <w:jc w:val="center"/>
        <w:rPr>
          <w:noProof/>
          <w:sz w:val="28"/>
          <w:szCs w:val="28"/>
        </w:rPr>
      </w:pPr>
      <w:r w:rsidRPr="00BD3327">
        <w:rPr>
          <w:noProof/>
          <w:sz w:val="28"/>
          <w:szCs w:val="28"/>
        </w:rPr>
        <w:t>Описание Документов</w:t>
      </w:r>
    </w:p>
    <w:p w14:paraId="65D87F33" w14:textId="7CBED2D3" w:rsidR="00BD3327" w:rsidRDefault="00BD3327" w:rsidP="00BD3327">
      <w:pPr>
        <w:ind w:left="697"/>
        <w:rPr>
          <w:sz w:val="28"/>
          <w:szCs w:val="28"/>
        </w:rPr>
      </w:pPr>
    </w:p>
    <w:p w14:paraId="1AC24A96" w14:textId="74F59ED5" w:rsidR="00BD3327" w:rsidRDefault="00BD3327" w:rsidP="00BD3327">
      <w:pPr>
        <w:ind w:left="697"/>
        <w:rPr>
          <w:sz w:val="28"/>
          <w:szCs w:val="28"/>
        </w:rPr>
      </w:pPr>
      <w:r>
        <w:rPr>
          <w:sz w:val="28"/>
          <w:szCs w:val="28"/>
        </w:rPr>
        <w:t xml:space="preserve">В том числе были настроены Документы – с настройкой реквизитов и табличных частей. Они представлены ниже на рисунке </w:t>
      </w:r>
      <w:r w:rsidR="00471706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375B0AE5" w14:textId="44C91CAC" w:rsidR="00BD3327" w:rsidRPr="00BD3327" w:rsidRDefault="009B1BE1" w:rsidP="006D05B6">
      <w:pPr>
        <w:ind w:left="69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821182B" wp14:editId="2850F4B9">
            <wp:extent cx="2070100" cy="4649470"/>
            <wp:effectExtent l="0" t="0" r="6350" b="0"/>
            <wp:docPr id="153964175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EB93" w14:textId="2FB92B31" w:rsidR="00BD3327" w:rsidRDefault="003F6FAE" w:rsidP="003F6FAE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5</w:t>
      </w:r>
      <w:r>
        <w:rPr>
          <w:sz w:val="28"/>
          <w:szCs w:val="28"/>
        </w:rPr>
        <w:t xml:space="preserve"> – Документы – конфигуратор</w:t>
      </w:r>
    </w:p>
    <w:p w14:paraId="39218F7B" w14:textId="77777777" w:rsidR="003F6FAE" w:rsidRDefault="003F6FAE" w:rsidP="003F6FAE">
      <w:pPr>
        <w:ind w:left="708"/>
        <w:jc w:val="center"/>
        <w:rPr>
          <w:sz w:val="28"/>
          <w:szCs w:val="28"/>
        </w:rPr>
      </w:pPr>
    </w:p>
    <w:p w14:paraId="5959CD3D" w14:textId="65207CC6" w:rsidR="003F6FAE" w:rsidRDefault="003F6FAE" w:rsidP="003F6FAE">
      <w:pPr>
        <w:ind w:left="1416"/>
        <w:rPr>
          <w:sz w:val="28"/>
          <w:szCs w:val="28"/>
        </w:rPr>
      </w:pPr>
      <w:r>
        <w:rPr>
          <w:sz w:val="28"/>
          <w:szCs w:val="28"/>
        </w:rPr>
        <w:t>Вид в режиме 1С</w:t>
      </w:r>
      <w:r w:rsidRPr="003F6FAE">
        <w:rPr>
          <w:sz w:val="28"/>
          <w:szCs w:val="28"/>
        </w:rPr>
        <w:t>:</w:t>
      </w:r>
      <w:r>
        <w:rPr>
          <w:sz w:val="28"/>
          <w:szCs w:val="28"/>
        </w:rPr>
        <w:t xml:space="preserve">Предприятие отображен на рисунках </w:t>
      </w:r>
      <w:r w:rsidR="00471706">
        <w:rPr>
          <w:sz w:val="28"/>
          <w:szCs w:val="28"/>
        </w:rPr>
        <w:t>6</w:t>
      </w:r>
      <w:r>
        <w:rPr>
          <w:sz w:val="28"/>
          <w:szCs w:val="28"/>
        </w:rPr>
        <w:t xml:space="preserve"> и </w:t>
      </w:r>
      <w:r w:rsidR="00471706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15BEDEA9" w14:textId="77777777" w:rsidR="003F6FAE" w:rsidRPr="003F6FAE" w:rsidRDefault="003F6FAE" w:rsidP="003F6FAE">
      <w:pPr>
        <w:ind w:left="1416"/>
        <w:rPr>
          <w:sz w:val="28"/>
          <w:szCs w:val="28"/>
        </w:rPr>
      </w:pPr>
    </w:p>
    <w:p w14:paraId="5B28DCBD" w14:textId="3E799FB2" w:rsidR="00E82E41" w:rsidRDefault="003F6FAE" w:rsidP="00E82E41">
      <w:pPr>
        <w:ind w:left="3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532F8D" wp14:editId="2334DFC7">
            <wp:extent cx="5934075" cy="3105150"/>
            <wp:effectExtent l="0" t="0" r="9525" b="0"/>
            <wp:docPr id="19077850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37A7" w14:textId="3178EC72" w:rsidR="00E82E41" w:rsidRDefault="003F6FAE" w:rsidP="00E82E41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6</w:t>
      </w:r>
      <w:r>
        <w:rPr>
          <w:sz w:val="28"/>
          <w:szCs w:val="28"/>
        </w:rPr>
        <w:t xml:space="preserve"> – Документ Товарный чек в режиме 1С</w:t>
      </w:r>
      <w:r w:rsidRPr="003F6FAE">
        <w:rPr>
          <w:sz w:val="28"/>
          <w:szCs w:val="28"/>
        </w:rPr>
        <w:t>:</w:t>
      </w:r>
      <w:r>
        <w:rPr>
          <w:sz w:val="28"/>
          <w:szCs w:val="28"/>
        </w:rPr>
        <w:t>Предприятие</w:t>
      </w:r>
    </w:p>
    <w:p w14:paraId="69B3EF1C" w14:textId="57E775F7" w:rsidR="003F6FAE" w:rsidRDefault="003F6FAE" w:rsidP="00E82E41">
      <w:pPr>
        <w:ind w:left="3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F2AC44" wp14:editId="37F89E8E">
            <wp:extent cx="5934075" cy="3095625"/>
            <wp:effectExtent l="0" t="0" r="9525" b="9525"/>
            <wp:docPr id="13576550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1262" w14:textId="1425A1C3" w:rsidR="003F6FAE" w:rsidRDefault="003F6FAE" w:rsidP="00E82E41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7</w:t>
      </w:r>
      <w:r>
        <w:rPr>
          <w:sz w:val="28"/>
          <w:szCs w:val="28"/>
        </w:rPr>
        <w:t xml:space="preserve"> – Документ Квитанция о доставке в режиме 1С</w:t>
      </w:r>
      <w:r w:rsidRPr="003F6FAE">
        <w:rPr>
          <w:sz w:val="28"/>
          <w:szCs w:val="28"/>
        </w:rPr>
        <w:t>:</w:t>
      </w:r>
      <w:r>
        <w:rPr>
          <w:sz w:val="28"/>
          <w:szCs w:val="28"/>
        </w:rPr>
        <w:t>Предприятие</w:t>
      </w:r>
    </w:p>
    <w:p w14:paraId="75B0BB64" w14:textId="77777777" w:rsidR="003F6FAE" w:rsidRDefault="003F6FAE" w:rsidP="00E82E41">
      <w:pPr>
        <w:ind w:left="322"/>
        <w:jc w:val="center"/>
        <w:rPr>
          <w:sz w:val="28"/>
          <w:szCs w:val="28"/>
        </w:rPr>
      </w:pPr>
    </w:p>
    <w:p w14:paraId="7EAB9E6F" w14:textId="719DA10C" w:rsidR="003F6FAE" w:rsidRPr="003F6FAE" w:rsidRDefault="003F6FAE" w:rsidP="003F6FAE">
      <w:pPr>
        <w:pStyle w:val="a5"/>
        <w:numPr>
          <w:ilvl w:val="1"/>
          <w:numId w:val="6"/>
        </w:numPr>
        <w:jc w:val="center"/>
        <w:rPr>
          <w:sz w:val="28"/>
          <w:szCs w:val="28"/>
        </w:rPr>
      </w:pPr>
      <w:r w:rsidRPr="003F6FAE">
        <w:rPr>
          <w:sz w:val="28"/>
          <w:szCs w:val="28"/>
        </w:rPr>
        <w:t>Описание регистров</w:t>
      </w:r>
    </w:p>
    <w:p w14:paraId="6FB443E5" w14:textId="77777777" w:rsidR="003F6FAE" w:rsidRDefault="003F6FAE" w:rsidP="003F6FAE">
      <w:pPr>
        <w:jc w:val="center"/>
        <w:rPr>
          <w:sz w:val="28"/>
          <w:szCs w:val="28"/>
        </w:rPr>
      </w:pPr>
    </w:p>
    <w:p w14:paraId="347B7F3E" w14:textId="6948AB2B" w:rsidR="003F6FAE" w:rsidRDefault="003F6FAE" w:rsidP="003F6FAE">
      <w:pPr>
        <w:ind w:left="322"/>
        <w:rPr>
          <w:sz w:val="28"/>
          <w:szCs w:val="28"/>
        </w:rPr>
      </w:pPr>
      <w:r>
        <w:rPr>
          <w:sz w:val="28"/>
          <w:szCs w:val="28"/>
        </w:rPr>
        <w:t xml:space="preserve">Так же был настроен один регистр накопления, представленный на рисунке </w:t>
      </w:r>
      <w:r w:rsidR="00471706">
        <w:rPr>
          <w:sz w:val="28"/>
          <w:szCs w:val="28"/>
        </w:rPr>
        <w:t>8</w:t>
      </w:r>
      <w:r>
        <w:rPr>
          <w:sz w:val="28"/>
          <w:szCs w:val="28"/>
        </w:rPr>
        <w:t>, и движение документов по данному регистру.</w:t>
      </w:r>
    </w:p>
    <w:p w14:paraId="7D15E840" w14:textId="4956DD5C" w:rsidR="003F6FAE" w:rsidRDefault="006D05B6" w:rsidP="006D05B6">
      <w:pPr>
        <w:ind w:left="3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48B9BD" wp14:editId="2A7AF006">
            <wp:extent cx="2124075" cy="4181475"/>
            <wp:effectExtent l="0" t="0" r="9525" b="9525"/>
            <wp:docPr id="14750806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B307" w14:textId="34874E6C" w:rsidR="006D05B6" w:rsidRDefault="006D05B6" w:rsidP="006D05B6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8</w:t>
      </w:r>
      <w:r>
        <w:rPr>
          <w:sz w:val="28"/>
          <w:szCs w:val="28"/>
        </w:rPr>
        <w:t xml:space="preserve"> – Регистры накопления </w:t>
      </w:r>
      <w:r w:rsidR="00430964">
        <w:rPr>
          <w:sz w:val="28"/>
          <w:szCs w:val="28"/>
        </w:rPr>
        <w:t>–</w:t>
      </w:r>
      <w:r>
        <w:rPr>
          <w:sz w:val="28"/>
          <w:szCs w:val="28"/>
        </w:rPr>
        <w:t xml:space="preserve"> конфигуратор</w:t>
      </w:r>
    </w:p>
    <w:p w14:paraId="566AB7EE" w14:textId="77777777" w:rsidR="00430964" w:rsidRDefault="00430964" w:rsidP="00430964">
      <w:pPr>
        <w:ind w:left="322"/>
        <w:rPr>
          <w:sz w:val="28"/>
          <w:szCs w:val="28"/>
        </w:rPr>
      </w:pPr>
    </w:p>
    <w:p w14:paraId="16098015" w14:textId="77777777" w:rsidR="009B1BE1" w:rsidRDefault="009B1BE1" w:rsidP="00430964">
      <w:pPr>
        <w:ind w:left="322"/>
        <w:rPr>
          <w:sz w:val="28"/>
          <w:szCs w:val="28"/>
        </w:rPr>
      </w:pPr>
    </w:p>
    <w:p w14:paraId="274C9599" w14:textId="75A91767" w:rsidR="00430964" w:rsidRDefault="00430964" w:rsidP="00430964">
      <w:p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Движение документов по регистру Поступления денежных средств представлено на рисунках </w:t>
      </w:r>
      <w:r w:rsidR="00471706">
        <w:rPr>
          <w:sz w:val="28"/>
          <w:szCs w:val="28"/>
        </w:rPr>
        <w:t>9</w:t>
      </w:r>
      <w:r>
        <w:rPr>
          <w:sz w:val="28"/>
          <w:szCs w:val="28"/>
        </w:rPr>
        <w:t xml:space="preserve"> и 1</w:t>
      </w:r>
      <w:r w:rsidR="00471706">
        <w:rPr>
          <w:sz w:val="28"/>
          <w:szCs w:val="28"/>
        </w:rPr>
        <w:t>0</w:t>
      </w:r>
    </w:p>
    <w:p w14:paraId="126CC4EE" w14:textId="77777777" w:rsidR="007A1A37" w:rsidRDefault="007A1A37" w:rsidP="00430964">
      <w:pPr>
        <w:ind w:left="708"/>
        <w:rPr>
          <w:sz w:val="28"/>
          <w:szCs w:val="28"/>
        </w:rPr>
      </w:pPr>
    </w:p>
    <w:p w14:paraId="45AD91F7" w14:textId="77777777" w:rsidR="00C87254" w:rsidRDefault="00C87254" w:rsidP="00430964">
      <w:pPr>
        <w:ind w:left="708"/>
        <w:rPr>
          <w:sz w:val="28"/>
          <w:szCs w:val="28"/>
        </w:rPr>
      </w:pPr>
    </w:p>
    <w:p w14:paraId="2942FA84" w14:textId="0E305B11" w:rsidR="007A1A37" w:rsidRDefault="00C87254" w:rsidP="00C87254">
      <w:pPr>
        <w:ind w:left="708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75042A" wp14:editId="5787C228">
            <wp:extent cx="5667375" cy="3981450"/>
            <wp:effectExtent l="0" t="0" r="9525" b="0"/>
            <wp:docPr id="13217856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974A3" w14:textId="6F99B521" w:rsidR="00C87254" w:rsidRDefault="00C87254" w:rsidP="00C87254">
      <w:pPr>
        <w:ind w:left="708"/>
        <w:jc w:val="center"/>
        <w:rPr>
          <w:sz w:val="28"/>
          <w:szCs w:val="28"/>
        </w:rPr>
      </w:pPr>
      <w:r w:rsidRPr="00C87254">
        <w:rPr>
          <w:sz w:val="28"/>
          <w:szCs w:val="28"/>
        </w:rPr>
        <w:t xml:space="preserve">Рисунок </w:t>
      </w:r>
      <w:r w:rsidR="00471706">
        <w:rPr>
          <w:sz w:val="28"/>
          <w:szCs w:val="28"/>
        </w:rPr>
        <w:t>9</w:t>
      </w:r>
      <w:r w:rsidRPr="00C87254">
        <w:rPr>
          <w:sz w:val="28"/>
          <w:szCs w:val="28"/>
        </w:rPr>
        <w:t xml:space="preserve"> – Документ Товарный чек </w:t>
      </w:r>
      <w:r>
        <w:rPr>
          <w:sz w:val="28"/>
          <w:szCs w:val="28"/>
        </w:rPr>
        <w:t>–</w:t>
      </w:r>
      <w:r w:rsidRPr="00C87254">
        <w:rPr>
          <w:sz w:val="28"/>
          <w:szCs w:val="28"/>
        </w:rPr>
        <w:t xml:space="preserve"> движения</w:t>
      </w:r>
    </w:p>
    <w:p w14:paraId="6E5E57C7" w14:textId="103D9235" w:rsidR="00C87254" w:rsidRDefault="00B63016" w:rsidP="00C87254">
      <w:pPr>
        <w:ind w:left="70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C30EAC4" wp14:editId="6785BA00">
            <wp:extent cx="5610225" cy="3990975"/>
            <wp:effectExtent l="0" t="0" r="9525" b="9525"/>
            <wp:docPr id="1449883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A93D" w14:textId="1C9C1FDC" w:rsidR="00B63016" w:rsidRDefault="00B63016" w:rsidP="009B1BE1">
      <w:pPr>
        <w:ind w:left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71706">
        <w:rPr>
          <w:sz w:val="28"/>
          <w:szCs w:val="28"/>
        </w:rPr>
        <w:t>0</w:t>
      </w:r>
      <w:r>
        <w:rPr>
          <w:sz w:val="28"/>
          <w:szCs w:val="28"/>
        </w:rPr>
        <w:t xml:space="preserve"> – Документ Квитанция о доставке</w:t>
      </w:r>
    </w:p>
    <w:p w14:paraId="3E8C6E6F" w14:textId="56B67AD9" w:rsidR="00B63016" w:rsidRDefault="00B63016" w:rsidP="00B630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рисунке 1</w:t>
      </w:r>
      <w:r w:rsidR="00471706">
        <w:rPr>
          <w:sz w:val="28"/>
          <w:szCs w:val="28"/>
        </w:rPr>
        <w:t>1</w:t>
      </w:r>
      <w:r>
        <w:rPr>
          <w:sz w:val="28"/>
          <w:szCs w:val="28"/>
        </w:rPr>
        <w:t xml:space="preserve"> приведен вид движения по регистру Поступления денежных средств в режиме 1С</w:t>
      </w:r>
      <w:r w:rsidRPr="00B63016">
        <w:rPr>
          <w:sz w:val="28"/>
          <w:szCs w:val="28"/>
        </w:rPr>
        <w:t>:</w:t>
      </w:r>
      <w:r>
        <w:rPr>
          <w:sz w:val="28"/>
          <w:szCs w:val="28"/>
        </w:rPr>
        <w:t>Предприятие.</w:t>
      </w:r>
    </w:p>
    <w:p w14:paraId="1A5D2728" w14:textId="363E74BA" w:rsidR="00B63016" w:rsidRDefault="00B63016" w:rsidP="00B63016">
      <w:pPr>
        <w:ind w:left="141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CAA9F3" wp14:editId="624F4733">
            <wp:extent cx="5317076" cy="2790825"/>
            <wp:effectExtent l="0" t="0" r="0" b="0"/>
            <wp:docPr id="3905449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826" cy="279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F613" w14:textId="399E2FDB" w:rsidR="00B63016" w:rsidRDefault="00B63016" w:rsidP="00B63016">
      <w:pPr>
        <w:ind w:left="1416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71706">
        <w:rPr>
          <w:sz w:val="28"/>
          <w:szCs w:val="28"/>
        </w:rPr>
        <w:t>1</w:t>
      </w:r>
      <w:r>
        <w:rPr>
          <w:sz w:val="28"/>
          <w:szCs w:val="28"/>
        </w:rPr>
        <w:t xml:space="preserve"> – Движения по регистру в режиме 1С</w:t>
      </w:r>
      <w:r w:rsidRPr="00B63016">
        <w:rPr>
          <w:sz w:val="28"/>
          <w:szCs w:val="28"/>
        </w:rPr>
        <w:t>:</w:t>
      </w:r>
      <w:r>
        <w:rPr>
          <w:sz w:val="28"/>
          <w:szCs w:val="28"/>
        </w:rPr>
        <w:t>Предприятие</w:t>
      </w:r>
    </w:p>
    <w:p w14:paraId="6214C31F" w14:textId="77777777" w:rsidR="00B63016" w:rsidRDefault="00B63016" w:rsidP="00B63016">
      <w:pPr>
        <w:ind w:left="1416"/>
        <w:jc w:val="center"/>
        <w:rPr>
          <w:sz w:val="28"/>
          <w:szCs w:val="28"/>
        </w:rPr>
      </w:pPr>
    </w:p>
    <w:p w14:paraId="60F68229" w14:textId="2E08477A" w:rsidR="00B63016" w:rsidRPr="00B63016" w:rsidRDefault="00B63016" w:rsidP="00B63016">
      <w:pPr>
        <w:pStyle w:val="a5"/>
        <w:numPr>
          <w:ilvl w:val="1"/>
          <w:numId w:val="6"/>
        </w:numPr>
        <w:jc w:val="center"/>
        <w:rPr>
          <w:sz w:val="28"/>
          <w:szCs w:val="28"/>
        </w:rPr>
      </w:pPr>
      <w:r w:rsidRPr="00B63016">
        <w:rPr>
          <w:sz w:val="28"/>
          <w:szCs w:val="28"/>
        </w:rPr>
        <w:t>Описание модулей</w:t>
      </w:r>
    </w:p>
    <w:p w14:paraId="0F864B6D" w14:textId="1245A039" w:rsidR="00B63016" w:rsidRDefault="00B63016" w:rsidP="00B63016">
      <w:pPr>
        <w:ind w:left="697"/>
        <w:rPr>
          <w:sz w:val="28"/>
          <w:szCs w:val="28"/>
        </w:rPr>
      </w:pPr>
    </w:p>
    <w:p w14:paraId="37B8EF08" w14:textId="66C85655" w:rsidR="00B63016" w:rsidRDefault="00B63016" w:rsidP="00B63016">
      <w:pPr>
        <w:ind w:left="697"/>
        <w:rPr>
          <w:sz w:val="28"/>
          <w:szCs w:val="28"/>
        </w:rPr>
      </w:pPr>
      <w:r>
        <w:rPr>
          <w:sz w:val="28"/>
          <w:szCs w:val="28"/>
        </w:rPr>
        <w:t>В предыдущем разделе был вид на движения с точки зрения конструктора движения. В данном разделе на рисунках 1</w:t>
      </w:r>
      <w:r w:rsidR="00471706">
        <w:rPr>
          <w:sz w:val="28"/>
          <w:szCs w:val="28"/>
        </w:rPr>
        <w:t>2</w:t>
      </w:r>
      <w:r>
        <w:rPr>
          <w:sz w:val="28"/>
          <w:szCs w:val="28"/>
        </w:rPr>
        <w:t xml:space="preserve"> и 1</w:t>
      </w:r>
      <w:r w:rsidR="00471706">
        <w:rPr>
          <w:sz w:val="28"/>
          <w:szCs w:val="28"/>
        </w:rPr>
        <w:t>3</w:t>
      </w:r>
      <w:r>
        <w:rPr>
          <w:sz w:val="28"/>
          <w:szCs w:val="28"/>
        </w:rPr>
        <w:t xml:space="preserve"> приведен подробный вид модуле</w:t>
      </w:r>
      <w:r w:rsidR="00921FCF">
        <w:rPr>
          <w:sz w:val="28"/>
          <w:szCs w:val="28"/>
        </w:rPr>
        <w:t>й</w:t>
      </w:r>
      <w:r>
        <w:rPr>
          <w:sz w:val="28"/>
          <w:szCs w:val="28"/>
        </w:rPr>
        <w:t xml:space="preserve">, отражающих движение документов по регистру. </w:t>
      </w:r>
    </w:p>
    <w:p w14:paraId="7C8730F2" w14:textId="076BBE06" w:rsidR="00921FCF" w:rsidRDefault="00921FCF" w:rsidP="00921FCF">
      <w:pPr>
        <w:ind w:left="69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5535296" wp14:editId="24CA7EB5">
            <wp:extent cx="5934710" cy="2717165"/>
            <wp:effectExtent l="0" t="0" r="8890" b="6985"/>
            <wp:docPr id="18395185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BBFAA" w14:textId="0658D34F" w:rsidR="00921FCF" w:rsidRDefault="00921FCF" w:rsidP="00921FCF">
      <w:pPr>
        <w:ind w:left="697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71706">
        <w:rPr>
          <w:sz w:val="28"/>
          <w:szCs w:val="28"/>
        </w:rPr>
        <w:t>2</w:t>
      </w:r>
      <w:r>
        <w:rPr>
          <w:sz w:val="28"/>
          <w:szCs w:val="28"/>
        </w:rPr>
        <w:t xml:space="preserve"> – Модуль объекта – Товарный чек</w:t>
      </w:r>
    </w:p>
    <w:p w14:paraId="130186B1" w14:textId="16208473" w:rsidR="00921FCF" w:rsidRPr="00471706" w:rsidRDefault="00921FCF" w:rsidP="00921FCF">
      <w:pPr>
        <w:ind w:left="697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E0A8C58" wp14:editId="1D230B2E">
            <wp:extent cx="5934710" cy="2708910"/>
            <wp:effectExtent l="0" t="0" r="8890" b="0"/>
            <wp:docPr id="15912964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1</w:t>
      </w:r>
      <w:r w:rsidR="00471706">
        <w:rPr>
          <w:sz w:val="28"/>
          <w:szCs w:val="28"/>
        </w:rPr>
        <w:t>3</w:t>
      </w:r>
      <w:r>
        <w:rPr>
          <w:sz w:val="28"/>
          <w:szCs w:val="28"/>
        </w:rPr>
        <w:t xml:space="preserve"> – Модуль объекта – Квитанция о доставке</w:t>
      </w:r>
    </w:p>
    <w:p w14:paraId="0273E210" w14:textId="77777777" w:rsidR="00921FCF" w:rsidRPr="00471706" w:rsidRDefault="00921FCF" w:rsidP="00921FCF">
      <w:pPr>
        <w:ind w:left="697"/>
        <w:jc w:val="center"/>
        <w:rPr>
          <w:sz w:val="28"/>
          <w:szCs w:val="28"/>
        </w:rPr>
      </w:pPr>
    </w:p>
    <w:p w14:paraId="48A73275" w14:textId="3794B9C6" w:rsidR="00921FCF" w:rsidRPr="00921FCF" w:rsidRDefault="00921FCF" w:rsidP="00921FCF">
      <w:pPr>
        <w:pStyle w:val="a5"/>
        <w:numPr>
          <w:ilvl w:val="1"/>
          <w:numId w:val="6"/>
        </w:numPr>
        <w:jc w:val="center"/>
        <w:rPr>
          <w:sz w:val="28"/>
          <w:szCs w:val="28"/>
        </w:rPr>
      </w:pPr>
      <w:r w:rsidRPr="00921FCF">
        <w:rPr>
          <w:sz w:val="28"/>
          <w:szCs w:val="28"/>
        </w:rPr>
        <w:t>Описание отчетов</w:t>
      </w:r>
    </w:p>
    <w:p w14:paraId="6FA56807" w14:textId="77777777" w:rsidR="00921FCF" w:rsidRDefault="00921FCF" w:rsidP="00921FCF">
      <w:pPr>
        <w:ind w:left="322"/>
        <w:rPr>
          <w:sz w:val="28"/>
          <w:szCs w:val="28"/>
        </w:rPr>
      </w:pPr>
    </w:p>
    <w:p w14:paraId="71443CB7" w14:textId="752AEFA1" w:rsidR="00921FCF" w:rsidRDefault="00921FCF" w:rsidP="00921FCF">
      <w:pPr>
        <w:ind w:left="322"/>
        <w:rPr>
          <w:sz w:val="28"/>
          <w:szCs w:val="28"/>
        </w:rPr>
      </w:pPr>
      <w:r>
        <w:rPr>
          <w:sz w:val="28"/>
          <w:szCs w:val="28"/>
        </w:rPr>
        <w:t xml:space="preserve">Кроме того, был настроен </w:t>
      </w:r>
      <w:r w:rsidR="00BB6AFB">
        <w:rPr>
          <w:sz w:val="28"/>
          <w:szCs w:val="28"/>
        </w:rPr>
        <w:t>Финансовый отчет, представленный на рисунках 1</w:t>
      </w:r>
      <w:r w:rsidR="00471706">
        <w:rPr>
          <w:sz w:val="28"/>
          <w:szCs w:val="28"/>
        </w:rPr>
        <w:t>4</w:t>
      </w:r>
      <w:r w:rsidR="00BB6AFB">
        <w:rPr>
          <w:sz w:val="28"/>
          <w:szCs w:val="28"/>
        </w:rPr>
        <w:t xml:space="preserve"> и 1</w:t>
      </w:r>
      <w:r w:rsidR="00471706">
        <w:rPr>
          <w:sz w:val="28"/>
          <w:szCs w:val="28"/>
        </w:rPr>
        <w:t>5</w:t>
      </w:r>
      <w:r w:rsidR="00BB6AFB">
        <w:rPr>
          <w:sz w:val="28"/>
          <w:szCs w:val="28"/>
        </w:rPr>
        <w:t>.</w:t>
      </w:r>
      <w:r w:rsidR="00BB6AFB">
        <w:rPr>
          <w:noProof/>
          <w:sz w:val="28"/>
          <w:szCs w:val="28"/>
        </w:rPr>
        <w:drawing>
          <wp:inline distT="0" distB="0" distL="0" distR="0" wp14:anchorId="342D06F7" wp14:editId="70A197F3">
            <wp:extent cx="5926455" cy="3295015"/>
            <wp:effectExtent l="0" t="0" r="0" b="635"/>
            <wp:docPr id="6291409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F80C" w14:textId="783710F7" w:rsidR="00BB6AFB" w:rsidRDefault="00BB6AFB" w:rsidP="00BB6AFB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71706">
        <w:rPr>
          <w:sz w:val="28"/>
          <w:szCs w:val="28"/>
        </w:rPr>
        <w:t>4</w:t>
      </w:r>
      <w:r>
        <w:rPr>
          <w:sz w:val="28"/>
          <w:szCs w:val="28"/>
        </w:rPr>
        <w:t xml:space="preserve"> – Финансовый отчет – конфигуратор</w:t>
      </w:r>
    </w:p>
    <w:p w14:paraId="08DAC909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74359892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5777BF1B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0903F1D5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6721139D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738975A8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20D5FB33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0124DCC2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6E1262A3" w14:textId="33990831" w:rsidR="00BB6AFB" w:rsidRDefault="00BB6AFB" w:rsidP="00BB6AFB">
      <w:pPr>
        <w:ind w:left="32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ED29D8" wp14:editId="0962EFE0">
            <wp:extent cx="5926455" cy="3174365"/>
            <wp:effectExtent l="0" t="0" r="0" b="6985"/>
            <wp:docPr id="17639522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C5E3" w14:textId="60BFC1AE" w:rsidR="00BB6AFB" w:rsidRDefault="00BB6AFB" w:rsidP="00BB6AFB">
      <w:pPr>
        <w:ind w:left="322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471706">
        <w:rPr>
          <w:sz w:val="28"/>
          <w:szCs w:val="28"/>
        </w:rPr>
        <w:t>5</w:t>
      </w:r>
      <w:r>
        <w:rPr>
          <w:sz w:val="28"/>
          <w:szCs w:val="28"/>
        </w:rPr>
        <w:t xml:space="preserve"> – Финансовый отчет в режиме 1С</w:t>
      </w:r>
      <w:r w:rsidRPr="00BB6AFB">
        <w:rPr>
          <w:sz w:val="28"/>
          <w:szCs w:val="28"/>
        </w:rPr>
        <w:t>:</w:t>
      </w:r>
      <w:r>
        <w:rPr>
          <w:sz w:val="28"/>
          <w:szCs w:val="28"/>
        </w:rPr>
        <w:t>Предприятие</w:t>
      </w:r>
    </w:p>
    <w:p w14:paraId="6833D581" w14:textId="77777777" w:rsidR="00BB6AFB" w:rsidRDefault="00BB6AFB" w:rsidP="00BB6AFB">
      <w:pPr>
        <w:ind w:left="322"/>
        <w:jc w:val="center"/>
        <w:rPr>
          <w:sz w:val="28"/>
          <w:szCs w:val="28"/>
        </w:rPr>
      </w:pPr>
    </w:p>
    <w:p w14:paraId="3DF8AE8B" w14:textId="2F153FB6" w:rsidR="00BB6AFB" w:rsidRPr="00BB6AFB" w:rsidRDefault="00BB6AFB" w:rsidP="00BB6AFB">
      <w:pPr>
        <w:ind w:left="708"/>
        <w:rPr>
          <w:sz w:val="28"/>
          <w:szCs w:val="28"/>
        </w:rPr>
      </w:pPr>
      <w:r>
        <w:rPr>
          <w:sz w:val="28"/>
          <w:szCs w:val="28"/>
        </w:rPr>
        <w:t>Таким образом, в рамках выполненного задания я познакомился с базовым инструментарием по разработке конфигурации ИС с использованием средств 1С</w:t>
      </w:r>
      <w:r w:rsidRPr="00BB6AFB">
        <w:rPr>
          <w:sz w:val="28"/>
          <w:szCs w:val="28"/>
        </w:rPr>
        <w:t>:</w:t>
      </w:r>
      <w:r>
        <w:rPr>
          <w:sz w:val="28"/>
          <w:szCs w:val="28"/>
        </w:rPr>
        <w:t>Предприятие, разработав и настроив ИС по организации деятельности интернет-магазина.</w:t>
      </w:r>
    </w:p>
    <w:sectPr w:rsidR="00BB6AFB" w:rsidRPr="00BB6AFB" w:rsidSect="009C7BF4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512F"/>
    <w:multiLevelType w:val="multilevel"/>
    <w:tmpl w:val="2C1A63BE"/>
    <w:lvl w:ilvl="0">
      <w:start w:val="1"/>
      <w:numFmt w:val="decimal"/>
      <w:lvlText w:val="%1"/>
      <w:lvlJc w:val="left"/>
      <w:pPr>
        <w:ind w:left="313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42" w:hanging="42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2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1530" w:hanging="360"/>
      </w:pPr>
      <w:rPr>
        <w:rFonts w:ascii="Times New Roman" w:eastAsia="Times New Roman" w:hAnsi="Times New Roman" w:cs="Times New Roman" w:hint="default"/>
        <w:w w:val="71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68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9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26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273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3EC762C"/>
    <w:multiLevelType w:val="multilevel"/>
    <w:tmpl w:val="BCBAE34E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2" w15:restartNumberingAfterBreak="0">
    <w:nsid w:val="19FE495F"/>
    <w:multiLevelType w:val="multilevel"/>
    <w:tmpl w:val="CDEEA1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abstractNum w:abstractNumId="3" w15:restartNumberingAfterBreak="0">
    <w:nsid w:val="3758684F"/>
    <w:multiLevelType w:val="hybridMultilevel"/>
    <w:tmpl w:val="D63A2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2626A"/>
    <w:multiLevelType w:val="multilevel"/>
    <w:tmpl w:val="D21E715E"/>
    <w:lvl w:ilvl="0">
      <w:start w:val="2"/>
      <w:numFmt w:val="decimal"/>
      <w:lvlText w:val="%1"/>
      <w:lvlJc w:val="left"/>
      <w:pPr>
        <w:ind w:left="123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90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737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70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03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3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8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1" w:hanging="420"/>
      </w:pPr>
      <w:rPr>
        <w:rFonts w:hint="default"/>
        <w:lang w:val="ru-RU" w:eastAsia="en-US" w:bidi="ar-SA"/>
      </w:rPr>
    </w:lvl>
  </w:abstractNum>
  <w:abstractNum w:abstractNumId="5" w15:restartNumberingAfterBreak="0">
    <w:nsid w:val="4BE84A91"/>
    <w:multiLevelType w:val="multilevel"/>
    <w:tmpl w:val="CDEEA1C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4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5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736" w:hanging="2160"/>
      </w:pPr>
      <w:rPr>
        <w:rFonts w:hint="default"/>
      </w:rPr>
    </w:lvl>
  </w:abstractNum>
  <w:num w:numId="1" w16cid:durableId="422342542">
    <w:abstractNumId w:val="0"/>
  </w:num>
  <w:num w:numId="2" w16cid:durableId="665401534">
    <w:abstractNumId w:val="4"/>
  </w:num>
  <w:num w:numId="3" w16cid:durableId="758526058">
    <w:abstractNumId w:val="5"/>
  </w:num>
  <w:num w:numId="4" w16cid:durableId="1366247346">
    <w:abstractNumId w:val="3"/>
  </w:num>
  <w:num w:numId="5" w16cid:durableId="1820227575">
    <w:abstractNumId w:val="2"/>
  </w:num>
  <w:num w:numId="6" w16cid:durableId="428543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drawingGridHorizontalSpacing w:val="14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991"/>
    <w:rsid w:val="000E6F83"/>
    <w:rsid w:val="003F6FAE"/>
    <w:rsid w:val="00430964"/>
    <w:rsid w:val="00471706"/>
    <w:rsid w:val="006D05B6"/>
    <w:rsid w:val="006D7CB9"/>
    <w:rsid w:val="007A1A37"/>
    <w:rsid w:val="007B6CDD"/>
    <w:rsid w:val="0087780B"/>
    <w:rsid w:val="008D0D3B"/>
    <w:rsid w:val="008F3991"/>
    <w:rsid w:val="00921FCF"/>
    <w:rsid w:val="009B1BE1"/>
    <w:rsid w:val="009C7BF4"/>
    <w:rsid w:val="009C7DEF"/>
    <w:rsid w:val="00A475BB"/>
    <w:rsid w:val="00AB30F5"/>
    <w:rsid w:val="00B63016"/>
    <w:rsid w:val="00BB6AFB"/>
    <w:rsid w:val="00BD3327"/>
    <w:rsid w:val="00C87254"/>
    <w:rsid w:val="00E82E41"/>
    <w:rsid w:val="00EC05B0"/>
    <w:rsid w:val="00FB7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4106E8"/>
  <w15:chartTrackingRefBased/>
  <w15:docId w15:val="{38783F02-2BBF-4781-AB1A-980AD9947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7347"/>
    <w:pPr>
      <w:widowControl w:val="0"/>
      <w:autoSpaceDE w:val="0"/>
      <w:autoSpaceDN w:val="0"/>
      <w:spacing w:after="0" w:line="240" w:lineRule="auto"/>
    </w:pPr>
    <w:rPr>
      <w:rFonts w:eastAsia="Times New Roman"/>
      <w:kern w:val="0"/>
      <w:sz w:val="22"/>
      <w14:ligatures w14:val="none"/>
    </w:rPr>
  </w:style>
  <w:style w:type="paragraph" w:styleId="1">
    <w:name w:val="heading 1"/>
    <w:basedOn w:val="a"/>
    <w:link w:val="10"/>
    <w:uiPriority w:val="9"/>
    <w:qFormat/>
    <w:rsid w:val="00FB7347"/>
    <w:pPr>
      <w:ind w:left="267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B7347"/>
    <w:rPr>
      <w:rFonts w:eastAsia="Times New Roman"/>
      <w:b/>
      <w:bCs/>
      <w:kern w:val="0"/>
      <w:szCs w:val="28"/>
      <w14:ligatures w14:val="none"/>
    </w:rPr>
  </w:style>
  <w:style w:type="paragraph" w:styleId="a3">
    <w:name w:val="Body Text"/>
    <w:basedOn w:val="a"/>
    <w:link w:val="a4"/>
    <w:uiPriority w:val="1"/>
    <w:qFormat/>
    <w:rsid w:val="00FB734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FB7347"/>
    <w:rPr>
      <w:rFonts w:eastAsia="Times New Roman"/>
      <w:kern w:val="0"/>
      <w:szCs w:val="28"/>
      <w14:ligatures w14:val="none"/>
    </w:rPr>
  </w:style>
  <w:style w:type="paragraph" w:styleId="a5">
    <w:name w:val="List Paragraph"/>
    <w:basedOn w:val="a"/>
    <w:uiPriority w:val="1"/>
    <w:qFormat/>
    <w:rsid w:val="00AB30F5"/>
    <w:pPr>
      <w:ind w:left="742" w:hanging="421"/>
    </w:pPr>
  </w:style>
  <w:style w:type="paragraph" w:styleId="a6">
    <w:name w:val="caption"/>
    <w:basedOn w:val="a"/>
    <w:next w:val="a"/>
    <w:uiPriority w:val="35"/>
    <w:unhideWhenUsed/>
    <w:qFormat/>
    <w:rsid w:val="00E82E41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BED52-041B-47AD-8C26-9A7D20579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12</Pages>
  <Words>583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Макеев Георгий Александрович</dc:creator>
  <cp:keywords/>
  <dc:description/>
  <cp:lastModifiedBy>Макеев Георгий Александрович</cp:lastModifiedBy>
  <cp:revision>14</cp:revision>
  <dcterms:created xsi:type="dcterms:W3CDTF">2023-06-09T17:44:00Z</dcterms:created>
  <dcterms:modified xsi:type="dcterms:W3CDTF">2023-06-09T20:48:00Z</dcterms:modified>
</cp:coreProperties>
</file>