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15" w:rsidRPr="005A28DD" w:rsidRDefault="000766DF">
      <w:pPr>
        <w:rPr>
          <w:b/>
        </w:rPr>
      </w:pPr>
      <w:r w:rsidRPr="005A28DD">
        <w:rPr>
          <w:b/>
        </w:rPr>
        <w:t>Trabalho TPI II</w:t>
      </w:r>
    </w:p>
    <w:p w:rsidR="000766DF" w:rsidRPr="005A28DD" w:rsidRDefault="000766DF">
      <w:pPr>
        <w:rPr>
          <w:b/>
        </w:rPr>
      </w:pPr>
      <w:r w:rsidRPr="005A28DD">
        <w:rPr>
          <w:b/>
        </w:rPr>
        <w:t>2°A INF</w:t>
      </w:r>
    </w:p>
    <w:p w:rsidR="000766DF" w:rsidRDefault="000766DF">
      <w:r>
        <w:t>Integrantes:</w:t>
      </w:r>
    </w:p>
    <w:p w:rsidR="000766DF" w:rsidRDefault="000766DF">
      <w:r>
        <w:t>Jussara Del Bel RM: 18262</w:t>
      </w:r>
    </w:p>
    <w:p w:rsidR="000766DF" w:rsidRDefault="000766DF">
      <w:proofErr w:type="spellStart"/>
      <w:r>
        <w:t>Thainá</w:t>
      </w:r>
      <w:proofErr w:type="spellEnd"/>
      <w:r>
        <w:t xml:space="preserve"> Marini RM: 18341</w:t>
      </w:r>
    </w:p>
    <w:p w:rsidR="000766DF" w:rsidRDefault="000766DF">
      <w:r>
        <w:t xml:space="preserve">Vinicius </w:t>
      </w:r>
      <w:proofErr w:type="spellStart"/>
      <w:r>
        <w:t>Quilice</w:t>
      </w:r>
      <w:proofErr w:type="spellEnd"/>
      <w:r>
        <w:t xml:space="preserve"> RM: 18248</w:t>
      </w:r>
    </w:p>
    <w:p w:rsidR="000766DF" w:rsidRDefault="000766DF"/>
    <w:p w:rsidR="000766DF" w:rsidRPr="005A28DD" w:rsidRDefault="002A05A5">
      <w:pPr>
        <w:rPr>
          <w:b/>
        </w:rPr>
      </w:pPr>
      <w:r w:rsidRPr="005A28DD">
        <w:rPr>
          <w:b/>
        </w:rPr>
        <w:t>Descrição:</w:t>
      </w:r>
    </w:p>
    <w:p w:rsidR="002A05A5" w:rsidRDefault="002A05A5">
      <w:r>
        <w:t>Nosso projeto visa disponibilizar um mercado online que abrange diversas áreas do comércio (Literatura, Tecnologia e Papelaria), contendo variados tipos de produtos e interface amigável.</w:t>
      </w:r>
    </w:p>
    <w:p w:rsidR="002A05A5" w:rsidRPr="005A28DD" w:rsidRDefault="00672330">
      <w:pPr>
        <w:rPr>
          <w:b/>
        </w:rPr>
      </w:pPr>
      <w:r w:rsidRPr="005A28DD">
        <w:rPr>
          <w:b/>
        </w:rPr>
        <w:t>Funcionamento Básico</w:t>
      </w:r>
    </w:p>
    <w:p w:rsidR="00672330" w:rsidRDefault="005A28DD">
      <w:r>
        <w:t>Usuário visita à</w:t>
      </w:r>
      <w:r w:rsidR="00672330">
        <w:t xml:space="preserve"> tela Inicial do site contendo informações sobre produtos e fornecedores, usuário pode consultar produtos disponíveis, mas precisa de uma conta (pode ser criada no site, ou caso já exista pode fazer </w:t>
      </w:r>
      <w:proofErr w:type="spellStart"/>
      <w:r w:rsidR="00672330">
        <w:t>login</w:t>
      </w:r>
      <w:proofErr w:type="spellEnd"/>
      <w:r w:rsidR="00672330">
        <w:t>) para efetuar a compra ou para adicionar itens ao carrinho</w:t>
      </w:r>
      <w:r w:rsidR="00954E1A">
        <w:t>, a compra será entregue ao cliente no endereço especificado</w:t>
      </w:r>
      <w:r w:rsidR="0036049A">
        <w:t xml:space="preserve"> (podem ser cadastrados</w:t>
      </w:r>
      <w:bookmarkStart w:id="0" w:name="_GoBack"/>
      <w:bookmarkEnd w:id="0"/>
      <w:r w:rsidR="0036049A">
        <w:t>)</w:t>
      </w:r>
      <w:r w:rsidR="00954E1A">
        <w:t xml:space="preserve"> pelo mesmo e o pagamento será feito a vista</w:t>
      </w:r>
      <w:r w:rsidR="00672330">
        <w:t>.</w:t>
      </w:r>
    </w:p>
    <w:p w:rsidR="002A05A5" w:rsidRDefault="002A05A5"/>
    <w:sectPr w:rsidR="002A0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B8"/>
    <w:rsid w:val="000766DF"/>
    <w:rsid w:val="002A05A5"/>
    <w:rsid w:val="0036049A"/>
    <w:rsid w:val="005A28DD"/>
    <w:rsid w:val="00672330"/>
    <w:rsid w:val="008D4E15"/>
    <w:rsid w:val="00954E1A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766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66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66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66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66D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6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766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66D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66D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66D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66D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6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2019-08-28T13:15:00Z</dcterms:created>
  <dcterms:modified xsi:type="dcterms:W3CDTF">2019-09-16T12:36:00Z</dcterms:modified>
</cp:coreProperties>
</file>