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APHRC Web-Based Data Tracking and Visualization Application Project Proposal.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myl8hu25bk2" w:id="2"/>
      <w:bookmarkEnd w:id="2"/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propose a comprehensive web-based data management and visualization platform for APHRC, designed to enhance data collection, analysis, and reporting capabilities through an intuitive, secure, and scalable solution.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Key Objectives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Develop a user-friendly, responsive web application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Enable efficient data entry and management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Provide advanced data visualization capabilities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Ensure robust security and data protection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Support geo-tagged media integration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2. Technical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r2n1gl0vhdi" w:id="6"/>
      <w:bookmarkEnd w:id="6"/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 with Next.js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with Express.js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with PostGIS extension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 with JWT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Mapping</w:t>
      </w:r>
      <w:r w:rsidDel="00000000" w:rsidR="00000000" w:rsidRPr="00000000">
        <w:rPr>
          <w:rtl w:val="0"/>
        </w:rPr>
        <w:t xml:space="preserve">: Leaflet.js with OpenStreetMap and satellite imagery integration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Charting</w:t>
      </w:r>
      <w:r w:rsidDel="00000000" w:rsidR="00000000" w:rsidRPr="00000000">
        <w:rPr>
          <w:rtl w:val="0"/>
        </w:rPr>
        <w:t xml:space="preserve">: Recharts and D3.js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Cloud-based infrastructure (AWS or Google Cloud)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w2t642nkc5b8" w:id="7"/>
      <w:bookmarkEnd w:id="7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39">
      <w:pPr>
        <w:pStyle w:val="Heading3"/>
        <w:rPr>
          <w:b w:val="1"/>
        </w:rPr>
      </w:pPr>
      <w:bookmarkStart w:colFirst="0" w:colLast="0" w:name="_gwl8685rh6ib" w:id="8"/>
      <w:bookmarkEnd w:id="8"/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Application Layer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Responsive, mobile-first design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Single-page application (SPA) architecture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Progressive web app (PWA) capabilities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and Authorization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 (RBAC)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Multi-factor authentication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Granular permission management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Management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REST API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validation middleware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search and filtering capabilities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Engine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dashboard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data rendering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Customizable chart and map components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80" w:before="360" w:line="288" w:lineRule="auto"/>
        <w:rPr/>
      </w:pPr>
      <w:bookmarkStart w:colFirst="0" w:colLast="0" w:name="_f9ojg99qvvcm" w:id="9"/>
      <w:bookmarkEnd w:id="9"/>
      <w:r w:rsidDel="00000000" w:rsidR="00000000" w:rsidRPr="00000000">
        <w:rPr>
          <w:rtl w:val="0"/>
        </w:rPr>
        <w:t xml:space="preserve">3. Detailed Feature Breakdown</w:t>
      </w:r>
    </w:p>
    <w:p w:rsidR="00000000" w:rsidDel="00000000" w:rsidP="00000000" w:rsidRDefault="00000000" w:rsidRPr="00000000" w14:paraId="0000004D">
      <w:pPr>
        <w:pStyle w:val="Heading2"/>
        <w:spacing w:after="80" w:before="280" w:line="288" w:lineRule="auto"/>
        <w:rPr/>
      </w:pPr>
      <w:bookmarkStart w:colFirst="0" w:colLast="0" w:name="_f2twy0vb2b1k" w:id="10"/>
      <w:bookmarkEnd w:id="10"/>
      <w:r w:rsidDel="00000000" w:rsidR="00000000" w:rsidRPr="00000000">
        <w:rPr>
          <w:rtl w:val="0"/>
        </w:rPr>
        <w:t xml:space="preserve">Data Entry and Management</w:t>
      </w:r>
    </w:p>
    <w:p w:rsidR="00000000" w:rsidDel="00000000" w:rsidP="00000000" w:rsidRDefault="00000000" w:rsidRPr="00000000" w14:paraId="0000004E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Interfaces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Intuitive form designs with real-time validation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Drag-and-drop data import capabilities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data entry support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data collection mode</w:t>
      </w:r>
    </w:p>
    <w:p w:rsidR="00000000" w:rsidDel="00000000" w:rsidP="00000000" w:rsidRDefault="00000000" w:rsidRPr="00000000" w14:paraId="0000005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Control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Administrator: Full system access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Entry Staff: Limited input permissions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Viewer: Read-only access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Configurable role-based permissions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7jlqmaal83gk" w:id="11"/>
      <w:bookmarkEnd w:id="11"/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Graphical Representations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Dynamic, interactive charts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Line graphs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Scatter plots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Time-series analysis capabilities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Comparative data visualization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Geospatial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map interface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Facility location markers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 and street-view imagery integration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map and clustering capabilities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Location-based data filtering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vfyoqvw5rj" w:id="12"/>
      <w:bookmarkEnd w:id="12"/>
      <w:r w:rsidDel="00000000" w:rsidR="00000000" w:rsidRPr="00000000">
        <w:rPr>
          <w:rtl w:val="0"/>
        </w:rPr>
        <w:t xml:space="preserve">Media Management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Upload and Management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 geo-tagging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Metadata extraction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compression and optimization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storage with access controls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r03cnlzgbk0c" w:id="13"/>
      <w:bookmarkEnd w:id="13"/>
      <w:r w:rsidDel="00000000" w:rsidR="00000000" w:rsidRPr="00000000">
        <w:rPr>
          <w:rtl w:val="0"/>
        </w:rPr>
        <w:t xml:space="preserve">4. Security and Compliance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832o9p3cox93" w:id="14"/>
      <w:bookmarkEnd w:id="14"/>
      <w:r w:rsidDel="00000000" w:rsidR="00000000" w:rsidRPr="00000000">
        <w:rPr>
          <w:rtl w:val="0"/>
        </w:rPr>
        <w:t xml:space="preserve">Security and Compliance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GDPR Compliance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End-to-end encryption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Regular security audits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Secure data transmission (HTTPS)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Data anonymization options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f58h35m5devn" w:id="15"/>
      <w:bookmarkEnd w:id="15"/>
      <w:r w:rsidDel="00000000" w:rsidR="00000000" w:rsidRPr="00000000">
        <w:rPr>
          <w:rtl w:val="0"/>
        </w:rPr>
        <w:t xml:space="preserve">Backup and Recovery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Automated daily backups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Point-in-time recovery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Redundant storage systems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tpy1x1tiw1g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xiya0xulcul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i3b2xopvjwui" w:id="18"/>
      <w:bookmarkEnd w:id="18"/>
      <w:r w:rsidDel="00000000" w:rsidR="00000000" w:rsidRPr="00000000">
        <w:rPr>
          <w:rtl w:val="0"/>
        </w:rPr>
        <w:t xml:space="preserve">5. Project Timeline</w:t>
      </w:r>
    </w:p>
    <w:p w:rsidR="00000000" w:rsidDel="00000000" w:rsidP="00000000" w:rsidRDefault="00000000" w:rsidRPr="00000000" w14:paraId="0000007F">
      <w:pPr>
        <w:pStyle w:val="Heading2"/>
        <w:spacing w:after="80" w:before="280" w:line="288" w:lineRule="auto"/>
        <w:ind w:left="720" w:hanging="360"/>
        <w:rPr/>
      </w:pPr>
      <w:bookmarkStart w:colFirst="0" w:colLast="0" w:name="_t5w09gbtzdtj" w:id="19"/>
      <w:bookmarkEnd w:id="19"/>
      <w:r w:rsidDel="00000000" w:rsidR="00000000" w:rsidRPr="00000000">
        <w:rPr>
          <w:rtl w:val="0"/>
        </w:rPr>
        <w:t xml:space="preserve">Milestone Breakdown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Initiation and Requirements Refinement</w:t>
      </w:r>
      <w:r w:rsidDel="00000000" w:rsidR="00000000" w:rsidRPr="00000000">
        <w:rPr>
          <w:rtl w:val="0"/>
        </w:rPr>
        <w:t xml:space="preserve"> (5 days)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requirements gathering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Technical specification finalization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system design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Platform Development</w:t>
      </w:r>
      <w:r w:rsidDel="00000000" w:rsidR="00000000" w:rsidRPr="00000000">
        <w:rPr>
          <w:rtl w:val="0"/>
        </w:rPr>
        <w:t xml:space="preserve"> (15 days)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infrastructure setup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system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data entry and management modules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visualization components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Features Implementation</w:t>
      </w:r>
      <w:r w:rsidDel="00000000" w:rsidR="00000000" w:rsidRPr="00000000">
        <w:rPr>
          <w:rtl w:val="0"/>
        </w:rPr>
        <w:t xml:space="preserve"> (10 days)</w:t>
      </w:r>
    </w:p>
    <w:p w:rsidR="00000000" w:rsidDel="00000000" w:rsidP="00000000" w:rsidRDefault="00000000" w:rsidRPr="00000000" w14:paraId="0000008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Geospatial mapping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 Integration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Reporting modules</w:t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Quality Assurance</w:t>
      </w:r>
      <w:r w:rsidDel="00000000" w:rsidR="00000000" w:rsidRPr="00000000">
        <w:rPr>
          <w:rtl w:val="0"/>
        </w:rPr>
        <w:t xml:space="preserve"> (3 days)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testing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vulnerability assessment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acceptance testing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and Training</w:t>
      </w:r>
      <w:r w:rsidDel="00000000" w:rsidR="00000000" w:rsidRPr="00000000">
        <w:rPr>
          <w:rtl w:val="0"/>
        </w:rPr>
        <w:t xml:space="preserve"> (2 days)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deployment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documentation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training sessions</w:t>
      </w:r>
    </w:p>
    <w:p w:rsidR="00000000" w:rsidDel="00000000" w:rsidP="00000000" w:rsidRDefault="00000000" w:rsidRPr="00000000" w14:paraId="00000096">
      <w:pPr>
        <w:pStyle w:val="Heading1"/>
        <w:ind w:left="0" w:firstLine="0"/>
        <w:rPr/>
      </w:pPr>
      <w:bookmarkStart w:colFirst="0" w:colLast="0" w:name="_ekh24ftb6yyw" w:id="20"/>
      <w:bookmarkEnd w:id="20"/>
      <w:r w:rsidDel="00000000" w:rsidR="00000000" w:rsidRPr="00000000">
        <w:rPr>
          <w:rtl w:val="0"/>
        </w:rPr>
        <w:t xml:space="preserve">6. Budget Estimation</w:t>
      </w:r>
    </w:p>
    <w:p w:rsidR="00000000" w:rsidDel="00000000" w:rsidP="00000000" w:rsidRDefault="00000000" w:rsidRPr="00000000" w14:paraId="00000097">
      <w:pPr>
        <w:pStyle w:val="Heading2"/>
        <w:ind w:left="0" w:firstLine="0"/>
        <w:rPr/>
      </w:pPr>
      <w:bookmarkStart w:colFirst="0" w:colLast="0" w:name="_1zsfz35kaa2i" w:id="21"/>
      <w:bookmarkEnd w:id="21"/>
      <w:r w:rsidDel="00000000" w:rsidR="00000000" w:rsidRPr="00000000">
        <w:rPr>
          <w:rtl w:val="0"/>
        </w:rPr>
        <w:t xml:space="preserve">Cost Breakdown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Development Costs: $25,000 - $35,000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Hosting (Annual): $3,000 - $5,000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Maintenance and Support (Annual): $5,000 - $7,500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Training and Documentation: $2,500 - $4,000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Total Estimated Project Cost: $35,500 - $51,500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80" w:before="360" w:line="288" w:lineRule="auto"/>
        <w:ind w:left="0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ncedprqrwfz" w:id="22"/>
      <w:bookmarkEnd w:id="22"/>
      <w:r w:rsidDel="00000000" w:rsidR="00000000" w:rsidRPr="00000000">
        <w:rPr>
          <w:rtl w:val="0"/>
        </w:rPr>
        <w:t xml:space="preserve">7. Team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73q3dtrclchh" w:id="23"/>
      <w:bookmarkEnd w:id="23"/>
      <w:r w:rsidDel="00000000" w:rsidR="00000000" w:rsidRPr="00000000">
        <w:rPr>
          <w:rtl w:val="0"/>
        </w:rPr>
        <w:t xml:space="preserve">Project Manager/Lead Architect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10+ years experience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Expertise in web application development</w:t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fc6o0l2zhv3h" w:id="24"/>
      <w:bookmarkEnd w:id="24"/>
      <w:r w:rsidDel="00000000" w:rsidR="00000000" w:rsidRPr="00000000">
        <w:rPr>
          <w:rtl w:val="0"/>
        </w:rPr>
        <w:t xml:space="preserve">Full-Stack Developer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Specialized in React and Node.js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Geospatial data expertise</w:t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ftps5b6hj6co" w:id="25"/>
      <w:bookmarkEnd w:id="25"/>
      <w:r w:rsidDel="00000000" w:rsidR="00000000" w:rsidRPr="00000000">
        <w:rPr>
          <w:rtl w:val="0"/>
        </w:rPr>
        <w:t xml:space="preserve">UX/UI Designer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intuitive, accessible design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 in data visualization interfaces</w:t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1bcgkxnhagmr" w:id="26"/>
      <w:bookmarkEnd w:id="26"/>
      <w:r w:rsidDel="00000000" w:rsidR="00000000" w:rsidRPr="00000000">
        <w:rPr>
          <w:rtl w:val="0"/>
        </w:rPr>
        <w:t xml:space="preserve">DevOps and Security Specialist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 infrastructure management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compliance expert</w:t>
      </w:r>
    </w:p>
    <w:p w:rsidR="00000000" w:rsidDel="00000000" w:rsidP="00000000" w:rsidRDefault="00000000" w:rsidRPr="00000000" w14:paraId="000000AC">
      <w:pPr>
        <w:pStyle w:val="Heading1"/>
        <w:ind w:left="0" w:firstLine="0"/>
        <w:rPr/>
      </w:pPr>
      <w:bookmarkStart w:colFirst="0" w:colLast="0" w:name="_msqjfj9snij9" w:id="27"/>
      <w:bookmarkEnd w:id="27"/>
      <w:r w:rsidDel="00000000" w:rsidR="00000000" w:rsidRPr="00000000">
        <w:rPr>
          <w:rtl w:val="0"/>
        </w:rPr>
        <w:t xml:space="preserve">8. Deliverables</w:t>
      </w:r>
    </w:p>
    <w:p w:rsidR="00000000" w:rsidDel="00000000" w:rsidP="00000000" w:rsidRDefault="00000000" w:rsidRPr="00000000" w14:paraId="000000AD">
      <w:pPr>
        <w:pStyle w:val="Heading2"/>
        <w:ind w:left="0" w:firstLine="0"/>
        <w:rPr/>
      </w:pPr>
      <w:bookmarkStart w:colFirst="0" w:colLast="0" w:name="_xz6o0910vgqq" w:id="28"/>
      <w:bookmarkEnd w:id="28"/>
      <w:r w:rsidDel="00000000" w:rsidR="00000000" w:rsidRPr="00000000">
        <w:rPr>
          <w:rtl w:val="0"/>
        </w:rPr>
        <w:t xml:space="preserve">Comprehensive Package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Fully functional web application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Source code repository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Deployment scripts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Comprehensive documentation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Technical documentation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API reference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30-day post-deployment support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User and administrator training materials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g9g2j9385vq" w:id="29"/>
      <w:bookmarkEnd w:id="29"/>
      <w:r w:rsidDel="00000000" w:rsidR="00000000" w:rsidRPr="00000000">
        <w:rPr>
          <w:rtl w:val="0"/>
        </w:rPr>
        <w:t xml:space="preserve">9. Additional Considerations</w:t>
      </w:r>
    </w:p>
    <w:p w:rsidR="00000000" w:rsidDel="00000000" w:rsidP="00000000" w:rsidRDefault="00000000" w:rsidRPr="00000000" w14:paraId="000000BA">
      <w:pPr>
        <w:pStyle w:val="Heading2"/>
        <w:spacing w:after="80" w:before="280" w:line="288" w:lineRule="auto"/>
        <w:rPr/>
      </w:pPr>
      <w:bookmarkStart w:colFirst="0" w:colLast="0" w:name="_ljbaa81cxssz" w:id="30"/>
      <w:bookmarkEnd w:id="30"/>
      <w:r w:rsidDel="00000000" w:rsidR="00000000" w:rsidRPr="00000000">
        <w:rPr>
          <w:rtl w:val="0"/>
        </w:rPr>
        <w:t xml:space="preserve">Scalability and Future Development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 architecture for easy future enhancements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for machine learning integration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API-first design for third-party system compatibility</w:t>
      </w:r>
    </w:p>
    <w:p w:rsidR="00000000" w:rsidDel="00000000" w:rsidP="00000000" w:rsidRDefault="00000000" w:rsidRPr="00000000" w14:paraId="000000BE">
      <w:pPr>
        <w:pStyle w:val="Heading2"/>
        <w:spacing w:after="80" w:before="280" w:line="288" w:lineRule="auto"/>
        <w:rPr/>
      </w:pPr>
      <w:bookmarkStart w:colFirst="0" w:colLast="0" w:name="_l4uwld86ww9c" w:id="31"/>
      <w:bookmarkEnd w:id="31"/>
      <w:r w:rsidDel="00000000" w:rsidR="00000000" w:rsidRPr="00000000">
        <w:rPr>
          <w:rtl w:val="0"/>
        </w:rPr>
        <w:t xml:space="preserve">Ongoing Support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Quarterly system review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updates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extended support packages</w:t>
      </w:r>
    </w:p>
    <w:p w:rsidR="00000000" w:rsidDel="00000000" w:rsidP="00000000" w:rsidRDefault="00000000" w:rsidRPr="00000000" w14:paraId="000000C3">
      <w:pPr>
        <w:pStyle w:val="Heading1"/>
        <w:spacing w:after="80" w:before="360" w:line="288" w:lineRule="auto"/>
        <w:rPr/>
      </w:pPr>
      <w:bookmarkStart w:colFirst="0" w:colLast="0" w:name="_yz7bxa64p53k" w:id="32"/>
      <w:bookmarkEnd w:id="3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proposed solution offers a robust, scalable, and user-friendly platform that meets APHRC's data tracking, entry, and visualization requirements while ensuring data security, usability, and future adaptability.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33"/>
    <w:bookmarkEnd w:id="3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