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AA" w:rsidRPr="00031EAA" w:rsidRDefault="00031EAA" w:rsidP="00031EAA">
      <w:pPr>
        <w:pStyle w:val="Ttulo2"/>
        <w:spacing w:before="0" w:after="120" w:line="240" w:lineRule="auto"/>
        <w:ind w:firstLine="567"/>
        <w:rPr>
          <w:rFonts w:asciiTheme="minorHAnsi" w:hAnsiTheme="minorHAnsi" w:cstheme="minorHAnsi"/>
          <w:b/>
          <w:bCs/>
          <w:color w:val="2F5496" w:themeColor="accent5" w:themeShade="BF"/>
          <w:sz w:val="24"/>
          <w:szCs w:val="22"/>
        </w:rPr>
      </w:pPr>
      <w:r w:rsidRPr="00031EAA">
        <w:rPr>
          <w:rFonts w:asciiTheme="minorHAnsi" w:hAnsiTheme="minorHAnsi" w:cstheme="minorHAnsi"/>
          <w:b/>
          <w:bCs/>
          <w:color w:val="2F5496" w:themeColor="accent5" w:themeShade="BF"/>
          <w:sz w:val="24"/>
          <w:szCs w:val="22"/>
        </w:rPr>
        <w:t>Tech Challenge 3 - Thais Santos Barbosa RM 357883</w:t>
      </w:r>
    </w:p>
    <w:p w:rsidR="004A6298" w:rsidRPr="00031EAA" w:rsidRDefault="004A6298" w:rsidP="00031EAA">
      <w:pPr>
        <w:spacing w:line="240" w:lineRule="auto"/>
        <w:rPr>
          <w:rFonts w:cstheme="minorHAnsi"/>
        </w:rPr>
      </w:pPr>
    </w:p>
    <w:p w:rsidR="00031EAA" w:rsidRPr="00031EAA" w:rsidRDefault="00031EAA" w:rsidP="00031EAA">
      <w:pPr>
        <w:pStyle w:val="Ttulo2"/>
        <w:spacing w:before="0" w:after="120" w:line="240" w:lineRule="auto"/>
        <w:ind w:firstLine="567"/>
        <w:rPr>
          <w:rFonts w:asciiTheme="minorHAnsi" w:hAnsiTheme="minorHAnsi" w:cstheme="minorHAnsi"/>
          <w:b/>
          <w:bCs/>
          <w:color w:val="2F5496" w:themeColor="accent5" w:themeShade="BF"/>
          <w:sz w:val="28"/>
          <w:szCs w:val="22"/>
        </w:rPr>
      </w:pPr>
      <w:r w:rsidRPr="00031EAA">
        <w:rPr>
          <w:rFonts w:asciiTheme="minorHAnsi" w:hAnsiTheme="minorHAnsi" w:cstheme="minorHAnsi"/>
          <w:b/>
          <w:bCs/>
          <w:color w:val="2F5496" w:themeColor="accent5" w:themeShade="BF"/>
          <w:sz w:val="28"/>
          <w:szCs w:val="22"/>
        </w:rPr>
        <w:t>Fine-tuning de um modelo pré-treinado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O primeiro passo a ser realizado consiste em configurar o ambiente para fine-tuning de modelos de linguagem em GPUs com memória limitada. Foram instaladas bibliotecas como PyTorch (com suporte a CUDA), unsloth (para otimização e quantização em 4 bits), e ferramentas do ecossistema Hugging Face, como Transformers, Datasets e peft. Isso permite o ajuste eficiente de LLMs, reduzindo o uso de memória e acelerando o treinamento.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 xml:space="preserve">A seguir, </w:t>
      </w:r>
      <w:r w:rsidR="00EF6360">
        <w:rPr>
          <w:rFonts w:asciiTheme="minorHAnsi" w:hAnsiTheme="minorHAnsi" w:cstheme="minorHAnsi"/>
          <w:color w:val="1F1F1F"/>
          <w:sz w:val="22"/>
          <w:szCs w:val="22"/>
        </w:rPr>
        <w:t>são</w:t>
      </w:r>
      <w:r w:rsidRPr="00031EAA">
        <w:rPr>
          <w:rFonts w:asciiTheme="minorHAnsi" w:hAnsiTheme="minorHAnsi" w:cstheme="minorHAnsi"/>
          <w:color w:val="1F1F1F"/>
          <w:sz w:val="22"/>
          <w:szCs w:val="22"/>
        </w:rPr>
        <w:t xml:space="preserve"> realizado</w:t>
      </w:r>
      <w:r w:rsidR="00EF6360">
        <w:rPr>
          <w:rFonts w:asciiTheme="minorHAnsi" w:hAnsiTheme="minorHAnsi" w:cstheme="minorHAnsi"/>
          <w:color w:val="1F1F1F"/>
          <w:sz w:val="22"/>
          <w:szCs w:val="22"/>
        </w:rPr>
        <w:t>s</w:t>
      </w:r>
      <w:r w:rsidRPr="00031EAA">
        <w:rPr>
          <w:rFonts w:asciiTheme="minorHAnsi" w:hAnsiTheme="minorHAnsi" w:cstheme="minorHAnsi"/>
          <w:color w:val="1F1F1F"/>
          <w:sz w:val="22"/>
          <w:szCs w:val="22"/>
        </w:rPr>
        <w:t xml:space="preserve"> o carregamento e a configuração do modelo pré-treinado Llama-3-8b utilizando a biblioteca unsloth com suporte para quantização em 4 bits.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Inicialmente, verifica-se se um modelo já ajustado (por fine-tuning) está salvo no Google Drive. Caso haja um modelo, ele é carregado junto com o tokenizador para reutilização.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Se não houver um modelo salvo, o código faz o download do modelo base (foundation model), configura diversos hiperparâmetros, como a utilização de float16 para otimizar o consumo de memória.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Após o carregamento do modelo base, são enviadas 15 perguntas sobre os produtos contidos no dataset, para que a acurácia das respostas após o fine-tuning possa ser comparada.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Em seguida, aplica-se o método LoRA (Low-Rank Adaptation), que é uma técnica desenvolvida para reduzir custos computacionais e de memória no processo de fine-tuning de LLMs, como o LLaMA ou GPT. O gradient checkpointing também é ativado para economizar memória durante o treinamento.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Por fim, é realizado um teste de inferência, utilizando um exemplo simples para validar se o modelo está pronto para ser utilizado no processo de fine-tuning.</w:t>
      </w:r>
    </w:p>
    <w:p w:rsidR="00031EAA" w:rsidRDefault="00EF6360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>A</w:t>
      </w:r>
      <w:r w:rsidR="00031EAA" w:rsidRPr="00031EAA">
        <w:rPr>
          <w:rFonts w:asciiTheme="minorHAnsi" w:hAnsiTheme="minorHAnsi" w:cstheme="minorHAnsi"/>
          <w:color w:val="1F1F1F"/>
          <w:sz w:val="22"/>
          <w:szCs w:val="22"/>
        </w:rPr>
        <w:t xml:space="preserve"> seguir </w:t>
      </w:r>
      <w:r>
        <w:rPr>
          <w:rFonts w:asciiTheme="minorHAnsi" w:hAnsiTheme="minorHAnsi" w:cstheme="minorHAnsi"/>
          <w:color w:val="1F1F1F"/>
          <w:sz w:val="22"/>
          <w:szCs w:val="22"/>
        </w:rPr>
        <w:t>é realizada</w:t>
      </w:r>
      <w:bookmarkStart w:id="0" w:name="_GoBack"/>
      <w:bookmarkEnd w:id="0"/>
      <w:r w:rsidR="00031EAA" w:rsidRPr="00031EAA">
        <w:rPr>
          <w:rFonts w:asciiTheme="minorHAnsi" w:hAnsiTheme="minorHAnsi" w:cstheme="minorHAnsi"/>
          <w:color w:val="1F1F1F"/>
          <w:sz w:val="22"/>
          <w:szCs w:val="22"/>
        </w:rPr>
        <w:t xml:space="preserve"> a preparação do dataset para o fine-tuning.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Style w:val="Forte"/>
          <w:rFonts w:asciiTheme="minorHAnsi" w:hAnsiTheme="minorHAnsi" w:cstheme="minorHAnsi"/>
          <w:color w:val="1F1F1F"/>
          <w:sz w:val="22"/>
          <w:szCs w:val="22"/>
        </w:rPr>
        <w:t>Geração do Dataset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Caso o dataset final não exista, o código utiliza a API GPT-3.5 Turbo da OpenAI para gerar exemplos de perguntas e respostas baseadas em informações dos produtos contidas no arquivo trn.json.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Cada exemplo segue o padrão: "</w:t>
      </w:r>
      <w:r w:rsidRPr="00031EAA">
        <w:rPr>
          <w:i/>
          <w:iCs/>
        </w:rPr>
        <w:t>Context: [Produto] Instruction: [Pergunta] Response: [Resposta]</w:t>
      </w:r>
      <w:r w:rsidRPr="00031EAA">
        <w:rPr>
          <w:rFonts w:asciiTheme="minorHAnsi" w:hAnsiTheme="minorHAnsi" w:cstheme="minorHAnsi"/>
          <w:color w:val="1F1F1F"/>
          <w:sz w:val="22"/>
          <w:szCs w:val="22"/>
        </w:rPr>
        <w:t>"</w:t>
      </w:r>
    </w:p>
    <w:p w:rsid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Os dados processados são armazenados em um novo arquivo JSON.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Style w:val="Forte"/>
          <w:rFonts w:asciiTheme="minorHAnsi" w:hAnsiTheme="minorHAnsi" w:cstheme="minorHAnsi"/>
          <w:color w:val="1F1F1F"/>
          <w:sz w:val="22"/>
          <w:szCs w:val="22"/>
        </w:rPr>
        <w:t>Conversão para Dataset Hugging Face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Os dados são transformados em um formato compatível com o Hugging Face Dataset, pronto para ser utilizado no treinamento.</w:t>
      </w:r>
    </w:p>
    <w:p w:rsid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Agora, o fine-tuning é configurado e executado, utilizando o framework Hugging Face transformers e a classe SFTTrainer da biblioteca trl.</w:t>
      </w:r>
    </w:p>
    <w:p w:rsidR="00031EAA" w:rsidRPr="00031EAA" w:rsidRDefault="00031EAA" w:rsidP="00031EAA">
      <w:pPr>
        <w:pStyle w:val="NormalWeb"/>
        <w:shd w:val="clear" w:color="auto" w:fill="FFFFFF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b/>
          <w:bCs/>
          <w:color w:val="1F1F1F"/>
          <w:lang w:eastAsia="pt-BR"/>
        </w:rPr>
        <w:t>Configuração Inicial</w:t>
      </w:r>
    </w:p>
    <w:p w:rsidR="00031EAA" w:rsidRPr="00031EAA" w:rsidRDefault="00031EAA" w:rsidP="00031EAA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Desativação do Weight and Biases (W&amp;B), uma ferramenta de rastreamento de experimentos, pois exigia um token para acesso.</w:t>
      </w:r>
    </w:p>
    <w:p w:rsidR="00031EAA" w:rsidRDefault="00031EAA" w:rsidP="00031EAA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Atualização das bibliotecas Torch e TorchAO para garantir a compatibilidade com configuração de hardware e otimizações mais recentes.</w:t>
      </w:r>
    </w:p>
    <w:p w:rsidR="00031EAA" w:rsidRPr="00031EAA" w:rsidRDefault="00031EAA" w:rsidP="00031EAA">
      <w:pPr>
        <w:shd w:val="clear" w:color="auto" w:fill="FFFFFF"/>
        <w:spacing w:after="120" w:line="240" w:lineRule="auto"/>
        <w:rPr>
          <w:rFonts w:eastAsia="Times New Roman" w:cstheme="minorHAnsi"/>
          <w:color w:val="1F1F1F"/>
          <w:lang w:eastAsia="pt-BR"/>
        </w:rPr>
      </w:pP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b/>
          <w:bCs/>
          <w:color w:val="1F1F1F"/>
          <w:lang w:eastAsia="pt-BR"/>
        </w:rPr>
        <w:t>Passando o modelo e o tokenizer preparados para o SFTTrainer</w:t>
      </w: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Nesta etapa, são definidos alguns parâmetros:</w:t>
      </w:r>
    </w:p>
    <w:p w:rsidR="00031EAA" w:rsidRPr="00031EAA" w:rsidRDefault="00031EAA" w:rsidP="00031EAA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train_dataset: O dataset preparado anteriormente.</w:t>
      </w:r>
    </w:p>
    <w:p w:rsidR="00031EAA" w:rsidRPr="00031EAA" w:rsidRDefault="00031EAA" w:rsidP="00031EAA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dataset_text_field: Campo usado como entrada de texto para o modelo ('text').</w:t>
      </w:r>
    </w:p>
    <w:p w:rsidR="00031EAA" w:rsidRPr="00031EAA" w:rsidRDefault="00031EAA" w:rsidP="00031EAA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lastRenderedPageBreak/>
        <w:t>max_seq_length: Define o comprimento máximo das sequências de entrada (256 tokens).</w:t>
      </w:r>
    </w:p>
    <w:p w:rsidR="00031EAA" w:rsidRPr="00031EAA" w:rsidRDefault="00031EAA" w:rsidP="00031EAA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dataset_num_proc: Número de subprocessos para o processamento paralelo do dataset.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packing: Desativado (False) para evitar empacotamento adicional de dados.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per_device_train_batch_size: Lotes de tamanho 3 para cada dispositivo.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gradient_accumulation_steps: Gradientes acumulados a cada 8 passos, efetivamente aumentando o tamanho do lote.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max_steps: O treinamento é limitado a 250 passos, adequado para experimentação rápida.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Otimizador: AdamW com optim="adamw_hf".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Decaimento de peso (weight_decay): 0.01, para regularização.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Esquema de ajuste de taxa de aprendizado: cosine (uma redução suave e contínua).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Taxa de aprendizado inicial: 5e-5.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Gradientes em ponto flutuante de 16 bits (fp16=True) para economizar memória.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Gradient checkpointing: Ativado para reduzir o uso de memória durante o backpropagation.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logging_steps: Logs gerados a cada passo.</w:t>
      </w:r>
    </w:p>
    <w:p w:rsidR="00031EAA" w:rsidRP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warmup_ratio: 5% dos passos usados para warm-up.</w:t>
      </w:r>
    </w:p>
    <w:p w:rsidR="00031EAA" w:rsidRDefault="00031EAA" w:rsidP="00031EAA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output_dir: Os resultados são salvos no diretório outputs da sessão.</w:t>
      </w:r>
    </w:p>
    <w:p w:rsidR="00031EAA" w:rsidRPr="00031EAA" w:rsidRDefault="00031EAA" w:rsidP="00031EAA">
      <w:pPr>
        <w:shd w:val="clear" w:color="auto" w:fill="FFFFFF"/>
        <w:spacing w:after="120" w:line="240" w:lineRule="auto"/>
        <w:ind w:left="567"/>
        <w:rPr>
          <w:rFonts w:eastAsia="Times New Roman" w:cstheme="minorHAnsi"/>
          <w:color w:val="1F1F1F"/>
          <w:lang w:eastAsia="pt-BR"/>
        </w:rPr>
      </w:pP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b/>
          <w:bCs/>
          <w:color w:val="1F1F1F"/>
          <w:lang w:eastAsia="pt-BR"/>
        </w:rPr>
        <w:t>Execução do Treinamento</w:t>
      </w: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O treinamento é iniciado, executando as etapas de backpropagation e ajuste de pesos do modelo com base no dataset fornecido.</w:t>
      </w: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O modelo ajustado e seu tokenizador são salvos em um diretório do Google Drive, após o fine-tuning.</w:t>
      </w: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Isso é importante para que o modelo e o tokenizador, possam ser reutilizados sem necessidade de realizar o processo de fine-tuning novamente. Além disso, desta forma, os resultados do treinamento são armazenados de forma segura para serem acessados futuramente, mesmo após a finalização da sessão no Colab.</w:t>
      </w: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A seguir, as mesmas 15 perguntas enviadas antes ao modelo são enviadas novamente para verificar como o modelo responde após o fine-tuning.</w:t>
      </w: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Os prompts solicitam ao modelo responder a perguntas específicas sobre as informações de produtos, como detalhes sobre tamanho, cor, autor, etc.</w:t>
      </w:r>
    </w:p>
    <w:p w:rsid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  <w:r w:rsidRPr="00031EAA">
        <w:rPr>
          <w:rFonts w:eastAsia="Times New Roman" w:cstheme="minorHAnsi"/>
          <w:color w:val="1F1F1F"/>
          <w:lang w:eastAsia="pt-BR"/>
        </w:rPr>
        <w:t>Após receber a resposta para cada prompt, usa-se regex para extrair a parte mais relevante da resposta gerada.</w:t>
      </w:r>
    </w:p>
    <w:p w:rsidR="00031EAA" w:rsidRPr="00031EAA" w:rsidRDefault="00031EAA" w:rsidP="00031EAA">
      <w:pPr>
        <w:shd w:val="clear" w:color="auto" w:fill="FFFFFF"/>
        <w:spacing w:after="120" w:line="240" w:lineRule="auto"/>
        <w:ind w:firstLine="567"/>
        <w:rPr>
          <w:rFonts w:eastAsia="Times New Roman" w:cstheme="minorHAnsi"/>
          <w:color w:val="1F1F1F"/>
          <w:lang w:eastAsia="pt-BR"/>
        </w:rPr>
      </w:pPr>
    </w:p>
    <w:p w:rsidR="00031EAA" w:rsidRPr="00031EAA" w:rsidRDefault="00031EAA" w:rsidP="00031EAA">
      <w:pPr>
        <w:pStyle w:val="Ttulo2"/>
        <w:spacing w:before="0" w:after="120" w:line="240" w:lineRule="auto"/>
        <w:ind w:firstLine="567"/>
        <w:rPr>
          <w:rFonts w:asciiTheme="minorHAnsi" w:hAnsiTheme="minorHAnsi" w:cstheme="minorHAnsi"/>
          <w:color w:val="2F5496" w:themeColor="accent5" w:themeShade="BF"/>
          <w:sz w:val="28"/>
          <w:szCs w:val="22"/>
        </w:rPr>
      </w:pPr>
      <w:r w:rsidRPr="00031EAA">
        <w:rPr>
          <w:rFonts w:asciiTheme="minorHAnsi" w:hAnsiTheme="minorHAnsi" w:cstheme="minorHAnsi"/>
          <w:b/>
          <w:bCs/>
          <w:color w:val="2F5496" w:themeColor="accent5" w:themeShade="BF"/>
          <w:sz w:val="28"/>
          <w:szCs w:val="22"/>
        </w:rPr>
        <w:t>Conclusão</w:t>
      </w:r>
    </w:p>
    <w:p w:rsidR="00031EAA" w:rsidRPr="00031EAA" w:rsidRDefault="00031EAA" w:rsidP="00031EAA">
      <w:pPr>
        <w:pStyle w:val="NormalWeb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Observou-se que, apesar do número razoável de 250 iterações, o modelo não convergiu, ou seja, não notou-se uma redução significativa do loss. Além disso, o modelo ajustado ainda comete alguns equívocos ao responder algumas perguntas feitas sobre os produtos contidos no dataset inicial.</w:t>
      </w:r>
    </w:p>
    <w:p w:rsidR="00031EAA" w:rsidRDefault="00031EAA" w:rsidP="00031EAA">
      <w:pPr>
        <w:pStyle w:val="NormalWeb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Fonts w:asciiTheme="minorHAnsi" w:hAnsiTheme="minorHAnsi" w:cstheme="minorHAnsi"/>
          <w:color w:val="1F1F1F"/>
          <w:sz w:val="22"/>
          <w:szCs w:val="22"/>
        </w:rPr>
        <w:t>Algumas das razões pelas quais isso pode estar acontecendo, bem como possíveis soluções, incluem:</w:t>
      </w:r>
    </w:p>
    <w:p w:rsidR="00031EAA" w:rsidRPr="00031EAA" w:rsidRDefault="00031EAA" w:rsidP="00031EAA">
      <w:pPr>
        <w:pStyle w:val="NormalWeb"/>
        <w:spacing w:before="0" w:beforeAutospacing="0" w:after="120" w:afterAutospacing="0"/>
        <w:ind w:firstLine="567"/>
        <w:rPr>
          <w:rFonts w:asciiTheme="minorHAnsi" w:hAnsiTheme="minorHAnsi" w:cstheme="minorHAnsi"/>
          <w:color w:val="1F1F1F"/>
          <w:sz w:val="22"/>
          <w:szCs w:val="22"/>
        </w:rPr>
      </w:pPr>
    </w:p>
    <w:p w:rsidR="00031EAA" w:rsidRPr="00031EAA" w:rsidRDefault="00031EAA" w:rsidP="00031EAA">
      <w:pPr>
        <w:pStyle w:val="NormalWeb"/>
        <w:numPr>
          <w:ilvl w:val="0"/>
          <w:numId w:val="3"/>
        </w:numPr>
        <w:spacing w:before="0" w:beforeAutospacing="0" w:after="120" w:afterAutospacing="0"/>
        <w:ind w:left="0"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Style w:val="Forte"/>
          <w:rFonts w:asciiTheme="minorHAnsi" w:hAnsiTheme="minorHAnsi" w:cstheme="minorHAnsi"/>
          <w:color w:val="1F1F1F"/>
          <w:sz w:val="22"/>
          <w:szCs w:val="22"/>
        </w:rPr>
        <w:t>Qualidade do Dataset</w:t>
      </w:r>
      <w:r w:rsidRPr="00031EAA">
        <w:rPr>
          <w:rFonts w:asciiTheme="minorHAnsi" w:hAnsiTheme="minorHAnsi" w:cstheme="minorHAnsi"/>
          <w:color w:val="1F1F1F"/>
          <w:sz w:val="22"/>
          <w:szCs w:val="22"/>
        </w:rPr>
        <w:t>: O dataset talvez não esteja na melhor estrutura, o que pode resultar em respostas imprecisas. Além disso, o tamanho do dataset talvez seja insuficiente para o modelo generalizar adequadamente. Aumentar o dataset, incluindo mais exemplos ou realizando uma limpeza de dados mais rigorosa, poderia melhorar a precisão das respostas.</w:t>
      </w:r>
    </w:p>
    <w:p w:rsidR="00031EAA" w:rsidRPr="00031EAA" w:rsidRDefault="00031EAA" w:rsidP="00031EAA">
      <w:pPr>
        <w:pStyle w:val="NormalWeb"/>
        <w:numPr>
          <w:ilvl w:val="0"/>
          <w:numId w:val="3"/>
        </w:numPr>
        <w:spacing w:before="0" w:beforeAutospacing="0" w:after="120" w:afterAutospacing="0"/>
        <w:ind w:left="0"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Style w:val="Forte"/>
          <w:rFonts w:asciiTheme="minorHAnsi" w:hAnsiTheme="minorHAnsi" w:cstheme="minorHAnsi"/>
          <w:color w:val="1F1F1F"/>
          <w:sz w:val="22"/>
          <w:szCs w:val="22"/>
        </w:rPr>
        <w:t>Limitações do Fine-Tuning</w:t>
      </w:r>
      <w:r w:rsidRPr="00031EAA">
        <w:rPr>
          <w:rFonts w:asciiTheme="minorHAnsi" w:hAnsiTheme="minorHAnsi" w:cstheme="minorHAnsi"/>
          <w:color w:val="1F1F1F"/>
          <w:sz w:val="22"/>
          <w:szCs w:val="22"/>
        </w:rPr>
        <w:t>: Talvez seja necessário aperfeiçoar a combinação de valores de número de passos de treinamento, taxa de aprendizado e parâmetros do otimizador, visando a melhoria do fine-tuning. Ajustar os hiperparâmetros de forma mais cuidadosa pode ajudar a encontrar a configuração ideal para o treinamento.</w:t>
      </w:r>
    </w:p>
    <w:p w:rsidR="00031EAA" w:rsidRPr="00031EAA" w:rsidRDefault="00031EAA" w:rsidP="00031EAA">
      <w:pPr>
        <w:pStyle w:val="NormalWeb"/>
        <w:numPr>
          <w:ilvl w:val="0"/>
          <w:numId w:val="3"/>
        </w:numPr>
        <w:spacing w:before="0" w:beforeAutospacing="0" w:after="120" w:afterAutospacing="0"/>
        <w:ind w:left="0"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Style w:val="Forte"/>
          <w:rFonts w:asciiTheme="minorHAnsi" w:hAnsiTheme="minorHAnsi" w:cstheme="minorHAnsi"/>
          <w:color w:val="1F1F1F"/>
          <w:sz w:val="22"/>
          <w:szCs w:val="22"/>
        </w:rPr>
        <w:lastRenderedPageBreak/>
        <w:t>Escolha do Foundation Model</w:t>
      </w:r>
      <w:r w:rsidRPr="00031EAA">
        <w:rPr>
          <w:rFonts w:asciiTheme="minorHAnsi" w:hAnsiTheme="minorHAnsi" w:cstheme="minorHAnsi"/>
          <w:color w:val="1F1F1F"/>
          <w:sz w:val="22"/>
          <w:szCs w:val="22"/>
        </w:rPr>
        <w:t>: Se o modelo inicial escolhido para o fine-tuning não é adequado para o tipo específico de tarefa (no caso, resposta a perguntas baseadas em descrições de produtos), o modelo pode não ser capaz de generalizar bem para o tipo de dado fornecido. Talvez utilizar modelos especializados neste tipo de tarefa, como T5 ou BERT, que são adaptados para questions-answers, pode trazer melhorias.</w:t>
      </w:r>
    </w:p>
    <w:p w:rsidR="00031EAA" w:rsidRPr="00031EAA" w:rsidRDefault="00031EAA" w:rsidP="00031EAA">
      <w:pPr>
        <w:pStyle w:val="NormalWeb"/>
        <w:numPr>
          <w:ilvl w:val="0"/>
          <w:numId w:val="3"/>
        </w:numPr>
        <w:spacing w:before="0" w:beforeAutospacing="0" w:after="120" w:afterAutospacing="0"/>
        <w:ind w:left="0" w:firstLine="567"/>
        <w:rPr>
          <w:rFonts w:asciiTheme="minorHAnsi" w:hAnsiTheme="minorHAnsi" w:cstheme="minorHAnsi"/>
          <w:color w:val="1F1F1F"/>
          <w:sz w:val="22"/>
          <w:szCs w:val="22"/>
        </w:rPr>
      </w:pPr>
      <w:r w:rsidRPr="00031EAA">
        <w:rPr>
          <w:rStyle w:val="Forte"/>
          <w:rFonts w:asciiTheme="minorHAnsi" w:hAnsiTheme="minorHAnsi" w:cstheme="minorHAnsi"/>
          <w:color w:val="1F1F1F"/>
          <w:sz w:val="22"/>
          <w:szCs w:val="22"/>
        </w:rPr>
        <w:t>Uso inadequado de técnicas de regularização</w:t>
      </w:r>
      <w:r w:rsidRPr="00031EAA">
        <w:rPr>
          <w:rFonts w:asciiTheme="minorHAnsi" w:hAnsiTheme="minorHAnsi" w:cstheme="minorHAnsi"/>
          <w:color w:val="1F1F1F"/>
          <w:sz w:val="22"/>
          <w:szCs w:val="22"/>
        </w:rPr>
        <w:t>: Técnicas como gradient_checkpointing e lora, podem ser eficazes em reduzir o uso de memória e melhorar a eficiência do treinamento, mas, por outro lado, podem impactar negativamente a qualidade do modelo. Uma boa ideia neste caso seria utilizar outras técnicas de otimização mais sofisticadas.</w:t>
      </w:r>
    </w:p>
    <w:p w:rsidR="00031EAA" w:rsidRPr="00031EAA" w:rsidRDefault="00031EAA" w:rsidP="00031EAA">
      <w:pPr>
        <w:spacing w:after="120" w:line="240" w:lineRule="auto"/>
        <w:ind w:firstLine="567"/>
        <w:rPr>
          <w:rFonts w:cstheme="minorHAnsi"/>
        </w:rPr>
      </w:pPr>
    </w:p>
    <w:sectPr w:rsidR="00031EAA" w:rsidRPr="00031EAA" w:rsidSect="00031E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91A0D"/>
    <w:multiLevelType w:val="multilevel"/>
    <w:tmpl w:val="1F7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B1F43"/>
    <w:multiLevelType w:val="multilevel"/>
    <w:tmpl w:val="F782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36B7B"/>
    <w:multiLevelType w:val="multilevel"/>
    <w:tmpl w:val="346A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86"/>
    <w:rsid w:val="00031EAA"/>
    <w:rsid w:val="002C300F"/>
    <w:rsid w:val="004A6298"/>
    <w:rsid w:val="007B1E86"/>
    <w:rsid w:val="00E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FAAB8-F2B8-450D-AE81-F0496B31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1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1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31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E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1E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31E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31EA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1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abel">
    <w:name w:val="label"/>
    <w:basedOn w:val="Fontepargpadro"/>
    <w:rsid w:val="00031EAA"/>
  </w:style>
  <w:style w:type="paragraph" w:styleId="Textodebalo">
    <w:name w:val="Balloon Text"/>
    <w:basedOn w:val="Normal"/>
    <w:link w:val="TextodebaloChar"/>
    <w:uiPriority w:val="99"/>
    <w:semiHidden/>
    <w:unhideWhenUsed/>
    <w:rsid w:val="00031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2024-12-18T01:33:00Z</dcterms:created>
  <dcterms:modified xsi:type="dcterms:W3CDTF">2024-12-18T01:44:00Z</dcterms:modified>
</cp:coreProperties>
</file>