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2C3C37" w14:textId="77777777" w:rsidR="00A64222" w:rsidRPr="005E5444" w:rsidRDefault="00A64222">
      <w:pPr>
        <w:rPr>
          <w:rFonts w:asciiTheme="minorHAnsi" w:hAnsiTheme="minorHAnsi"/>
          <w:b/>
        </w:rPr>
      </w:pPr>
      <w:bookmarkStart w:id="0" w:name="_Toc59947215"/>
    </w:p>
    <w:tbl>
      <w:tblPr>
        <w:tblW w:w="5141" w:type="pct"/>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24"/>
        <w:gridCol w:w="1565"/>
        <w:gridCol w:w="1973"/>
        <w:gridCol w:w="1753"/>
        <w:gridCol w:w="2834"/>
      </w:tblGrid>
      <w:tr w:rsidR="00A64222" w:rsidRPr="005E5444" w14:paraId="43DF300D" w14:textId="77777777" w:rsidTr="00D63307">
        <w:trPr>
          <w:trHeight w:val="64"/>
        </w:trPr>
        <w:tc>
          <w:tcPr>
            <w:tcW w:w="745" w:type="pct"/>
            <w:tcBorders>
              <w:top w:val="single" w:sz="4" w:space="0" w:color="auto"/>
              <w:left w:val="single" w:sz="4" w:space="0" w:color="auto"/>
              <w:bottom w:val="single" w:sz="4" w:space="0" w:color="auto"/>
              <w:right w:val="single" w:sz="4" w:space="0" w:color="auto"/>
            </w:tcBorders>
            <w:shd w:val="clear" w:color="auto" w:fill="1F497D" w:themeFill="text2"/>
          </w:tcPr>
          <w:p w14:paraId="040EF355" w14:textId="77777777" w:rsidR="00A64222" w:rsidRPr="005E5444" w:rsidRDefault="00A64222">
            <w:pPr>
              <w:ind w:left="176"/>
              <w:rPr>
                <w:rFonts w:asciiTheme="minorHAnsi" w:hAnsiTheme="minorHAnsi"/>
                <w:b/>
                <w:color w:val="FFFFFF" w:themeColor="background1"/>
              </w:rPr>
            </w:pPr>
            <w:r w:rsidRPr="005E5444">
              <w:rPr>
                <w:rFonts w:asciiTheme="minorHAnsi" w:hAnsiTheme="minorHAnsi"/>
                <w:b/>
                <w:color w:val="FFFFFF" w:themeColor="background1"/>
              </w:rPr>
              <w:t>Version</w:t>
            </w:r>
          </w:p>
        </w:tc>
        <w:tc>
          <w:tcPr>
            <w:tcW w:w="819" w:type="pct"/>
            <w:tcBorders>
              <w:top w:val="single" w:sz="4" w:space="0" w:color="auto"/>
              <w:left w:val="single" w:sz="4" w:space="0" w:color="auto"/>
              <w:bottom w:val="single" w:sz="4" w:space="0" w:color="auto"/>
              <w:right w:val="single" w:sz="4" w:space="0" w:color="auto"/>
            </w:tcBorders>
            <w:shd w:val="clear" w:color="auto" w:fill="1F497D" w:themeFill="text2"/>
          </w:tcPr>
          <w:p w14:paraId="4C99C631" w14:textId="77777777" w:rsidR="00A64222" w:rsidRPr="005E5444" w:rsidRDefault="00A64222">
            <w:pPr>
              <w:ind w:left="0"/>
              <w:rPr>
                <w:rFonts w:asciiTheme="minorHAnsi" w:hAnsiTheme="minorHAnsi"/>
                <w:b/>
                <w:color w:val="FFFFFF" w:themeColor="background1"/>
              </w:rPr>
            </w:pPr>
            <w:r w:rsidRPr="005E5444">
              <w:rPr>
                <w:rFonts w:asciiTheme="minorHAnsi" w:hAnsiTheme="minorHAnsi"/>
                <w:b/>
                <w:color w:val="FFFFFF" w:themeColor="background1"/>
              </w:rPr>
              <w:t>Date</w:t>
            </w:r>
          </w:p>
        </w:tc>
        <w:tc>
          <w:tcPr>
            <w:tcW w:w="1033" w:type="pct"/>
            <w:tcBorders>
              <w:top w:val="single" w:sz="4" w:space="0" w:color="auto"/>
              <w:left w:val="single" w:sz="4" w:space="0" w:color="auto"/>
              <w:bottom w:val="single" w:sz="4" w:space="0" w:color="auto"/>
              <w:right w:val="single" w:sz="4" w:space="0" w:color="auto"/>
            </w:tcBorders>
            <w:shd w:val="clear" w:color="auto" w:fill="1F497D" w:themeFill="text2"/>
          </w:tcPr>
          <w:p w14:paraId="42551620" w14:textId="77777777" w:rsidR="00A64222" w:rsidRPr="005E5444" w:rsidRDefault="00A64222">
            <w:pPr>
              <w:ind w:left="5"/>
              <w:rPr>
                <w:rFonts w:asciiTheme="minorHAnsi" w:hAnsiTheme="minorHAnsi"/>
                <w:b/>
                <w:color w:val="FFFFFF" w:themeColor="background1"/>
              </w:rPr>
            </w:pPr>
            <w:r w:rsidRPr="005E5444">
              <w:rPr>
                <w:rFonts w:asciiTheme="minorHAnsi" w:hAnsiTheme="minorHAnsi"/>
                <w:b/>
                <w:color w:val="FFFFFF" w:themeColor="background1"/>
              </w:rPr>
              <w:t>Document Status</w:t>
            </w:r>
          </w:p>
        </w:tc>
        <w:tc>
          <w:tcPr>
            <w:tcW w:w="918" w:type="pct"/>
            <w:tcBorders>
              <w:top w:val="single" w:sz="4" w:space="0" w:color="auto"/>
              <w:left w:val="single" w:sz="4" w:space="0" w:color="auto"/>
              <w:bottom w:val="single" w:sz="4" w:space="0" w:color="auto"/>
              <w:right w:val="single" w:sz="4" w:space="0" w:color="auto"/>
            </w:tcBorders>
            <w:shd w:val="clear" w:color="auto" w:fill="1F497D" w:themeFill="text2"/>
          </w:tcPr>
          <w:p w14:paraId="553E98AC" w14:textId="77777777" w:rsidR="00A64222" w:rsidRPr="005E5444" w:rsidRDefault="005E5444">
            <w:pPr>
              <w:ind w:left="0"/>
              <w:rPr>
                <w:rFonts w:asciiTheme="minorHAnsi" w:hAnsiTheme="minorHAnsi"/>
                <w:b/>
                <w:color w:val="FFFFFF" w:themeColor="background1"/>
              </w:rPr>
            </w:pPr>
            <w:r w:rsidRPr="005E5444">
              <w:rPr>
                <w:rFonts w:asciiTheme="minorHAnsi" w:hAnsiTheme="minorHAnsi"/>
                <w:b/>
                <w:color w:val="FFFFFF" w:themeColor="background1"/>
              </w:rPr>
              <w:t>Author</w:t>
            </w:r>
          </w:p>
        </w:tc>
        <w:tc>
          <w:tcPr>
            <w:tcW w:w="1484" w:type="pct"/>
            <w:tcBorders>
              <w:top w:val="single" w:sz="4" w:space="0" w:color="auto"/>
              <w:left w:val="single" w:sz="4" w:space="0" w:color="auto"/>
              <w:bottom w:val="single" w:sz="4" w:space="0" w:color="auto"/>
              <w:right w:val="single" w:sz="4" w:space="0" w:color="auto"/>
            </w:tcBorders>
            <w:shd w:val="clear" w:color="auto" w:fill="1F497D" w:themeFill="text2"/>
          </w:tcPr>
          <w:p w14:paraId="5D73F086" w14:textId="77777777" w:rsidR="00A64222" w:rsidRPr="005E5444" w:rsidRDefault="00A64222">
            <w:pPr>
              <w:ind w:left="62"/>
              <w:rPr>
                <w:rFonts w:asciiTheme="minorHAnsi" w:hAnsiTheme="minorHAnsi"/>
                <w:b/>
                <w:color w:val="FFFFFF" w:themeColor="background1"/>
              </w:rPr>
            </w:pPr>
            <w:r w:rsidRPr="005E5444">
              <w:rPr>
                <w:rFonts w:asciiTheme="minorHAnsi" w:hAnsiTheme="minorHAnsi"/>
                <w:b/>
                <w:color w:val="FFFFFF" w:themeColor="background1"/>
              </w:rPr>
              <w:t>Role</w:t>
            </w:r>
          </w:p>
        </w:tc>
      </w:tr>
      <w:tr w:rsidR="00A64222" w:rsidRPr="005E5444" w14:paraId="6D79B760" w14:textId="77777777" w:rsidTr="00D63307">
        <w:tc>
          <w:tcPr>
            <w:tcW w:w="745" w:type="pct"/>
            <w:tcBorders>
              <w:top w:val="single" w:sz="4" w:space="0" w:color="auto"/>
              <w:left w:val="single" w:sz="4" w:space="0" w:color="auto"/>
              <w:bottom w:val="single" w:sz="4" w:space="0" w:color="auto"/>
              <w:right w:val="single" w:sz="4" w:space="0" w:color="auto"/>
            </w:tcBorders>
          </w:tcPr>
          <w:p w14:paraId="644347B9" w14:textId="77777777" w:rsidR="00A64222" w:rsidRPr="00652E8F" w:rsidRDefault="00EE054C">
            <w:pPr>
              <w:ind w:left="180"/>
              <w:rPr>
                <w:rFonts w:asciiTheme="minorHAnsi" w:hAnsiTheme="minorHAnsi"/>
                <w:sz w:val="22"/>
                <w:szCs w:val="22"/>
              </w:rPr>
            </w:pPr>
            <w:r w:rsidRPr="00652E8F">
              <w:rPr>
                <w:rFonts w:asciiTheme="minorHAnsi" w:hAnsiTheme="minorHAnsi"/>
                <w:sz w:val="22"/>
                <w:szCs w:val="22"/>
              </w:rPr>
              <w:t>V</w:t>
            </w:r>
            <w:r w:rsidR="00CB496D">
              <w:rPr>
                <w:rFonts w:asciiTheme="minorHAnsi" w:hAnsiTheme="minorHAnsi"/>
                <w:sz w:val="22"/>
                <w:szCs w:val="22"/>
              </w:rPr>
              <w:t>0.1</w:t>
            </w:r>
          </w:p>
        </w:tc>
        <w:tc>
          <w:tcPr>
            <w:tcW w:w="819" w:type="pct"/>
            <w:tcBorders>
              <w:top w:val="single" w:sz="4" w:space="0" w:color="auto"/>
              <w:left w:val="single" w:sz="4" w:space="0" w:color="auto"/>
              <w:bottom w:val="single" w:sz="4" w:space="0" w:color="auto"/>
              <w:right w:val="single" w:sz="4" w:space="0" w:color="auto"/>
            </w:tcBorders>
          </w:tcPr>
          <w:p w14:paraId="04237EB8" w14:textId="77777777" w:rsidR="00A64222" w:rsidRPr="00652E8F" w:rsidRDefault="00902C82">
            <w:pPr>
              <w:ind w:left="0"/>
              <w:rPr>
                <w:rFonts w:asciiTheme="minorHAnsi" w:hAnsiTheme="minorHAnsi"/>
                <w:sz w:val="22"/>
                <w:szCs w:val="22"/>
              </w:rPr>
            </w:pPr>
            <w:r>
              <w:rPr>
                <w:rFonts w:asciiTheme="minorHAnsi" w:hAnsiTheme="minorHAnsi"/>
                <w:sz w:val="22"/>
                <w:szCs w:val="22"/>
              </w:rPr>
              <w:t>29.09.2016</w:t>
            </w:r>
          </w:p>
        </w:tc>
        <w:tc>
          <w:tcPr>
            <w:tcW w:w="1033" w:type="pct"/>
            <w:tcBorders>
              <w:top w:val="single" w:sz="4" w:space="0" w:color="auto"/>
              <w:left w:val="single" w:sz="4" w:space="0" w:color="auto"/>
              <w:bottom w:val="single" w:sz="4" w:space="0" w:color="auto"/>
              <w:right w:val="single" w:sz="4" w:space="0" w:color="auto"/>
            </w:tcBorders>
          </w:tcPr>
          <w:p w14:paraId="60C10BA5" w14:textId="77777777" w:rsidR="00EE054C" w:rsidRPr="00652E8F" w:rsidRDefault="00EE054C">
            <w:pPr>
              <w:ind w:left="0"/>
              <w:rPr>
                <w:rFonts w:asciiTheme="minorHAnsi" w:hAnsiTheme="minorHAnsi"/>
                <w:sz w:val="22"/>
                <w:szCs w:val="22"/>
              </w:rPr>
            </w:pPr>
            <w:r w:rsidRPr="00652E8F">
              <w:rPr>
                <w:rFonts w:asciiTheme="minorHAnsi" w:hAnsiTheme="minorHAnsi"/>
                <w:sz w:val="22"/>
                <w:szCs w:val="22"/>
              </w:rPr>
              <w:t>Initial draft</w:t>
            </w:r>
          </w:p>
        </w:tc>
        <w:tc>
          <w:tcPr>
            <w:tcW w:w="918" w:type="pct"/>
            <w:tcBorders>
              <w:top w:val="single" w:sz="4" w:space="0" w:color="auto"/>
              <w:left w:val="single" w:sz="4" w:space="0" w:color="auto"/>
              <w:bottom w:val="single" w:sz="4" w:space="0" w:color="auto"/>
              <w:right w:val="single" w:sz="4" w:space="0" w:color="auto"/>
            </w:tcBorders>
          </w:tcPr>
          <w:p w14:paraId="68E8989F" w14:textId="77777777" w:rsidR="00A64222" w:rsidRPr="00652E8F" w:rsidRDefault="008152E5">
            <w:pPr>
              <w:ind w:left="0"/>
              <w:rPr>
                <w:rFonts w:asciiTheme="minorHAnsi" w:hAnsiTheme="minorHAnsi"/>
                <w:sz w:val="22"/>
                <w:szCs w:val="22"/>
              </w:rPr>
            </w:pPr>
            <w:r>
              <w:rPr>
                <w:rFonts w:asciiTheme="minorHAnsi" w:hAnsiTheme="minorHAnsi"/>
                <w:sz w:val="22"/>
                <w:szCs w:val="22"/>
              </w:rPr>
              <w:t>Itelligence</w:t>
            </w:r>
          </w:p>
        </w:tc>
        <w:tc>
          <w:tcPr>
            <w:tcW w:w="1484" w:type="pct"/>
            <w:tcBorders>
              <w:top w:val="single" w:sz="4" w:space="0" w:color="auto"/>
              <w:left w:val="single" w:sz="4" w:space="0" w:color="auto"/>
              <w:bottom w:val="single" w:sz="4" w:space="0" w:color="auto"/>
              <w:right w:val="single" w:sz="4" w:space="0" w:color="auto"/>
            </w:tcBorders>
          </w:tcPr>
          <w:p w14:paraId="3E340A3E" w14:textId="77777777" w:rsidR="00A64222" w:rsidRPr="00652E8F" w:rsidRDefault="00902C82">
            <w:pPr>
              <w:ind w:left="71"/>
              <w:rPr>
                <w:rFonts w:asciiTheme="minorHAnsi" w:hAnsiTheme="minorHAnsi"/>
                <w:sz w:val="22"/>
                <w:szCs w:val="22"/>
              </w:rPr>
            </w:pPr>
            <w:r>
              <w:rPr>
                <w:rFonts w:asciiTheme="minorHAnsi" w:hAnsiTheme="minorHAnsi"/>
                <w:sz w:val="22"/>
                <w:szCs w:val="22"/>
              </w:rPr>
              <w:t>CEC Consultant</w:t>
            </w:r>
          </w:p>
        </w:tc>
      </w:tr>
      <w:tr w:rsidR="00A64222" w:rsidRPr="005E5444" w14:paraId="608BD760" w14:textId="77777777" w:rsidTr="00D63307">
        <w:tc>
          <w:tcPr>
            <w:tcW w:w="745" w:type="pct"/>
            <w:tcBorders>
              <w:top w:val="single" w:sz="4" w:space="0" w:color="auto"/>
              <w:left w:val="single" w:sz="4" w:space="0" w:color="auto"/>
              <w:bottom w:val="single" w:sz="4" w:space="0" w:color="auto"/>
              <w:right w:val="single" w:sz="4" w:space="0" w:color="auto"/>
            </w:tcBorders>
          </w:tcPr>
          <w:p w14:paraId="717CC952" w14:textId="77777777" w:rsidR="00A64222" w:rsidRPr="00652E8F" w:rsidRDefault="00CB496D">
            <w:pPr>
              <w:ind w:hanging="104"/>
              <w:rPr>
                <w:rFonts w:asciiTheme="minorHAnsi" w:hAnsiTheme="minorHAnsi"/>
                <w:sz w:val="22"/>
                <w:szCs w:val="22"/>
              </w:rPr>
            </w:pPr>
            <w:r>
              <w:rPr>
                <w:rFonts w:asciiTheme="minorHAnsi" w:hAnsiTheme="minorHAnsi"/>
                <w:sz w:val="22"/>
                <w:szCs w:val="22"/>
              </w:rPr>
              <w:t>V1.0</w:t>
            </w:r>
          </w:p>
        </w:tc>
        <w:tc>
          <w:tcPr>
            <w:tcW w:w="819" w:type="pct"/>
            <w:tcBorders>
              <w:top w:val="single" w:sz="4" w:space="0" w:color="auto"/>
              <w:left w:val="single" w:sz="4" w:space="0" w:color="auto"/>
              <w:bottom w:val="single" w:sz="4" w:space="0" w:color="auto"/>
              <w:right w:val="single" w:sz="4" w:space="0" w:color="auto"/>
            </w:tcBorders>
          </w:tcPr>
          <w:p w14:paraId="5B443AE9" w14:textId="77777777" w:rsidR="00A64222" w:rsidRPr="00652E8F" w:rsidRDefault="00CB496D">
            <w:pPr>
              <w:ind w:left="0"/>
              <w:rPr>
                <w:rFonts w:asciiTheme="minorHAnsi" w:hAnsiTheme="minorHAnsi"/>
                <w:sz w:val="22"/>
                <w:szCs w:val="22"/>
              </w:rPr>
            </w:pPr>
            <w:r>
              <w:rPr>
                <w:rFonts w:asciiTheme="minorHAnsi" w:hAnsiTheme="minorHAnsi"/>
                <w:sz w:val="22"/>
                <w:szCs w:val="22"/>
              </w:rPr>
              <w:t>17.10.2016</w:t>
            </w:r>
          </w:p>
        </w:tc>
        <w:tc>
          <w:tcPr>
            <w:tcW w:w="1033" w:type="pct"/>
            <w:tcBorders>
              <w:top w:val="single" w:sz="4" w:space="0" w:color="auto"/>
              <w:left w:val="single" w:sz="4" w:space="0" w:color="auto"/>
              <w:bottom w:val="single" w:sz="4" w:space="0" w:color="auto"/>
              <w:right w:val="single" w:sz="4" w:space="0" w:color="auto"/>
            </w:tcBorders>
          </w:tcPr>
          <w:p w14:paraId="6394DAAD" w14:textId="77777777" w:rsidR="00A64222" w:rsidRPr="00652E8F" w:rsidRDefault="00CB496D">
            <w:pPr>
              <w:ind w:left="0"/>
              <w:rPr>
                <w:rFonts w:asciiTheme="minorHAnsi" w:hAnsiTheme="minorHAnsi"/>
                <w:sz w:val="22"/>
                <w:szCs w:val="22"/>
              </w:rPr>
            </w:pPr>
            <w:r>
              <w:rPr>
                <w:rFonts w:asciiTheme="minorHAnsi" w:hAnsiTheme="minorHAnsi"/>
                <w:sz w:val="22"/>
                <w:szCs w:val="22"/>
              </w:rPr>
              <w:t>Final Draft</w:t>
            </w:r>
          </w:p>
        </w:tc>
        <w:tc>
          <w:tcPr>
            <w:tcW w:w="918" w:type="pct"/>
            <w:tcBorders>
              <w:top w:val="single" w:sz="4" w:space="0" w:color="auto"/>
              <w:left w:val="single" w:sz="4" w:space="0" w:color="auto"/>
              <w:bottom w:val="single" w:sz="4" w:space="0" w:color="auto"/>
              <w:right w:val="single" w:sz="4" w:space="0" w:color="auto"/>
            </w:tcBorders>
          </w:tcPr>
          <w:p w14:paraId="60961D7A" w14:textId="77777777" w:rsidR="00A64222" w:rsidRPr="00652E8F" w:rsidRDefault="00CB496D">
            <w:pPr>
              <w:ind w:left="0"/>
              <w:rPr>
                <w:rFonts w:asciiTheme="minorHAnsi" w:hAnsiTheme="minorHAnsi"/>
                <w:sz w:val="22"/>
                <w:szCs w:val="22"/>
              </w:rPr>
            </w:pPr>
            <w:r>
              <w:rPr>
                <w:rFonts w:asciiTheme="minorHAnsi" w:hAnsiTheme="minorHAnsi"/>
                <w:sz w:val="22"/>
                <w:szCs w:val="22"/>
              </w:rPr>
              <w:t>David Szilagyi</w:t>
            </w:r>
          </w:p>
        </w:tc>
        <w:tc>
          <w:tcPr>
            <w:tcW w:w="1484" w:type="pct"/>
            <w:tcBorders>
              <w:top w:val="single" w:sz="4" w:space="0" w:color="auto"/>
              <w:left w:val="single" w:sz="4" w:space="0" w:color="auto"/>
              <w:bottom w:val="single" w:sz="4" w:space="0" w:color="auto"/>
              <w:right w:val="single" w:sz="4" w:space="0" w:color="auto"/>
            </w:tcBorders>
          </w:tcPr>
          <w:p w14:paraId="79F5AA1B" w14:textId="77777777" w:rsidR="00A64222" w:rsidRPr="00652E8F" w:rsidRDefault="00D63307" w:rsidP="00D63307">
            <w:pPr>
              <w:ind w:left="0"/>
              <w:rPr>
                <w:rFonts w:asciiTheme="minorHAnsi" w:hAnsiTheme="minorHAnsi"/>
                <w:sz w:val="22"/>
                <w:szCs w:val="22"/>
              </w:rPr>
            </w:pPr>
            <w:r>
              <w:rPr>
                <w:rFonts w:asciiTheme="minorHAnsi" w:hAnsiTheme="minorHAnsi"/>
                <w:sz w:val="22"/>
                <w:szCs w:val="22"/>
              </w:rPr>
              <w:t>Technical Project Manager</w:t>
            </w:r>
          </w:p>
        </w:tc>
      </w:tr>
      <w:tr w:rsidR="00254C40" w:rsidRPr="005E5444" w14:paraId="2A6F5417" w14:textId="77777777" w:rsidTr="00D63307">
        <w:tc>
          <w:tcPr>
            <w:tcW w:w="745" w:type="pct"/>
            <w:tcBorders>
              <w:top w:val="single" w:sz="4" w:space="0" w:color="auto"/>
              <w:left w:val="single" w:sz="4" w:space="0" w:color="auto"/>
              <w:bottom w:val="single" w:sz="4" w:space="0" w:color="auto"/>
              <w:right w:val="single" w:sz="4" w:space="0" w:color="auto"/>
            </w:tcBorders>
          </w:tcPr>
          <w:p w14:paraId="6FD26A98" w14:textId="77777777" w:rsidR="00254C40" w:rsidRDefault="00254C40">
            <w:pPr>
              <w:ind w:hanging="104"/>
              <w:rPr>
                <w:rFonts w:asciiTheme="minorHAnsi" w:hAnsiTheme="minorHAnsi"/>
                <w:sz w:val="22"/>
                <w:szCs w:val="22"/>
              </w:rPr>
            </w:pPr>
            <w:r>
              <w:rPr>
                <w:rFonts w:asciiTheme="minorHAnsi" w:hAnsiTheme="minorHAnsi"/>
                <w:sz w:val="22"/>
                <w:szCs w:val="22"/>
              </w:rPr>
              <w:t>V1.1</w:t>
            </w:r>
          </w:p>
        </w:tc>
        <w:tc>
          <w:tcPr>
            <w:tcW w:w="819" w:type="pct"/>
            <w:tcBorders>
              <w:top w:val="single" w:sz="4" w:space="0" w:color="auto"/>
              <w:left w:val="single" w:sz="4" w:space="0" w:color="auto"/>
              <w:bottom w:val="single" w:sz="4" w:space="0" w:color="auto"/>
              <w:right w:val="single" w:sz="4" w:space="0" w:color="auto"/>
            </w:tcBorders>
          </w:tcPr>
          <w:p w14:paraId="7650388F" w14:textId="77777777" w:rsidR="00254C40" w:rsidRDefault="00254C40">
            <w:pPr>
              <w:ind w:left="0"/>
              <w:rPr>
                <w:rFonts w:asciiTheme="minorHAnsi" w:hAnsiTheme="minorHAnsi"/>
                <w:sz w:val="22"/>
                <w:szCs w:val="22"/>
              </w:rPr>
            </w:pPr>
            <w:r>
              <w:rPr>
                <w:rFonts w:asciiTheme="minorHAnsi" w:hAnsiTheme="minorHAnsi"/>
                <w:sz w:val="22"/>
                <w:szCs w:val="22"/>
              </w:rPr>
              <w:t>17.11.2016</w:t>
            </w:r>
          </w:p>
        </w:tc>
        <w:tc>
          <w:tcPr>
            <w:tcW w:w="1033" w:type="pct"/>
            <w:tcBorders>
              <w:top w:val="single" w:sz="4" w:space="0" w:color="auto"/>
              <w:left w:val="single" w:sz="4" w:space="0" w:color="auto"/>
              <w:bottom w:val="single" w:sz="4" w:space="0" w:color="auto"/>
              <w:right w:val="single" w:sz="4" w:space="0" w:color="auto"/>
            </w:tcBorders>
          </w:tcPr>
          <w:p w14:paraId="7E96C327" w14:textId="77777777" w:rsidR="00254C40" w:rsidRDefault="00254C40">
            <w:pPr>
              <w:ind w:left="0"/>
              <w:rPr>
                <w:rFonts w:asciiTheme="minorHAnsi" w:hAnsiTheme="minorHAnsi"/>
                <w:sz w:val="22"/>
                <w:szCs w:val="22"/>
              </w:rPr>
            </w:pPr>
            <w:r>
              <w:rPr>
                <w:rFonts w:asciiTheme="minorHAnsi" w:hAnsiTheme="minorHAnsi"/>
                <w:sz w:val="22"/>
                <w:szCs w:val="22"/>
              </w:rPr>
              <w:t>Amended Draft</w:t>
            </w:r>
          </w:p>
        </w:tc>
        <w:tc>
          <w:tcPr>
            <w:tcW w:w="918" w:type="pct"/>
            <w:tcBorders>
              <w:top w:val="single" w:sz="4" w:space="0" w:color="auto"/>
              <w:left w:val="single" w:sz="4" w:space="0" w:color="auto"/>
              <w:bottom w:val="single" w:sz="4" w:space="0" w:color="auto"/>
              <w:right w:val="single" w:sz="4" w:space="0" w:color="auto"/>
            </w:tcBorders>
          </w:tcPr>
          <w:p w14:paraId="78C99D16" w14:textId="77777777" w:rsidR="00254C40" w:rsidRDefault="00254C40">
            <w:pPr>
              <w:ind w:left="0"/>
              <w:rPr>
                <w:rFonts w:asciiTheme="minorHAnsi" w:hAnsiTheme="minorHAnsi"/>
                <w:sz w:val="22"/>
                <w:szCs w:val="22"/>
              </w:rPr>
            </w:pPr>
            <w:r>
              <w:rPr>
                <w:rFonts w:asciiTheme="minorHAnsi" w:hAnsiTheme="minorHAnsi"/>
                <w:sz w:val="22"/>
                <w:szCs w:val="22"/>
              </w:rPr>
              <w:t>Alan Goggin</w:t>
            </w:r>
          </w:p>
        </w:tc>
        <w:tc>
          <w:tcPr>
            <w:tcW w:w="1484" w:type="pct"/>
            <w:tcBorders>
              <w:top w:val="single" w:sz="4" w:space="0" w:color="auto"/>
              <w:left w:val="single" w:sz="4" w:space="0" w:color="auto"/>
              <w:bottom w:val="single" w:sz="4" w:space="0" w:color="auto"/>
              <w:right w:val="single" w:sz="4" w:space="0" w:color="auto"/>
            </w:tcBorders>
          </w:tcPr>
          <w:p w14:paraId="699C40D0" w14:textId="77777777" w:rsidR="00254C40" w:rsidRDefault="00254C40" w:rsidP="00D63307">
            <w:pPr>
              <w:ind w:left="0"/>
              <w:rPr>
                <w:rFonts w:asciiTheme="minorHAnsi" w:hAnsiTheme="minorHAnsi"/>
                <w:sz w:val="22"/>
                <w:szCs w:val="22"/>
              </w:rPr>
            </w:pPr>
            <w:r>
              <w:rPr>
                <w:rFonts w:asciiTheme="minorHAnsi" w:hAnsiTheme="minorHAnsi"/>
                <w:sz w:val="22"/>
                <w:szCs w:val="22"/>
              </w:rPr>
              <w:t>Programme Manager</w:t>
            </w:r>
          </w:p>
        </w:tc>
      </w:tr>
      <w:tr w:rsidR="00DF479E" w:rsidRPr="005E5444" w14:paraId="177A9D95" w14:textId="77777777" w:rsidTr="00D63307">
        <w:tc>
          <w:tcPr>
            <w:tcW w:w="745" w:type="pct"/>
            <w:tcBorders>
              <w:top w:val="single" w:sz="4" w:space="0" w:color="auto"/>
              <w:left w:val="single" w:sz="4" w:space="0" w:color="auto"/>
              <w:bottom w:val="single" w:sz="4" w:space="0" w:color="auto"/>
              <w:right w:val="single" w:sz="4" w:space="0" w:color="auto"/>
            </w:tcBorders>
          </w:tcPr>
          <w:p w14:paraId="0BF9B8BF" w14:textId="77777777" w:rsidR="00DF479E" w:rsidRDefault="00DF479E">
            <w:pPr>
              <w:ind w:hanging="104"/>
              <w:rPr>
                <w:rFonts w:asciiTheme="minorHAnsi" w:hAnsiTheme="minorHAnsi"/>
                <w:sz w:val="22"/>
                <w:szCs w:val="22"/>
              </w:rPr>
            </w:pPr>
            <w:r>
              <w:rPr>
                <w:rFonts w:asciiTheme="minorHAnsi" w:hAnsiTheme="minorHAnsi"/>
                <w:sz w:val="22"/>
                <w:szCs w:val="22"/>
              </w:rPr>
              <w:t>V1.2</w:t>
            </w:r>
          </w:p>
        </w:tc>
        <w:tc>
          <w:tcPr>
            <w:tcW w:w="819" w:type="pct"/>
            <w:tcBorders>
              <w:top w:val="single" w:sz="4" w:space="0" w:color="auto"/>
              <w:left w:val="single" w:sz="4" w:space="0" w:color="auto"/>
              <w:bottom w:val="single" w:sz="4" w:space="0" w:color="auto"/>
              <w:right w:val="single" w:sz="4" w:space="0" w:color="auto"/>
            </w:tcBorders>
          </w:tcPr>
          <w:p w14:paraId="06312852" w14:textId="77777777" w:rsidR="00DF479E" w:rsidRDefault="00DF479E">
            <w:pPr>
              <w:ind w:left="0"/>
              <w:rPr>
                <w:rFonts w:asciiTheme="minorHAnsi" w:hAnsiTheme="minorHAnsi"/>
                <w:sz w:val="22"/>
                <w:szCs w:val="22"/>
              </w:rPr>
            </w:pPr>
            <w:r>
              <w:rPr>
                <w:rFonts w:asciiTheme="minorHAnsi" w:hAnsiTheme="minorHAnsi"/>
                <w:sz w:val="22"/>
                <w:szCs w:val="22"/>
              </w:rPr>
              <w:t>01.12.2016</w:t>
            </w:r>
          </w:p>
        </w:tc>
        <w:tc>
          <w:tcPr>
            <w:tcW w:w="1033" w:type="pct"/>
            <w:tcBorders>
              <w:top w:val="single" w:sz="4" w:space="0" w:color="auto"/>
              <w:left w:val="single" w:sz="4" w:space="0" w:color="auto"/>
              <w:bottom w:val="single" w:sz="4" w:space="0" w:color="auto"/>
              <w:right w:val="single" w:sz="4" w:space="0" w:color="auto"/>
            </w:tcBorders>
          </w:tcPr>
          <w:p w14:paraId="26E4765B" w14:textId="77777777" w:rsidR="00DF479E" w:rsidRDefault="00DF479E">
            <w:pPr>
              <w:ind w:left="0"/>
              <w:rPr>
                <w:rFonts w:asciiTheme="minorHAnsi" w:hAnsiTheme="minorHAnsi"/>
                <w:sz w:val="22"/>
                <w:szCs w:val="22"/>
              </w:rPr>
            </w:pPr>
            <w:r>
              <w:rPr>
                <w:rFonts w:asciiTheme="minorHAnsi" w:hAnsiTheme="minorHAnsi"/>
                <w:sz w:val="22"/>
                <w:szCs w:val="22"/>
              </w:rPr>
              <w:t>Final Release</w:t>
            </w:r>
          </w:p>
        </w:tc>
        <w:tc>
          <w:tcPr>
            <w:tcW w:w="918" w:type="pct"/>
            <w:tcBorders>
              <w:top w:val="single" w:sz="4" w:space="0" w:color="auto"/>
              <w:left w:val="single" w:sz="4" w:space="0" w:color="auto"/>
              <w:bottom w:val="single" w:sz="4" w:space="0" w:color="auto"/>
              <w:right w:val="single" w:sz="4" w:space="0" w:color="auto"/>
            </w:tcBorders>
          </w:tcPr>
          <w:p w14:paraId="259D4D1D" w14:textId="77777777" w:rsidR="00DF479E" w:rsidRDefault="00DF479E">
            <w:pPr>
              <w:ind w:left="0"/>
              <w:rPr>
                <w:rFonts w:asciiTheme="minorHAnsi" w:hAnsiTheme="minorHAnsi"/>
                <w:sz w:val="22"/>
                <w:szCs w:val="22"/>
              </w:rPr>
            </w:pPr>
            <w:r>
              <w:rPr>
                <w:rFonts w:asciiTheme="minorHAnsi" w:hAnsiTheme="minorHAnsi"/>
                <w:sz w:val="22"/>
                <w:szCs w:val="22"/>
              </w:rPr>
              <w:t>Alan Goggin</w:t>
            </w:r>
          </w:p>
        </w:tc>
        <w:tc>
          <w:tcPr>
            <w:tcW w:w="1484" w:type="pct"/>
            <w:tcBorders>
              <w:top w:val="single" w:sz="4" w:space="0" w:color="auto"/>
              <w:left w:val="single" w:sz="4" w:space="0" w:color="auto"/>
              <w:bottom w:val="single" w:sz="4" w:space="0" w:color="auto"/>
              <w:right w:val="single" w:sz="4" w:space="0" w:color="auto"/>
            </w:tcBorders>
          </w:tcPr>
          <w:p w14:paraId="1EA41306" w14:textId="77777777" w:rsidR="00DF479E" w:rsidRDefault="00DF479E" w:rsidP="00D63307">
            <w:pPr>
              <w:ind w:left="0"/>
              <w:rPr>
                <w:rFonts w:asciiTheme="minorHAnsi" w:hAnsiTheme="minorHAnsi"/>
                <w:sz w:val="22"/>
                <w:szCs w:val="22"/>
              </w:rPr>
            </w:pPr>
            <w:r>
              <w:rPr>
                <w:rFonts w:asciiTheme="minorHAnsi" w:hAnsiTheme="minorHAnsi"/>
                <w:sz w:val="22"/>
                <w:szCs w:val="22"/>
              </w:rPr>
              <w:t>Programme Manager</w:t>
            </w:r>
          </w:p>
        </w:tc>
      </w:tr>
      <w:tr w:rsidR="000269B9" w:rsidRPr="005E5444" w14:paraId="4BE3D446" w14:textId="77777777" w:rsidTr="00D63307">
        <w:tc>
          <w:tcPr>
            <w:tcW w:w="745" w:type="pct"/>
            <w:tcBorders>
              <w:top w:val="single" w:sz="4" w:space="0" w:color="auto"/>
              <w:left w:val="single" w:sz="4" w:space="0" w:color="auto"/>
              <w:bottom w:val="single" w:sz="4" w:space="0" w:color="auto"/>
              <w:right w:val="single" w:sz="4" w:space="0" w:color="auto"/>
            </w:tcBorders>
          </w:tcPr>
          <w:p w14:paraId="55FC0CC8" w14:textId="77777777" w:rsidR="000269B9" w:rsidRDefault="000269B9">
            <w:pPr>
              <w:ind w:hanging="104"/>
              <w:rPr>
                <w:rFonts w:asciiTheme="minorHAnsi" w:hAnsiTheme="minorHAnsi"/>
                <w:sz w:val="22"/>
                <w:szCs w:val="22"/>
              </w:rPr>
            </w:pPr>
            <w:r>
              <w:rPr>
                <w:rFonts w:asciiTheme="minorHAnsi" w:hAnsiTheme="minorHAnsi"/>
                <w:sz w:val="22"/>
                <w:szCs w:val="22"/>
              </w:rPr>
              <w:t>V1.3</w:t>
            </w:r>
          </w:p>
        </w:tc>
        <w:tc>
          <w:tcPr>
            <w:tcW w:w="819" w:type="pct"/>
            <w:tcBorders>
              <w:top w:val="single" w:sz="4" w:space="0" w:color="auto"/>
              <w:left w:val="single" w:sz="4" w:space="0" w:color="auto"/>
              <w:bottom w:val="single" w:sz="4" w:space="0" w:color="auto"/>
              <w:right w:val="single" w:sz="4" w:space="0" w:color="auto"/>
            </w:tcBorders>
          </w:tcPr>
          <w:p w14:paraId="41834294" w14:textId="77777777" w:rsidR="000269B9" w:rsidRDefault="000269B9">
            <w:pPr>
              <w:ind w:left="0"/>
              <w:rPr>
                <w:rFonts w:asciiTheme="minorHAnsi" w:hAnsiTheme="minorHAnsi"/>
                <w:sz w:val="22"/>
                <w:szCs w:val="22"/>
              </w:rPr>
            </w:pPr>
            <w:r>
              <w:rPr>
                <w:rFonts w:asciiTheme="minorHAnsi" w:hAnsiTheme="minorHAnsi"/>
                <w:sz w:val="22"/>
                <w:szCs w:val="22"/>
              </w:rPr>
              <w:t>12.12.2016</w:t>
            </w:r>
          </w:p>
        </w:tc>
        <w:tc>
          <w:tcPr>
            <w:tcW w:w="1033" w:type="pct"/>
            <w:tcBorders>
              <w:top w:val="single" w:sz="4" w:space="0" w:color="auto"/>
              <w:left w:val="single" w:sz="4" w:space="0" w:color="auto"/>
              <w:bottom w:val="single" w:sz="4" w:space="0" w:color="auto"/>
              <w:right w:val="single" w:sz="4" w:space="0" w:color="auto"/>
            </w:tcBorders>
          </w:tcPr>
          <w:p w14:paraId="639DED26" w14:textId="77777777" w:rsidR="000269B9" w:rsidRDefault="000269B9">
            <w:pPr>
              <w:ind w:left="0"/>
              <w:rPr>
                <w:rFonts w:asciiTheme="minorHAnsi" w:hAnsiTheme="minorHAnsi"/>
                <w:sz w:val="22"/>
                <w:szCs w:val="22"/>
              </w:rPr>
            </w:pPr>
            <w:r>
              <w:rPr>
                <w:rFonts w:asciiTheme="minorHAnsi" w:hAnsiTheme="minorHAnsi"/>
                <w:sz w:val="22"/>
                <w:szCs w:val="22"/>
              </w:rPr>
              <w:t>Minor amendments</w:t>
            </w:r>
          </w:p>
        </w:tc>
        <w:tc>
          <w:tcPr>
            <w:tcW w:w="918" w:type="pct"/>
            <w:tcBorders>
              <w:top w:val="single" w:sz="4" w:space="0" w:color="auto"/>
              <w:left w:val="single" w:sz="4" w:space="0" w:color="auto"/>
              <w:bottom w:val="single" w:sz="4" w:space="0" w:color="auto"/>
              <w:right w:val="single" w:sz="4" w:space="0" w:color="auto"/>
            </w:tcBorders>
          </w:tcPr>
          <w:p w14:paraId="3C9FAC49" w14:textId="77777777" w:rsidR="000269B9" w:rsidRDefault="000269B9">
            <w:pPr>
              <w:ind w:left="0"/>
              <w:rPr>
                <w:rFonts w:asciiTheme="minorHAnsi" w:hAnsiTheme="minorHAnsi"/>
                <w:sz w:val="22"/>
                <w:szCs w:val="22"/>
              </w:rPr>
            </w:pPr>
            <w:r>
              <w:rPr>
                <w:rFonts w:asciiTheme="minorHAnsi" w:hAnsiTheme="minorHAnsi"/>
                <w:sz w:val="22"/>
                <w:szCs w:val="22"/>
              </w:rPr>
              <w:t>Alan Goggin</w:t>
            </w:r>
          </w:p>
        </w:tc>
        <w:tc>
          <w:tcPr>
            <w:tcW w:w="1484" w:type="pct"/>
            <w:tcBorders>
              <w:top w:val="single" w:sz="4" w:space="0" w:color="auto"/>
              <w:left w:val="single" w:sz="4" w:space="0" w:color="auto"/>
              <w:bottom w:val="single" w:sz="4" w:space="0" w:color="auto"/>
              <w:right w:val="single" w:sz="4" w:space="0" w:color="auto"/>
            </w:tcBorders>
          </w:tcPr>
          <w:p w14:paraId="54A1526C" w14:textId="77777777" w:rsidR="000269B9" w:rsidRDefault="000269B9" w:rsidP="00D63307">
            <w:pPr>
              <w:ind w:left="0"/>
              <w:rPr>
                <w:rFonts w:asciiTheme="minorHAnsi" w:hAnsiTheme="minorHAnsi"/>
                <w:sz w:val="22"/>
                <w:szCs w:val="22"/>
              </w:rPr>
            </w:pPr>
            <w:r>
              <w:rPr>
                <w:rFonts w:asciiTheme="minorHAnsi" w:hAnsiTheme="minorHAnsi"/>
                <w:sz w:val="22"/>
                <w:szCs w:val="22"/>
              </w:rPr>
              <w:t>Programme Manager</w:t>
            </w:r>
          </w:p>
        </w:tc>
      </w:tr>
    </w:tbl>
    <w:p w14:paraId="7E534F80" w14:textId="77777777" w:rsidR="00A64222" w:rsidRPr="005E5444" w:rsidRDefault="00A64222">
      <w:pPr>
        <w:rPr>
          <w:rFonts w:asciiTheme="minorHAnsi" w:hAnsiTheme="minorHAnsi"/>
          <w:b/>
        </w:rPr>
      </w:pPr>
    </w:p>
    <w:p w14:paraId="5D1DEC0A" w14:textId="77777777" w:rsidR="00A64222" w:rsidRPr="005E5444" w:rsidRDefault="00A64222">
      <w:pPr>
        <w:rPr>
          <w:rFonts w:asciiTheme="minorHAnsi" w:hAnsiTheme="minorHAnsi"/>
          <w:b/>
        </w:rPr>
      </w:pPr>
      <w:r w:rsidRPr="005E5444">
        <w:rPr>
          <w:rFonts w:asciiTheme="minorHAnsi" w:hAnsiTheme="minorHAnsi"/>
          <w:b/>
        </w:rPr>
        <w:br w:type="page"/>
      </w:r>
    </w:p>
    <w:p w14:paraId="5FF5364A" w14:textId="77777777" w:rsidR="00A64222" w:rsidRPr="00652E8F" w:rsidRDefault="00A64222">
      <w:pPr>
        <w:pStyle w:val="Heading5"/>
        <w:ind w:left="0"/>
        <w:rPr>
          <w:rFonts w:asciiTheme="minorHAnsi" w:hAnsiTheme="minorHAnsi"/>
          <w:color w:val="1F497D" w:themeColor="text2"/>
          <w:sz w:val="28"/>
          <w:szCs w:val="28"/>
          <w:u w:val="single"/>
        </w:rPr>
      </w:pPr>
      <w:r w:rsidRPr="00652E8F">
        <w:rPr>
          <w:rFonts w:asciiTheme="minorHAnsi" w:hAnsiTheme="minorHAnsi"/>
          <w:color w:val="1F497D" w:themeColor="text2"/>
          <w:sz w:val="28"/>
          <w:szCs w:val="28"/>
          <w:u w:val="single"/>
        </w:rPr>
        <w:lastRenderedPageBreak/>
        <w:t>Index:</w:t>
      </w:r>
    </w:p>
    <w:bookmarkStart w:id="1" w:name="_Toc69893690"/>
    <w:bookmarkStart w:id="2" w:name="_Toc69893691"/>
    <w:p w14:paraId="5D309BFC" w14:textId="77777777" w:rsidR="00CF07EB" w:rsidRDefault="006E53B1">
      <w:pPr>
        <w:pStyle w:val="TOC1"/>
        <w:tabs>
          <w:tab w:val="right" w:leader="dot" w:pos="9061"/>
        </w:tabs>
        <w:rPr>
          <w:rFonts w:asciiTheme="minorHAnsi" w:eastAsiaTheme="minorEastAsia" w:hAnsiTheme="minorHAnsi" w:cstheme="minorBidi"/>
          <w:b w:val="0"/>
          <w:bCs w:val="0"/>
          <w:caps w:val="0"/>
          <w:noProof/>
          <w:sz w:val="22"/>
          <w:szCs w:val="22"/>
          <w:lang w:eastAsia="en-GB"/>
        </w:rPr>
      </w:pPr>
      <w:r w:rsidRPr="005E5444">
        <w:rPr>
          <w:rFonts w:asciiTheme="minorHAnsi" w:hAnsiTheme="minorHAnsi" w:cs="Arial"/>
          <w:bCs w:val="0"/>
          <w:caps w:val="0"/>
        </w:rPr>
        <w:fldChar w:fldCharType="begin"/>
      </w:r>
      <w:r w:rsidR="00A64222" w:rsidRPr="005E5444">
        <w:rPr>
          <w:rFonts w:asciiTheme="minorHAnsi" w:hAnsiTheme="minorHAnsi" w:cs="Arial"/>
          <w:bCs w:val="0"/>
          <w:caps w:val="0"/>
        </w:rPr>
        <w:instrText xml:space="preserve"> TOC \o "1-3" \h \z \u </w:instrText>
      </w:r>
      <w:r w:rsidRPr="005E5444">
        <w:rPr>
          <w:rFonts w:asciiTheme="minorHAnsi" w:hAnsiTheme="minorHAnsi" w:cs="Arial"/>
          <w:bCs w:val="0"/>
          <w:caps w:val="0"/>
        </w:rPr>
        <w:fldChar w:fldCharType="separate"/>
      </w:r>
      <w:hyperlink w:anchor="_Toc463363490" w:history="1">
        <w:r w:rsidR="00CF07EB" w:rsidRPr="000E3413">
          <w:rPr>
            <w:rStyle w:val="Hyperlink"/>
            <w:noProof/>
          </w:rPr>
          <w:t>Process Summary</w:t>
        </w:r>
        <w:r w:rsidR="00CF07EB">
          <w:rPr>
            <w:noProof/>
            <w:webHidden/>
          </w:rPr>
          <w:tab/>
        </w:r>
        <w:r>
          <w:rPr>
            <w:noProof/>
            <w:webHidden/>
          </w:rPr>
          <w:fldChar w:fldCharType="begin"/>
        </w:r>
        <w:r w:rsidR="00CF07EB">
          <w:rPr>
            <w:noProof/>
            <w:webHidden/>
          </w:rPr>
          <w:instrText xml:space="preserve"> PAGEREF _Toc463363490 \h </w:instrText>
        </w:r>
        <w:r>
          <w:rPr>
            <w:noProof/>
            <w:webHidden/>
          </w:rPr>
        </w:r>
        <w:r>
          <w:rPr>
            <w:noProof/>
            <w:webHidden/>
          </w:rPr>
          <w:fldChar w:fldCharType="separate"/>
        </w:r>
        <w:r w:rsidR="00CF07EB">
          <w:rPr>
            <w:noProof/>
            <w:webHidden/>
          </w:rPr>
          <w:t>3</w:t>
        </w:r>
        <w:r>
          <w:rPr>
            <w:noProof/>
            <w:webHidden/>
          </w:rPr>
          <w:fldChar w:fldCharType="end"/>
        </w:r>
      </w:hyperlink>
    </w:p>
    <w:p w14:paraId="2CDCE9FD" w14:textId="77777777" w:rsidR="00CF07EB" w:rsidRDefault="0085237E">
      <w:pPr>
        <w:pStyle w:val="TOC1"/>
        <w:tabs>
          <w:tab w:val="right" w:leader="dot" w:pos="9061"/>
        </w:tabs>
        <w:rPr>
          <w:rFonts w:asciiTheme="minorHAnsi" w:eastAsiaTheme="minorEastAsia" w:hAnsiTheme="minorHAnsi" w:cstheme="minorBidi"/>
          <w:b w:val="0"/>
          <w:bCs w:val="0"/>
          <w:caps w:val="0"/>
          <w:noProof/>
          <w:sz w:val="22"/>
          <w:szCs w:val="22"/>
          <w:lang w:eastAsia="en-GB"/>
        </w:rPr>
      </w:pPr>
      <w:hyperlink w:anchor="_Toc463363491" w:history="1">
        <w:r w:rsidR="00CF07EB" w:rsidRPr="000E3413">
          <w:rPr>
            <w:rStyle w:val="Hyperlink"/>
            <w:noProof/>
          </w:rPr>
          <w:t>Key Master Data</w:t>
        </w:r>
        <w:r w:rsidR="00CF07EB">
          <w:rPr>
            <w:noProof/>
            <w:webHidden/>
          </w:rPr>
          <w:tab/>
        </w:r>
        <w:r w:rsidR="006E53B1">
          <w:rPr>
            <w:noProof/>
            <w:webHidden/>
          </w:rPr>
          <w:fldChar w:fldCharType="begin"/>
        </w:r>
        <w:r w:rsidR="00CF07EB">
          <w:rPr>
            <w:noProof/>
            <w:webHidden/>
          </w:rPr>
          <w:instrText xml:space="preserve"> PAGEREF _Toc463363491 \h </w:instrText>
        </w:r>
        <w:r w:rsidR="006E53B1">
          <w:rPr>
            <w:noProof/>
            <w:webHidden/>
          </w:rPr>
        </w:r>
        <w:r w:rsidR="006E53B1">
          <w:rPr>
            <w:noProof/>
            <w:webHidden/>
          </w:rPr>
          <w:fldChar w:fldCharType="separate"/>
        </w:r>
        <w:r w:rsidR="00CF07EB">
          <w:rPr>
            <w:noProof/>
            <w:webHidden/>
          </w:rPr>
          <w:t>3</w:t>
        </w:r>
        <w:r w:rsidR="006E53B1">
          <w:rPr>
            <w:noProof/>
            <w:webHidden/>
          </w:rPr>
          <w:fldChar w:fldCharType="end"/>
        </w:r>
      </w:hyperlink>
    </w:p>
    <w:p w14:paraId="320967C7" w14:textId="77777777" w:rsidR="00CF07EB" w:rsidRDefault="0085237E">
      <w:pPr>
        <w:pStyle w:val="TOC1"/>
        <w:tabs>
          <w:tab w:val="right" w:leader="dot" w:pos="9061"/>
        </w:tabs>
        <w:rPr>
          <w:rFonts w:asciiTheme="minorHAnsi" w:eastAsiaTheme="minorEastAsia" w:hAnsiTheme="minorHAnsi" w:cstheme="minorBidi"/>
          <w:b w:val="0"/>
          <w:bCs w:val="0"/>
          <w:caps w:val="0"/>
          <w:noProof/>
          <w:sz w:val="22"/>
          <w:szCs w:val="22"/>
          <w:lang w:eastAsia="en-GB"/>
        </w:rPr>
      </w:pPr>
      <w:hyperlink w:anchor="_Toc463363492" w:history="1">
        <w:r w:rsidR="00CF07EB" w:rsidRPr="000E3413">
          <w:rPr>
            <w:rStyle w:val="Hyperlink"/>
            <w:noProof/>
          </w:rPr>
          <w:t>CRM Process</w:t>
        </w:r>
        <w:r w:rsidR="00CF07EB">
          <w:rPr>
            <w:noProof/>
            <w:webHidden/>
          </w:rPr>
          <w:tab/>
        </w:r>
        <w:r w:rsidR="006E53B1">
          <w:rPr>
            <w:noProof/>
            <w:webHidden/>
          </w:rPr>
          <w:fldChar w:fldCharType="begin"/>
        </w:r>
        <w:r w:rsidR="00CF07EB">
          <w:rPr>
            <w:noProof/>
            <w:webHidden/>
          </w:rPr>
          <w:instrText xml:space="preserve"> PAGEREF _Toc463363492 \h </w:instrText>
        </w:r>
        <w:r w:rsidR="006E53B1">
          <w:rPr>
            <w:noProof/>
            <w:webHidden/>
          </w:rPr>
        </w:r>
        <w:r w:rsidR="006E53B1">
          <w:rPr>
            <w:noProof/>
            <w:webHidden/>
          </w:rPr>
          <w:fldChar w:fldCharType="separate"/>
        </w:r>
        <w:r w:rsidR="00CF07EB">
          <w:rPr>
            <w:noProof/>
            <w:webHidden/>
          </w:rPr>
          <w:t>3</w:t>
        </w:r>
        <w:r w:rsidR="006E53B1">
          <w:rPr>
            <w:noProof/>
            <w:webHidden/>
          </w:rPr>
          <w:fldChar w:fldCharType="end"/>
        </w:r>
      </w:hyperlink>
    </w:p>
    <w:p w14:paraId="2DDF011B" w14:textId="77777777" w:rsidR="00CF07EB" w:rsidRDefault="0085237E">
      <w:pPr>
        <w:pStyle w:val="TOC2"/>
        <w:tabs>
          <w:tab w:val="right" w:leader="dot" w:pos="9061"/>
        </w:tabs>
        <w:rPr>
          <w:rFonts w:asciiTheme="minorHAnsi" w:eastAsiaTheme="minorEastAsia" w:hAnsiTheme="minorHAnsi" w:cstheme="minorBidi"/>
          <w:smallCaps w:val="0"/>
          <w:noProof/>
          <w:sz w:val="22"/>
          <w:szCs w:val="22"/>
          <w:lang w:eastAsia="en-GB"/>
        </w:rPr>
      </w:pPr>
      <w:hyperlink w:anchor="_Toc463363493" w:history="1">
        <w:r w:rsidR="00CF07EB" w:rsidRPr="000E3413">
          <w:rPr>
            <w:rStyle w:val="Hyperlink"/>
            <w:noProof/>
          </w:rPr>
          <w:t>Create Quotation</w:t>
        </w:r>
        <w:r w:rsidR="00CF07EB">
          <w:rPr>
            <w:noProof/>
            <w:webHidden/>
          </w:rPr>
          <w:tab/>
        </w:r>
        <w:r w:rsidR="006E53B1">
          <w:rPr>
            <w:noProof/>
            <w:webHidden/>
          </w:rPr>
          <w:fldChar w:fldCharType="begin"/>
        </w:r>
        <w:r w:rsidR="00CF07EB">
          <w:rPr>
            <w:noProof/>
            <w:webHidden/>
          </w:rPr>
          <w:instrText xml:space="preserve"> PAGEREF _Toc463363493 \h </w:instrText>
        </w:r>
        <w:r w:rsidR="006E53B1">
          <w:rPr>
            <w:noProof/>
            <w:webHidden/>
          </w:rPr>
        </w:r>
        <w:r w:rsidR="006E53B1">
          <w:rPr>
            <w:noProof/>
            <w:webHidden/>
          </w:rPr>
          <w:fldChar w:fldCharType="separate"/>
        </w:r>
        <w:r w:rsidR="00CF07EB">
          <w:rPr>
            <w:noProof/>
            <w:webHidden/>
          </w:rPr>
          <w:t>3</w:t>
        </w:r>
        <w:r w:rsidR="006E53B1">
          <w:rPr>
            <w:noProof/>
            <w:webHidden/>
          </w:rPr>
          <w:fldChar w:fldCharType="end"/>
        </w:r>
      </w:hyperlink>
    </w:p>
    <w:p w14:paraId="5F3A2B0B" w14:textId="77777777" w:rsidR="00CF07EB" w:rsidRDefault="0085237E">
      <w:pPr>
        <w:pStyle w:val="TOC2"/>
        <w:tabs>
          <w:tab w:val="right" w:leader="dot" w:pos="9061"/>
        </w:tabs>
        <w:rPr>
          <w:rFonts w:asciiTheme="minorHAnsi" w:eastAsiaTheme="minorEastAsia" w:hAnsiTheme="minorHAnsi" w:cstheme="minorBidi"/>
          <w:smallCaps w:val="0"/>
          <w:noProof/>
          <w:sz w:val="22"/>
          <w:szCs w:val="22"/>
          <w:lang w:eastAsia="en-GB"/>
        </w:rPr>
      </w:pPr>
      <w:hyperlink w:anchor="_Toc463363494" w:history="1">
        <w:r w:rsidR="00CF07EB" w:rsidRPr="000E3413">
          <w:rPr>
            <w:rStyle w:val="Hyperlink"/>
            <w:noProof/>
          </w:rPr>
          <w:t>Approve Quotation</w:t>
        </w:r>
        <w:r w:rsidR="00CF07EB">
          <w:rPr>
            <w:noProof/>
            <w:webHidden/>
          </w:rPr>
          <w:tab/>
        </w:r>
        <w:r w:rsidR="006E53B1">
          <w:rPr>
            <w:noProof/>
            <w:webHidden/>
          </w:rPr>
          <w:fldChar w:fldCharType="begin"/>
        </w:r>
        <w:r w:rsidR="00CF07EB">
          <w:rPr>
            <w:noProof/>
            <w:webHidden/>
          </w:rPr>
          <w:instrText xml:space="preserve"> PAGEREF _Toc463363494 \h </w:instrText>
        </w:r>
        <w:r w:rsidR="006E53B1">
          <w:rPr>
            <w:noProof/>
            <w:webHidden/>
          </w:rPr>
        </w:r>
        <w:r w:rsidR="006E53B1">
          <w:rPr>
            <w:noProof/>
            <w:webHidden/>
          </w:rPr>
          <w:fldChar w:fldCharType="separate"/>
        </w:r>
        <w:r w:rsidR="00CF07EB">
          <w:rPr>
            <w:noProof/>
            <w:webHidden/>
          </w:rPr>
          <w:t>4</w:t>
        </w:r>
        <w:r w:rsidR="006E53B1">
          <w:rPr>
            <w:noProof/>
            <w:webHidden/>
          </w:rPr>
          <w:fldChar w:fldCharType="end"/>
        </w:r>
      </w:hyperlink>
    </w:p>
    <w:p w14:paraId="559234B7" w14:textId="77777777" w:rsidR="00CF07EB" w:rsidRDefault="0085237E">
      <w:pPr>
        <w:pStyle w:val="TOC2"/>
        <w:tabs>
          <w:tab w:val="right" w:leader="dot" w:pos="9061"/>
        </w:tabs>
        <w:rPr>
          <w:rFonts w:asciiTheme="minorHAnsi" w:eastAsiaTheme="minorEastAsia" w:hAnsiTheme="minorHAnsi" w:cstheme="minorBidi"/>
          <w:smallCaps w:val="0"/>
          <w:noProof/>
          <w:sz w:val="22"/>
          <w:szCs w:val="22"/>
          <w:lang w:eastAsia="en-GB"/>
        </w:rPr>
      </w:pPr>
      <w:hyperlink w:anchor="_Toc463363495" w:history="1">
        <w:r w:rsidR="00CF07EB" w:rsidRPr="000E3413">
          <w:rPr>
            <w:rStyle w:val="Hyperlink"/>
            <w:noProof/>
          </w:rPr>
          <w:t>Change Quotation</w:t>
        </w:r>
        <w:r w:rsidR="00CF07EB">
          <w:rPr>
            <w:noProof/>
            <w:webHidden/>
          </w:rPr>
          <w:tab/>
        </w:r>
        <w:r w:rsidR="006E53B1">
          <w:rPr>
            <w:noProof/>
            <w:webHidden/>
          </w:rPr>
          <w:fldChar w:fldCharType="begin"/>
        </w:r>
        <w:r w:rsidR="00CF07EB">
          <w:rPr>
            <w:noProof/>
            <w:webHidden/>
          </w:rPr>
          <w:instrText xml:space="preserve"> PAGEREF _Toc463363495 \h </w:instrText>
        </w:r>
        <w:r w:rsidR="006E53B1">
          <w:rPr>
            <w:noProof/>
            <w:webHidden/>
          </w:rPr>
        </w:r>
        <w:r w:rsidR="006E53B1">
          <w:rPr>
            <w:noProof/>
            <w:webHidden/>
          </w:rPr>
          <w:fldChar w:fldCharType="separate"/>
        </w:r>
        <w:r w:rsidR="00CF07EB">
          <w:rPr>
            <w:noProof/>
            <w:webHidden/>
          </w:rPr>
          <w:t>5</w:t>
        </w:r>
        <w:r w:rsidR="006E53B1">
          <w:rPr>
            <w:noProof/>
            <w:webHidden/>
          </w:rPr>
          <w:fldChar w:fldCharType="end"/>
        </w:r>
      </w:hyperlink>
    </w:p>
    <w:p w14:paraId="64FD23A6" w14:textId="77777777" w:rsidR="00CF07EB" w:rsidRDefault="0085237E">
      <w:pPr>
        <w:pStyle w:val="TOC2"/>
        <w:tabs>
          <w:tab w:val="right" w:leader="dot" w:pos="9061"/>
        </w:tabs>
        <w:rPr>
          <w:rFonts w:asciiTheme="minorHAnsi" w:eastAsiaTheme="minorEastAsia" w:hAnsiTheme="minorHAnsi" w:cstheme="minorBidi"/>
          <w:smallCaps w:val="0"/>
          <w:noProof/>
          <w:sz w:val="22"/>
          <w:szCs w:val="22"/>
          <w:lang w:eastAsia="en-GB"/>
        </w:rPr>
      </w:pPr>
      <w:hyperlink w:anchor="_Toc463363496" w:history="1">
        <w:r w:rsidR="00CF07EB" w:rsidRPr="000E3413">
          <w:rPr>
            <w:rStyle w:val="Hyperlink"/>
            <w:noProof/>
          </w:rPr>
          <w:t>Quotation Analysis</w:t>
        </w:r>
        <w:r w:rsidR="00CF07EB">
          <w:rPr>
            <w:noProof/>
            <w:webHidden/>
          </w:rPr>
          <w:tab/>
        </w:r>
        <w:r w:rsidR="006E53B1">
          <w:rPr>
            <w:noProof/>
            <w:webHidden/>
          </w:rPr>
          <w:fldChar w:fldCharType="begin"/>
        </w:r>
        <w:r w:rsidR="00CF07EB">
          <w:rPr>
            <w:noProof/>
            <w:webHidden/>
          </w:rPr>
          <w:instrText xml:space="preserve"> PAGEREF _Toc463363496 \h </w:instrText>
        </w:r>
        <w:r w:rsidR="006E53B1">
          <w:rPr>
            <w:noProof/>
            <w:webHidden/>
          </w:rPr>
        </w:r>
        <w:r w:rsidR="006E53B1">
          <w:rPr>
            <w:noProof/>
            <w:webHidden/>
          </w:rPr>
          <w:fldChar w:fldCharType="separate"/>
        </w:r>
        <w:r w:rsidR="00CF07EB">
          <w:rPr>
            <w:noProof/>
            <w:webHidden/>
          </w:rPr>
          <w:t>5</w:t>
        </w:r>
        <w:r w:rsidR="006E53B1">
          <w:rPr>
            <w:noProof/>
            <w:webHidden/>
          </w:rPr>
          <w:fldChar w:fldCharType="end"/>
        </w:r>
      </w:hyperlink>
    </w:p>
    <w:p w14:paraId="5E4D88F8" w14:textId="77777777" w:rsidR="00CF07EB" w:rsidRDefault="0085237E">
      <w:pPr>
        <w:pStyle w:val="TOC2"/>
        <w:tabs>
          <w:tab w:val="right" w:leader="dot" w:pos="9061"/>
        </w:tabs>
        <w:rPr>
          <w:rFonts w:asciiTheme="minorHAnsi" w:eastAsiaTheme="minorEastAsia" w:hAnsiTheme="minorHAnsi" w:cstheme="minorBidi"/>
          <w:smallCaps w:val="0"/>
          <w:noProof/>
          <w:sz w:val="22"/>
          <w:szCs w:val="22"/>
          <w:lang w:eastAsia="en-GB"/>
        </w:rPr>
      </w:pPr>
      <w:hyperlink w:anchor="_Toc463363497" w:history="1">
        <w:r w:rsidR="00CF07EB" w:rsidRPr="000E3413">
          <w:rPr>
            <w:rStyle w:val="Hyperlink"/>
            <w:noProof/>
          </w:rPr>
          <w:t>Gaps</w:t>
        </w:r>
        <w:r w:rsidR="00CF07EB">
          <w:rPr>
            <w:noProof/>
            <w:webHidden/>
          </w:rPr>
          <w:tab/>
        </w:r>
        <w:r w:rsidR="006E53B1">
          <w:rPr>
            <w:noProof/>
            <w:webHidden/>
          </w:rPr>
          <w:fldChar w:fldCharType="begin"/>
        </w:r>
        <w:r w:rsidR="00CF07EB">
          <w:rPr>
            <w:noProof/>
            <w:webHidden/>
          </w:rPr>
          <w:instrText xml:space="preserve"> PAGEREF _Toc463363497 \h </w:instrText>
        </w:r>
        <w:r w:rsidR="006E53B1">
          <w:rPr>
            <w:noProof/>
            <w:webHidden/>
          </w:rPr>
        </w:r>
        <w:r w:rsidR="006E53B1">
          <w:rPr>
            <w:noProof/>
            <w:webHidden/>
          </w:rPr>
          <w:fldChar w:fldCharType="separate"/>
        </w:r>
        <w:r w:rsidR="00CF07EB">
          <w:rPr>
            <w:noProof/>
            <w:webHidden/>
          </w:rPr>
          <w:t>5</w:t>
        </w:r>
        <w:r w:rsidR="006E53B1">
          <w:rPr>
            <w:noProof/>
            <w:webHidden/>
          </w:rPr>
          <w:fldChar w:fldCharType="end"/>
        </w:r>
      </w:hyperlink>
    </w:p>
    <w:p w14:paraId="5F8C80FC" w14:textId="77777777" w:rsidR="00CF07EB" w:rsidRDefault="0085237E">
      <w:pPr>
        <w:pStyle w:val="TOC2"/>
        <w:tabs>
          <w:tab w:val="right" w:leader="dot" w:pos="9061"/>
        </w:tabs>
        <w:rPr>
          <w:rFonts w:asciiTheme="minorHAnsi" w:eastAsiaTheme="minorEastAsia" w:hAnsiTheme="minorHAnsi" w:cstheme="minorBidi"/>
          <w:smallCaps w:val="0"/>
          <w:noProof/>
          <w:sz w:val="22"/>
          <w:szCs w:val="22"/>
          <w:lang w:eastAsia="en-GB"/>
        </w:rPr>
      </w:pPr>
      <w:hyperlink w:anchor="_Toc463363498" w:history="1">
        <w:r w:rsidR="00CF07EB" w:rsidRPr="000E3413">
          <w:rPr>
            <w:rStyle w:val="Hyperlink"/>
            <w:noProof/>
          </w:rPr>
          <w:t>Configuration Table</w:t>
        </w:r>
        <w:r w:rsidR="00CF07EB">
          <w:rPr>
            <w:noProof/>
            <w:webHidden/>
          </w:rPr>
          <w:tab/>
        </w:r>
        <w:r w:rsidR="006E53B1">
          <w:rPr>
            <w:noProof/>
            <w:webHidden/>
          </w:rPr>
          <w:fldChar w:fldCharType="begin"/>
        </w:r>
        <w:r w:rsidR="00CF07EB">
          <w:rPr>
            <w:noProof/>
            <w:webHidden/>
          </w:rPr>
          <w:instrText xml:space="preserve"> PAGEREF _Toc463363498 \h </w:instrText>
        </w:r>
        <w:r w:rsidR="006E53B1">
          <w:rPr>
            <w:noProof/>
            <w:webHidden/>
          </w:rPr>
        </w:r>
        <w:r w:rsidR="006E53B1">
          <w:rPr>
            <w:noProof/>
            <w:webHidden/>
          </w:rPr>
          <w:fldChar w:fldCharType="separate"/>
        </w:r>
        <w:r w:rsidR="00CF07EB">
          <w:rPr>
            <w:noProof/>
            <w:webHidden/>
          </w:rPr>
          <w:t>5</w:t>
        </w:r>
        <w:r w:rsidR="006E53B1">
          <w:rPr>
            <w:noProof/>
            <w:webHidden/>
          </w:rPr>
          <w:fldChar w:fldCharType="end"/>
        </w:r>
      </w:hyperlink>
    </w:p>
    <w:p w14:paraId="2C3D3D28" w14:textId="77777777" w:rsidR="00CF07EB" w:rsidRDefault="0085237E">
      <w:pPr>
        <w:pStyle w:val="TOC1"/>
        <w:tabs>
          <w:tab w:val="right" w:leader="dot" w:pos="9061"/>
        </w:tabs>
        <w:rPr>
          <w:rFonts w:asciiTheme="minorHAnsi" w:eastAsiaTheme="minorEastAsia" w:hAnsiTheme="minorHAnsi" w:cstheme="minorBidi"/>
          <w:b w:val="0"/>
          <w:bCs w:val="0"/>
          <w:caps w:val="0"/>
          <w:noProof/>
          <w:sz w:val="22"/>
          <w:szCs w:val="22"/>
          <w:lang w:eastAsia="en-GB"/>
        </w:rPr>
      </w:pPr>
      <w:hyperlink w:anchor="_Toc463363499" w:history="1">
        <w:r w:rsidR="00CF07EB" w:rsidRPr="000E3413">
          <w:rPr>
            <w:rStyle w:val="Hyperlink"/>
            <w:noProof/>
          </w:rPr>
          <w:t>Associated documents</w:t>
        </w:r>
        <w:r w:rsidR="00CF07EB">
          <w:rPr>
            <w:noProof/>
            <w:webHidden/>
          </w:rPr>
          <w:tab/>
        </w:r>
        <w:r w:rsidR="006E53B1">
          <w:rPr>
            <w:noProof/>
            <w:webHidden/>
          </w:rPr>
          <w:fldChar w:fldCharType="begin"/>
        </w:r>
        <w:r w:rsidR="00CF07EB">
          <w:rPr>
            <w:noProof/>
            <w:webHidden/>
          </w:rPr>
          <w:instrText xml:space="preserve"> PAGEREF _Toc463363499 \h </w:instrText>
        </w:r>
        <w:r w:rsidR="006E53B1">
          <w:rPr>
            <w:noProof/>
            <w:webHidden/>
          </w:rPr>
        </w:r>
        <w:r w:rsidR="006E53B1">
          <w:rPr>
            <w:noProof/>
            <w:webHidden/>
          </w:rPr>
          <w:fldChar w:fldCharType="separate"/>
        </w:r>
        <w:r w:rsidR="00CF07EB">
          <w:rPr>
            <w:noProof/>
            <w:webHidden/>
          </w:rPr>
          <w:t>6</w:t>
        </w:r>
        <w:r w:rsidR="006E53B1">
          <w:rPr>
            <w:noProof/>
            <w:webHidden/>
          </w:rPr>
          <w:fldChar w:fldCharType="end"/>
        </w:r>
      </w:hyperlink>
    </w:p>
    <w:p w14:paraId="445FF9CD" w14:textId="77777777" w:rsidR="00CF07EB" w:rsidRDefault="0085237E">
      <w:pPr>
        <w:pStyle w:val="TOC1"/>
        <w:tabs>
          <w:tab w:val="right" w:leader="dot" w:pos="9061"/>
        </w:tabs>
        <w:rPr>
          <w:rFonts w:asciiTheme="minorHAnsi" w:eastAsiaTheme="minorEastAsia" w:hAnsiTheme="minorHAnsi" w:cstheme="minorBidi"/>
          <w:b w:val="0"/>
          <w:bCs w:val="0"/>
          <w:caps w:val="0"/>
          <w:noProof/>
          <w:sz w:val="22"/>
          <w:szCs w:val="22"/>
          <w:lang w:eastAsia="en-GB"/>
        </w:rPr>
      </w:pPr>
      <w:hyperlink w:anchor="_Toc463363500" w:history="1">
        <w:r w:rsidR="00CF07EB" w:rsidRPr="000E3413">
          <w:rPr>
            <w:rStyle w:val="Hyperlink"/>
            <w:noProof/>
          </w:rPr>
          <w:t>Assumptions / Options Considered</w:t>
        </w:r>
        <w:r w:rsidR="00CF07EB">
          <w:rPr>
            <w:noProof/>
            <w:webHidden/>
          </w:rPr>
          <w:tab/>
        </w:r>
        <w:r w:rsidR="006E53B1">
          <w:rPr>
            <w:noProof/>
            <w:webHidden/>
          </w:rPr>
          <w:fldChar w:fldCharType="begin"/>
        </w:r>
        <w:r w:rsidR="00CF07EB">
          <w:rPr>
            <w:noProof/>
            <w:webHidden/>
          </w:rPr>
          <w:instrText xml:space="preserve"> PAGEREF _Toc463363500 \h </w:instrText>
        </w:r>
        <w:r w:rsidR="006E53B1">
          <w:rPr>
            <w:noProof/>
            <w:webHidden/>
          </w:rPr>
        </w:r>
        <w:r w:rsidR="006E53B1">
          <w:rPr>
            <w:noProof/>
            <w:webHidden/>
          </w:rPr>
          <w:fldChar w:fldCharType="separate"/>
        </w:r>
        <w:r w:rsidR="00CF07EB">
          <w:rPr>
            <w:noProof/>
            <w:webHidden/>
          </w:rPr>
          <w:t>6</w:t>
        </w:r>
        <w:r w:rsidR="006E53B1">
          <w:rPr>
            <w:noProof/>
            <w:webHidden/>
          </w:rPr>
          <w:fldChar w:fldCharType="end"/>
        </w:r>
      </w:hyperlink>
    </w:p>
    <w:p w14:paraId="30FF183F" w14:textId="77777777" w:rsidR="00CF07EB" w:rsidRDefault="0085237E">
      <w:pPr>
        <w:pStyle w:val="TOC1"/>
        <w:tabs>
          <w:tab w:val="right" w:leader="dot" w:pos="9061"/>
        </w:tabs>
        <w:rPr>
          <w:rFonts w:asciiTheme="minorHAnsi" w:eastAsiaTheme="minorEastAsia" w:hAnsiTheme="minorHAnsi" w:cstheme="minorBidi"/>
          <w:b w:val="0"/>
          <w:bCs w:val="0"/>
          <w:caps w:val="0"/>
          <w:noProof/>
          <w:sz w:val="22"/>
          <w:szCs w:val="22"/>
          <w:lang w:eastAsia="en-GB"/>
        </w:rPr>
      </w:pPr>
      <w:hyperlink w:anchor="_Toc463363501" w:history="1">
        <w:r w:rsidR="00CF07EB" w:rsidRPr="000E3413">
          <w:rPr>
            <w:rStyle w:val="Hyperlink"/>
            <w:noProof/>
          </w:rPr>
          <w:t>Roles and Authorisations</w:t>
        </w:r>
        <w:r w:rsidR="00CF07EB">
          <w:rPr>
            <w:noProof/>
            <w:webHidden/>
          </w:rPr>
          <w:tab/>
        </w:r>
        <w:r w:rsidR="006E53B1">
          <w:rPr>
            <w:noProof/>
            <w:webHidden/>
          </w:rPr>
          <w:fldChar w:fldCharType="begin"/>
        </w:r>
        <w:r w:rsidR="00CF07EB">
          <w:rPr>
            <w:noProof/>
            <w:webHidden/>
          </w:rPr>
          <w:instrText xml:space="preserve"> PAGEREF _Toc463363501 \h </w:instrText>
        </w:r>
        <w:r w:rsidR="006E53B1">
          <w:rPr>
            <w:noProof/>
            <w:webHidden/>
          </w:rPr>
        </w:r>
        <w:r w:rsidR="006E53B1">
          <w:rPr>
            <w:noProof/>
            <w:webHidden/>
          </w:rPr>
          <w:fldChar w:fldCharType="separate"/>
        </w:r>
        <w:r w:rsidR="00CF07EB">
          <w:rPr>
            <w:noProof/>
            <w:webHidden/>
          </w:rPr>
          <w:t>6</w:t>
        </w:r>
        <w:r w:rsidR="006E53B1">
          <w:rPr>
            <w:noProof/>
            <w:webHidden/>
          </w:rPr>
          <w:fldChar w:fldCharType="end"/>
        </w:r>
      </w:hyperlink>
    </w:p>
    <w:p w14:paraId="4551FC82" w14:textId="77777777" w:rsidR="00CF07EB" w:rsidRDefault="0085237E">
      <w:pPr>
        <w:pStyle w:val="TOC1"/>
        <w:tabs>
          <w:tab w:val="right" w:leader="dot" w:pos="9061"/>
        </w:tabs>
        <w:rPr>
          <w:rFonts w:asciiTheme="minorHAnsi" w:eastAsiaTheme="minorEastAsia" w:hAnsiTheme="minorHAnsi" w:cstheme="minorBidi"/>
          <w:b w:val="0"/>
          <w:bCs w:val="0"/>
          <w:caps w:val="0"/>
          <w:noProof/>
          <w:sz w:val="22"/>
          <w:szCs w:val="22"/>
          <w:lang w:eastAsia="en-GB"/>
        </w:rPr>
      </w:pPr>
      <w:hyperlink w:anchor="_Toc463363502" w:history="1">
        <w:r w:rsidR="00CF07EB" w:rsidRPr="000E3413">
          <w:rPr>
            <w:rStyle w:val="Hyperlink"/>
            <w:noProof/>
          </w:rPr>
          <w:t>Interfaces/ Integration</w:t>
        </w:r>
        <w:r w:rsidR="00CF07EB">
          <w:rPr>
            <w:noProof/>
            <w:webHidden/>
          </w:rPr>
          <w:tab/>
        </w:r>
        <w:r w:rsidR="006E53B1">
          <w:rPr>
            <w:noProof/>
            <w:webHidden/>
          </w:rPr>
          <w:fldChar w:fldCharType="begin"/>
        </w:r>
        <w:r w:rsidR="00CF07EB">
          <w:rPr>
            <w:noProof/>
            <w:webHidden/>
          </w:rPr>
          <w:instrText xml:space="preserve"> PAGEREF _Toc463363502 \h </w:instrText>
        </w:r>
        <w:r w:rsidR="006E53B1">
          <w:rPr>
            <w:noProof/>
            <w:webHidden/>
          </w:rPr>
        </w:r>
        <w:r w:rsidR="006E53B1">
          <w:rPr>
            <w:noProof/>
            <w:webHidden/>
          </w:rPr>
          <w:fldChar w:fldCharType="separate"/>
        </w:r>
        <w:r w:rsidR="00CF07EB">
          <w:rPr>
            <w:noProof/>
            <w:webHidden/>
          </w:rPr>
          <w:t>6</w:t>
        </w:r>
        <w:r w:rsidR="006E53B1">
          <w:rPr>
            <w:noProof/>
            <w:webHidden/>
          </w:rPr>
          <w:fldChar w:fldCharType="end"/>
        </w:r>
      </w:hyperlink>
    </w:p>
    <w:p w14:paraId="7550D5F9" w14:textId="77777777" w:rsidR="00CF07EB" w:rsidRDefault="0085237E">
      <w:pPr>
        <w:pStyle w:val="TOC1"/>
        <w:tabs>
          <w:tab w:val="right" w:leader="dot" w:pos="9061"/>
        </w:tabs>
        <w:rPr>
          <w:rFonts w:asciiTheme="minorHAnsi" w:eastAsiaTheme="minorEastAsia" w:hAnsiTheme="minorHAnsi" w:cstheme="minorBidi"/>
          <w:b w:val="0"/>
          <w:bCs w:val="0"/>
          <w:caps w:val="0"/>
          <w:noProof/>
          <w:sz w:val="22"/>
          <w:szCs w:val="22"/>
          <w:lang w:eastAsia="en-GB"/>
        </w:rPr>
      </w:pPr>
      <w:hyperlink w:anchor="_Toc463363503" w:history="1">
        <w:r w:rsidR="00CF07EB" w:rsidRPr="000E3413">
          <w:rPr>
            <w:rStyle w:val="Hyperlink"/>
            <w:noProof/>
          </w:rPr>
          <w:t>Business Changes</w:t>
        </w:r>
        <w:r w:rsidR="00CF07EB">
          <w:rPr>
            <w:noProof/>
            <w:webHidden/>
          </w:rPr>
          <w:tab/>
        </w:r>
        <w:r w:rsidR="006E53B1">
          <w:rPr>
            <w:noProof/>
            <w:webHidden/>
          </w:rPr>
          <w:fldChar w:fldCharType="begin"/>
        </w:r>
        <w:r w:rsidR="00CF07EB">
          <w:rPr>
            <w:noProof/>
            <w:webHidden/>
          </w:rPr>
          <w:instrText xml:space="preserve"> PAGEREF _Toc463363503 \h </w:instrText>
        </w:r>
        <w:r w:rsidR="006E53B1">
          <w:rPr>
            <w:noProof/>
            <w:webHidden/>
          </w:rPr>
        </w:r>
        <w:r w:rsidR="006E53B1">
          <w:rPr>
            <w:noProof/>
            <w:webHidden/>
          </w:rPr>
          <w:fldChar w:fldCharType="separate"/>
        </w:r>
        <w:r w:rsidR="00CF07EB">
          <w:rPr>
            <w:noProof/>
            <w:webHidden/>
          </w:rPr>
          <w:t>6</w:t>
        </w:r>
        <w:r w:rsidR="006E53B1">
          <w:rPr>
            <w:noProof/>
            <w:webHidden/>
          </w:rPr>
          <w:fldChar w:fldCharType="end"/>
        </w:r>
      </w:hyperlink>
    </w:p>
    <w:p w14:paraId="392DADFD" w14:textId="77777777" w:rsidR="00CF07EB" w:rsidRDefault="0085237E">
      <w:pPr>
        <w:pStyle w:val="TOC1"/>
        <w:tabs>
          <w:tab w:val="right" w:leader="dot" w:pos="9061"/>
        </w:tabs>
        <w:rPr>
          <w:rFonts w:asciiTheme="minorHAnsi" w:eastAsiaTheme="minorEastAsia" w:hAnsiTheme="minorHAnsi" w:cstheme="minorBidi"/>
          <w:b w:val="0"/>
          <w:bCs w:val="0"/>
          <w:caps w:val="0"/>
          <w:noProof/>
          <w:sz w:val="22"/>
          <w:szCs w:val="22"/>
          <w:lang w:eastAsia="en-GB"/>
        </w:rPr>
      </w:pPr>
      <w:hyperlink w:anchor="_Toc463363504" w:history="1">
        <w:r w:rsidR="00CF07EB" w:rsidRPr="000E3413">
          <w:rPr>
            <w:rStyle w:val="Hyperlink"/>
            <w:noProof/>
          </w:rPr>
          <w:t>Outstanding Issues/Actions</w:t>
        </w:r>
        <w:r w:rsidR="00CF07EB">
          <w:rPr>
            <w:noProof/>
            <w:webHidden/>
          </w:rPr>
          <w:tab/>
        </w:r>
        <w:r w:rsidR="006E53B1">
          <w:rPr>
            <w:noProof/>
            <w:webHidden/>
          </w:rPr>
          <w:fldChar w:fldCharType="begin"/>
        </w:r>
        <w:r w:rsidR="00CF07EB">
          <w:rPr>
            <w:noProof/>
            <w:webHidden/>
          </w:rPr>
          <w:instrText xml:space="preserve"> PAGEREF _Toc463363504 \h </w:instrText>
        </w:r>
        <w:r w:rsidR="006E53B1">
          <w:rPr>
            <w:noProof/>
            <w:webHidden/>
          </w:rPr>
        </w:r>
        <w:r w:rsidR="006E53B1">
          <w:rPr>
            <w:noProof/>
            <w:webHidden/>
          </w:rPr>
          <w:fldChar w:fldCharType="separate"/>
        </w:r>
        <w:r w:rsidR="00CF07EB">
          <w:rPr>
            <w:noProof/>
            <w:webHidden/>
          </w:rPr>
          <w:t>6</w:t>
        </w:r>
        <w:r w:rsidR="006E53B1">
          <w:rPr>
            <w:noProof/>
            <w:webHidden/>
          </w:rPr>
          <w:fldChar w:fldCharType="end"/>
        </w:r>
      </w:hyperlink>
    </w:p>
    <w:p w14:paraId="2878988E" w14:textId="77777777" w:rsidR="00A64222" w:rsidRPr="005E5444" w:rsidRDefault="006E53B1">
      <w:pPr>
        <w:pStyle w:val="Heading1"/>
        <w:ind w:left="0"/>
        <w:rPr>
          <w:rFonts w:asciiTheme="minorHAnsi" w:hAnsiTheme="minorHAnsi"/>
        </w:rPr>
      </w:pPr>
      <w:r w:rsidRPr="005E5444">
        <w:rPr>
          <w:rFonts w:asciiTheme="minorHAnsi" w:hAnsiTheme="minorHAnsi" w:cs="Arial"/>
          <w:bCs/>
          <w:caps/>
          <w:color w:val="auto"/>
          <w:sz w:val="20"/>
          <w:szCs w:val="24"/>
        </w:rPr>
        <w:fldChar w:fldCharType="end"/>
      </w:r>
    </w:p>
    <w:p w14:paraId="35814AAA" w14:textId="77777777" w:rsidR="00A64222" w:rsidRPr="005E5444" w:rsidRDefault="00A64222">
      <w:pPr>
        <w:pStyle w:val="Heading1"/>
        <w:ind w:left="0"/>
        <w:rPr>
          <w:rFonts w:asciiTheme="minorHAnsi" w:hAnsiTheme="minorHAnsi"/>
        </w:rPr>
      </w:pPr>
    </w:p>
    <w:p w14:paraId="3C1A35BF" w14:textId="77777777" w:rsidR="00C85140" w:rsidRPr="005E5444" w:rsidRDefault="00A64222" w:rsidP="00C85140">
      <w:pPr>
        <w:pStyle w:val="Heading1"/>
        <w:tabs>
          <w:tab w:val="num" w:pos="432"/>
        </w:tabs>
        <w:rPr>
          <w:rFonts w:asciiTheme="minorHAnsi" w:hAnsiTheme="minorHAnsi"/>
          <w:color w:val="1F497D" w:themeColor="text2"/>
          <w:u w:val="single"/>
        </w:rPr>
      </w:pPr>
      <w:r w:rsidRPr="005E5444">
        <w:rPr>
          <w:rFonts w:asciiTheme="minorHAnsi" w:hAnsiTheme="minorHAnsi"/>
        </w:rPr>
        <w:br w:type="page"/>
      </w:r>
      <w:bookmarkStart w:id="3" w:name="_Toc146440064"/>
      <w:bookmarkStart w:id="4" w:name="_Toc463363490"/>
      <w:bookmarkEnd w:id="0"/>
      <w:bookmarkEnd w:id="1"/>
      <w:bookmarkEnd w:id="2"/>
      <w:r w:rsidR="00C85140" w:rsidRPr="005E5444">
        <w:rPr>
          <w:rFonts w:asciiTheme="minorHAnsi" w:hAnsiTheme="minorHAnsi"/>
          <w:color w:val="1F497D" w:themeColor="text2"/>
          <w:u w:val="single"/>
        </w:rPr>
        <w:lastRenderedPageBreak/>
        <w:t>Process Summary</w:t>
      </w:r>
      <w:bookmarkEnd w:id="3"/>
      <w:bookmarkEnd w:id="4"/>
    </w:p>
    <w:p w14:paraId="548CBFFF" w14:textId="77777777" w:rsidR="00D41366" w:rsidRPr="005E5444" w:rsidRDefault="00D41366" w:rsidP="00744977">
      <w:pPr>
        <w:spacing w:before="120"/>
        <w:jc w:val="both"/>
        <w:rPr>
          <w:rFonts w:asciiTheme="minorHAnsi" w:hAnsiTheme="minorHAnsi"/>
          <w:sz w:val="22"/>
          <w:szCs w:val="22"/>
        </w:rPr>
      </w:pPr>
      <w:r>
        <w:rPr>
          <w:rFonts w:asciiTheme="minorHAnsi" w:hAnsiTheme="minorHAnsi"/>
          <w:sz w:val="22"/>
          <w:szCs w:val="22"/>
        </w:rPr>
        <w:t>The purpose of this document is to provide a detailed explanation of how Sales will utilise SAP C4C Sales Quotations to manage the lifecycle of a customer quote.</w:t>
      </w:r>
    </w:p>
    <w:p w14:paraId="36AE6AC9" w14:textId="77777777" w:rsidR="00D96F62" w:rsidRDefault="00D96F62" w:rsidP="00744977">
      <w:pPr>
        <w:autoSpaceDE w:val="0"/>
        <w:autoSpaceDN w:val="0"/>
        <w:adjustRightInd w:val="0"/>
        <w:jc w:val="both"/>
        <w:rPr>
          <w:rFonts w:ascii="Calibri" w:hAnsi="Calibri"/>
          <w:color w:val="000000"/>
          <w:sz w:val="22"/>
          <w:szCs w:val="22"/>
          <w:lang w:val="en-US"/>
        </w:rPr>
      </w:pPr>
      <w:r w:rsidRPr="00186287">
        <w:rPr>
          <w:rFonts w:ascii="Calibri" w:hAnsi="Calibri"/>
          <w:color w:val="000000"/>
          <w:sz w:val="22"/>
          <w:szCs w:val="22"/>
          <w:lang w:val="en-US"/>
        </w:rPr>
        <w:t>Sales quote processing is used to offer products to customers according to specific terms with fixed conditions. The</w:t>
      </w:r>
      <w:r>
        <w:rPr>
          <w:rFonts w:ascii="Calibri" w:hAnsi="Calibri"/>
          <w:color w:val="000000"/>
          <w:sz w:val="22"/>
          <w:szCs w:val="22"/>
          <w:lang w:val="en-US"/>
        </w:rPr>
        <w:t xml:space="preserve"> </w:t>
      </w:r>
      <w:r w:rsidRPr="00186287">
        <w:rPr>
          <w:rFonts w:ascii="Calibri" w:hAnsi="Calibri"/>
          <w:color w:val="000000"/>
          <w:sz w:val="22"/>
          <w:szCs w:val="22"/>
          <w:lang w:val="en-US"/>
        </w:rPr>
        <w:t>seller is bound by the sales quote for a specific period of time. The sales quote is usually created by a sales</w:t>
      </w:r>
      <w:r>
        <w:rPr>
          <w:rFonts w:ascii="Calibri" w:hAnsi="Calibri"/>
          <w:color w:val="000000"/>
          <w:sz w:val="22"/>
          <w:szCs w:val="22"/>
          <w:lang w:val="en-US"/>
        </w:rPr>
        <w:t xml:space="preserve"> </w:t>
      </w:r>
      <w:r w:rsidRPr="00186287">
        <w:rPr>
          <w:rFonts w:ascii="Calibri" w:hAnsi="Calibri"/>
          <w:color w:val="000000"/>
          <w:sz w:val="22"/>
          <w:szCs w:val="22"/>
          <w:lang w:val="en-US"/>
        </w:rPr>
        <w:t>representative</w:t>
      </w:r>
      <w:r w:rsidR="00CB496D">
        <w:rPr>
          <w:rFonts w:ascii="Calibri" w:hAnsi="Calibri"/>
          <w:color w:val="000000"/>
          <w:sz w:val="22"/>
          <w:szCs w:val="22"/>
          <w:lang w:val="en-US"/>
        </w:rPr>
        <w:t xml:space="preserve"> or </w:t>
      </w:r>
      <w:r w:rsidR="00D63307">
        <w:rPr>
          <w:rFonts w:ascii="Calibri" w:hAnsi="Calibri"/>
          <w:color w:val="000000"/>
          <w:sz w:val="22"/>
          <w:szCs w:val="22"/>
          <w:lang w:val="en-US"/>
        </w:rPr>
        <w:t>commercial operations</w:t>
      </w:r>
      <w:r w:rsidR="00CB496D" w:rsidRPr="00D63307">
        <w:rPr>
          <w:rFonts w:ascii="Calibri" w:hAnsi="Calibri"/>
          <w:sz w:val="22"/>
          <w:szCs w:val="22"/>
          <w:lang w:val="en-US"/>
        </w:rPr>
        <w:t xml:space="preserve"> </w:t>
      </w:r>
      <w:r w:rsidR="00D63307">
        <w:rPr>
          <w:rFonts w:ascii="Calibri" w:hAnsi="Calibri"/>
          <w:sz w:val="22"/>
          <w:szCs w:val="22"/>
          <w:lang w:val="en-US"/>
        </w:rPr>
        <w:t>user</w:t>
      </w:r>
      <w:r w:rsidR="00906532" w:rsidRPr="00D63307">
        <w:rPr>
          <w:rFonts w:ascii="Calibri" w:hAnsi="Calibri"/>
          <w:sz w:val="22"/>
          <w:szCs w:val="22"/>
          <w:lang w:val="en-US"/>
        </w:rPr>
        <w:t xml:space="preserve"> </w:t>
      </w:r>
      <w:r w:rsidRPr="00186287">
        <w:rPr>
          <w:rFonts w:ascii="Calibri" w:hAnsi="Calibri"/>
          <w:color w:val="000000"/>
          <w:sz w:val="22"/>
          <w:szCs w:val="22"/>
          <w:lang w:val="en-US"/>
        </w:rPr>
        <w:t xml:space="preserve">of the company. The </w:t>
      </w:r>
      <w:r>
        <w:rPr>
          <w:rFonts w:ascii="Calibri" w:hAnsi="Calibri"/>
          <w:color w:val="000000"/>
          <w:sz w:val="22"/>
          <w:szCs w:val="22"/>
          <w:lang w:val="en-US"/>
        </w:rPr>
        <w:t xml:space="preserve">quote </w:t>
      </w:r>
      <w:r w:rsidRPr="00186287">
        <w:rPr>
          <w:rFonts w:ascii="Calibri" w:hAnsi="Calibri"/>
          <w:color w:val="000000"/>
          <w:sz w:val="22"/>
          <w:szCs w:val="22"/>
          <w:lang w:val="en-US"/>
        </w:rPr>
        <w:t>supports pricing capabilities.</w:t>
      </w:r>
    </w:p>
    <w:p w14:paraId="5C436FFE" w14:textId="77777777" w:rsidR="00C85140" w:rsidRPr="005E5444" w:rsidRDefault="00C85140" w:rsidP="00744977">
      <w:pPr>
        <w:jc w:val="both"/>
        <w:rPr>
          <w:rFonts w:asciiTheme="minorHAnsi" w:hAnsiTheme="minorHAnsi"/>
          <w:b/>
          <w:bCs/>
          <w:color w:val="999999"/>
          <w:sz w:val="22"/>
          <w:szCs w:val="22"/>
        </w:rPr>
      </w:pPr>
    </w:p>
    <w:p w14:paraId="222C4E59" w14:textId="77777777" w:rsidR="00C85140" w:rsidRPr="005E5444" w:rsidRDefault="00C85140" w:rsidP="00744977">
      <w:pPr>
        <w:pStyle w:val="Heading1"/>
        <w:tabs>
          <w:tab w:val="num" w:pos="432"/>
        </w:tabs>
        <w:jc w:val="both"/>
        <w:rPr>
          <w:rFonts w:asciiTheme="minorHAnsi" w:hAnsiTheme="minorHAnsi"/>
          <w:color w:val="1F497D" w:themeColor="text2"/>
          <w:u w:val="single"/>
        </w:rPr>
      </w:pPr>
      <w:bookmarkStart w:id="5" w:name="_Toc146440065"/>
      <w:bookmarkStart w:id="6" w:name="_Toc463363491"/>
      <w:r w:rsidRPr="005E5444">
        <w:rPr>
          <w:rFonts w:asciiTheme="minorHAnsi" w:hAnsiTheme="minorHAnsi"/>
          <w:color w:val="1F497D" w:themeColor="text2"/>
          <w:u w:val="single"/>
        </w:rPr>
        <w:t>Key Master Data</w:t>
      </w:r>
      <w:bookmarkEnd w:id="5"/>
      <w:bookmarkEnd w:id="6"/>
    </w:p>
    <w:p w14:paraId="18C67577" w14:textId="77777777" w:rsidR="00902C82" w:rsidRDefault="00902C82" w:rsidP="00744977">
      <w:pPr>
        <w:pStyle w:val="ListParagraph"/>
        <w:numPr>
          <w:ilvl w:val="0"/>
          <w:numId w:val="33"/>
        </w:numPr>
        <w:spacing w:before="120"/>
        <w:jc w:val="both"/>
        <w:rPr>
          <w:rFonts w:asciiTheme="minorHAnsi" w:hAnsiTheme="minorHAnsi"/>
          <w:sz w:val="22"/>
          <w:szCs w:val="22"/>
        </w:rPr>
      </w:pPr>
      <w:r>
        <w:rPr>
          <w:rFonts w:asciiTheme="minorHAnsi" w:hAnsiTheme="minorHAnsi"/>
          <w:sz w:val="22"/>
          <w:szCs w:val="22"/>
        </w:rPr>
        <w:t>Account</w:t>
      </w:r>
    </w:p>
    <w:p w14:paraId="10951480" w14:textId="77777777" w:rsidR="00902C82" w:rsidRDefault="00902C82" w:rsidP="00744977">
      <w:pPr>
        <w:pStyle w:val="ListParagraph"/>
        <w:numPr>
          <w:ilvl w:val="0"/>
          <w:numId w:val="33"/>
        </w:numPr>
        <w:spacing w:before="120"/>
        <w:jc w:val="both"/>
        <w:rPr>
          <w:rFonts w:asciiTheme="minorHAnsi" w:hAnsiTheme="minorHAnsi"/>
          <w:sz w:val="22"/>
          <w:szCs w:val="22"/>
        </w:rPr>
      </w:pPr>
      <w:r>
        <w:rPr>
          <w:rFonts w:asciiTheme="minorHAnsi" w:hAnsiTheme="minorHAnsi"/>
          <w:sz w:val="22"/>
          <w:szCs w:val="22"/>
        </w:rPr>
        <w:t xml:space="preserve">Contact </w:t>
      </w:r>
    </w:p>
    <w:p w14:paraId="424023CE" w14:textId="77777777" w:rsidR="00902C82" w:rsidRDefault="00902C82" w:rsidP="00744977">
      <w:pPr>
        <w:pStyle w:val="ListParagraph"/>
        <w:numPr>
          <w:ilvl w:val="0"/>
          <w:numId w:val="33"/>
        </w:numPr>
        <w:spacing w:before="120"/>
        <w:jc w:val="both"/>
        <w:rPr>
          <w:rFonts w:asciiTheme="minorHAnsi" w:hAnsiTheme="minorHAnsi"/>
          <w:sz w:val="22"/>
          <w:szCs w:val="22"/>
        </w:rPr>
      </w:pPr>
      <w:r>
        <w:rPr>
          <w:rFonts w:asciiTheme="minorHAnsi" w:hAnsiTheme="minorHAnsi"/>
          <w:sz w:val="22"/>
          <w:szCs w:val="22"/>
        </w:rPr>
        <w:t>Organisational Structure</w:t>
      </w:r>
    </w:p>
    <w:p w14:paraId="31AA5D3E" w14:textId="77777777" w:rsidR="00311E6A" w:rsidRDefault="00311E6A" w:rsidP="00744977">
      <w:pPr>
        <w:pStyle w:val="ListParagraph"/>
        <w:numPr>
          <w:ilvl w:val="0"/>
          <w:numId w:val="33"/>
        </w:numPr>
        <w:spacing w:before="120"/>
        <w:jc w:val="both"/>
        <w:rPr>
          <w:rFonts w:asciiTheme="minorHAnsi" w:hAnsiTheme="minorHAnsi"/>
          <w:sz w:val="22"/>
          <w:szCs w:val="22"/>
        </w:rPr>
      </w:pPr>
      <w:r>
        <w:rPr>
          <w:rFonts w:asciiTheme="minorHAnsi" w:hAnsiTheme="minorHAnsi"/>
          <w:sz w:val="22"/>
          <w:szCs w:val="22"/>
        </w:rPr>
        <w:t>Products</w:t>
      </w:r>
    </w:p>
    <w:p w14:paraId="6FC7F155" w14:textId="77777777" w:rsidR="00311E6A" w:rsidRPr="00902C82" w:rsidRDefault="00311E6A" w:rsidP="00744977">
      <w:pPr>
        <w:pStyle w:val="ListParagraph"/>
        <w:numPr>
          <w:ilvl w:val="0"/>
          <w:numId w:val="33"/>
        </w:numPr>
        <w:spacing w:before="120"/>
        <w:jc w:val="both"/>
        <w:rPr>
          <w:rFonts w:asciiTheme="minorHAnsi" w:hAnsiTheme="minorHAnsi"/>
          <w:sz w:val="22"/>
          <w:szCs w:val="22"/>
        </w:rPr>
      </w:pPr>
      <w:r>
        <w:rPr>
          <w:rFonts w:asciiTheme="minorHAnsi" w:hAnsiTheme="minorHAnsi"/>
          <w:sz w:val="22"/>
          <w:szCs w:val="22"/>
        </w:rPr>
        <w:t>Pricing (ERP)</w:t>
      </w:r>
    </w:p>
    <w:p w14:paraId="6482339A" w14:textId="77777777" w:rsidR="00C85140" w:rsidRPr="005E5444" w:rsidRDefault="00C85140" w:rsidP="00744977">
      <w:pPr>
        <w:pStyle w:val="Heading1"/>
        <w:tabs>
          <w:tab w:val="num" w:pos="432"/>
        </w:tabs>
        <w:jc w:val="both"/>
        <w:rPr>
          <w:rFonts w:asciiTheme="minorHAnsi" w:hAnsiTheme="minorHAnsi"/>
          <w:sz w:val="22"/>
          <w:szCs w:val="22"/>
        </w:rPr>
      </w:pPr>
    </w:p>
    <w:p w14:paraId="7202802C" w14:textId="77777777" w:rsidR="00C85140" w:rsidRPr="005E5444" w:rsidRDefault="00C85140" w:rsidP="00744977">
      <w:pPr>
        <w:jc w:val="both"/>
        <w:rPr>
          <w:rFonts w:asciiTheme="minorHAnsi" w:hAnsiTheme="minorHAnsi"/>
          <w:b/>
          <w:bCs/>
          <w:color w:val="999999"/>
          <w:sz w:val="22"/>
          <w:szCs w:val="22"/>
        </w:rPr>
      </w:pPr>
    </w:p>
    <w:p w14:paraId="64FC0108" w14:textId="77777777" w:rsidR="00C85140" w:rsidRPr="005E5444" w:rsidRDefault="005E5444" w:rsidP="00744977">
      <w:pPr>
        <w:pStyle w:val="Heading1"/>
        <w:tabs>
          <w:tab w:val="num" w:pos="432"/>
        </w:tabs>
        <w:jc w:val="both"/>
        <w:rPr>
          <w:rFonts w:asciiTheme="minorHAnsi" w:hAnsiTheme="minorHAnsi"/>
          <w:color w:val="1F497D" w:themeColor="text2"/>
        </w:rPr>
      </w:pPr>
      <w:bookmarkStart w:id="7" w:name="_Toc146440066"/>
      <w:bookmarkStart w:id="8" w:name="_Toc463363492"/>
      <w:r w:rsidRPr="005E5444">
        <w:rPr>
          <w:rFonts w:asciiTheme="minorHAnsi" w:hAnsiTheme="minorHAnsi"/>
          <w:color w:val="1F497D" w:themeColor="text2"/>
          <w:u w:val="single"/>
        </w:rPr>
        <w:t>CRM</w:t>
      </w:r>
      <w:r w:rsidR="00C85140" w:rsidRPr="005E5444">
        <w:rPr>
          <w:rFonts w:asciiTheme="minorHAnsi" w:hAnsiTheme="minorHAnsi"/>
          <w:color w:val="1F497D" w:themeColor="text2"/>
          <w:u w:val="single"/>
        </w:rPr>
        <w:t xml:space="preserve"> Process</w:t>
      </w:r>
      <w:bookmarkEnd w:id="7"/>
      <w:bookmarkEnd w:id="8"/>
    </w:p>
    <w:p w14:paraId="32C08339" w14:textId="77777777" w:rsidR="002D516F" w:rsidRDefault="002D516F" w:rsidP="00744977">
      <w:pPr>
        <w:spacing w:before="120"/>
        <w:jc w:val="both"/>
        <w:rPr>
          <w:rFonts w:asciiTheme="minorHAnsi" w:hAnsiTheme="minorHAnsi"/>
        </w:rPr>
      </w:pPr>
    </w:p>
    <w:p w14:paraId="1E76EA17" w14:textId="77777777" w:rsidR="00311E6A" w:rsidRDefault="00311E6A" w:rsidP="00744977">
      <w:pPr>
        <w:pStyle w:val="Heading2"/>
        <w:jc w:val="both"/>
      </w:pPr>
      <w:bookmarkStart w:id="9" w:name="_Toc463363493"/>
      <w:r>
        <w:t>Create Quotation</w:t>
      </w:r>
      <w:bookmarkEnd w:id="9"/>
    </w:p>
    <w:p w14:paraId="52FF39AA" w14:textId="77777777" w:rsidR="00D41366" w:rsidRDefault="006E53B1" w:rsidP="00744977">
      <w:pPr>
        <w:spacing w:before="120"/>
        <w:jc w:val="both"/>
        <w:rPr>
          <w:rFonts w:asciiTheme="minorHAnsi" w:hAnsiTheme="minorHAnsi"/>
          <w:sz w:val="22"/>
          <w:szCs w:val="22"/>
        </w:rPr>
      </w:pPr>
      <w:r w:rsidRPr="00E07D84">
        <w:rPr>
          <w:rFonts w:asciiTheme="minorHAnsi" w:hAnsiTheme="minorHAnsi"/>
          <w:sz w:val="22"/>
          <w:szCs w:val="22"/>
        </w:rPr>
        <w:t>A quotation is either created directly in C4C against the account, or as a follow on document to a preceding opportunity, or lead. When created as a follow on document, the source will be copied through from the preceding document.</w:t>
      </w:r>
      <w:r w:rsidR="00C96E67">
        <w:rPr>
          <w:rFonts w:asciiTheme="minorHAnsi" w:hAnsiTheme="minorHAnsi"/>
          <w:sz w:val="22"/>
          <w:szCs w:val="22"/>
        </w:rPr>
        <w:t xml:space="preserve"> </w:t>
      </w:r>
    </w:p>
    <w:p w14:paraId="24540946" w14:textId="77777777" w:rsidR="0090429B" w:rsidRDefault="00D96F62" w:rsidP="00744977">
      <w:pPr>
        <w:spacing w:before="120"/>
        <w:jc w:val="both"/>
        <w:rPr>
          <w:rFonts w:asciiTheme="minorHAnsi" w:hAnsiTheme="minorHAnsi"/>
          <w:sz w:val="22"/>
          <w:szCs w:val="22"/>
        </w:rPr>
      </w:pPr>
      <w:r w:rsidRPr="00D63307">
        <w:rPr>
          <w:rFonts w:asciiTheme="minorHAnsi" w:hAnsiTheme="minorHAnsi"/>
          <w:sz w:val="22"/>
          <w:szCs w:val="22"/>
        </w:rPr>
        <w:t>The business partners</w:t>
      </w:r>
      <w:r w:rsidR="0090429B" w:rsidRPr="00D63307">
        <w:rPr>
          <w:rFonts w:asciiTheme="minorHAnsi" w:hAnsiTheme="minorHAnsi"/>
          <w:sz w:val="22"/>
          <w:szCs w:val="22"/>
        </w:rPr>
        <w:t xml:space="preserve"> and their role in the quotation process are </w:t>
      </w:r>
      <w:r w:rsidRPr="00D63307">
        <w:rPr>
          <w:rFonts w:asciiTheme="minorHAnsi" w:hAnsiTheme="minorHAnsi"/>
          <w:sz w:val="22"/>
          <w:szCs w:val="22"/>
        </w:rPr>
        <w:t xml:space="preserve">captured.  </w:t>
      </w:r>
      <w:r w:rsidR="00D63307" w:rsidRPr="00995DB8">
        <w:rPr>
          <w:rFonts w:asciiTheme="minorHAnsi" w:hAnsiTheme="minorHAnsi"/>
          <w:sz w:val="22"/>
          <w:szCs w:val="22"/>
        </w:rPr>
        <w:t xml:space="preserve">The role of the business partner is usually defined as whether they are the sold to party, ship to party or payer and are as already used in ERP. </w:t>
      </w:r>
      <w:r w:rsidRPr="00D63307">
        <w:rPr>
          <w:rFonts w:asciiTheme="minorHAnsi" w:hAnsiTheme="minorHAnsi"/>
          <w:sz w:val="22"/>
          <w:szCs w:val="22"/>
        </w:rPr>
        <w:t>These include</w:t>
      </w:r>
      <w:r w:rsidR="0090429B" w:rsidRPr="00D63307">
        <w:rPr>
          <w:rFonts w:asciiTheme="minorHAnsi" w:hAnsiTheme="minorHAnsi"/>
          <w:sz w:val="22"/>
          <w:szCs w:val="22"/>
        </w:rPr>
        <w:t>:</w:t>
      </w:r>
      <w:r w:rsidR="00906532" w:rsidRPr="00D63307">
        <w:rPr>
          <w:rFonts w:asciiTheme="minorHAnsi" w:hAnsiTheme="minorHAnsi"/>
          <w:sz w:val="22"/>
          <w:szCs w:val="22"/>
        </w:rPr>
        <w:t xml:space="preserve"> </w:t>
      </w:r>
    </w:p>
    <w:p w14:paraId="46F48617" w14:textId="77777777" w:rsidR="0090429B" w:rsidRDefault="00021168" w:rsidP="00744977">
      <w:pPr>
        <w:pStyle w:val="ListParagraph"/>
        <w:numPr>
          <w:ilvl w:val="0"/>
          <w:numId w:val="36"/>
        </w:numPr>
        <w:spacing w:before="120"/>
        <w:jc w:val="both"/>
        <w:rPr>
          <w:rFonts w:asciiTheme="minorHAnsi" w:hAnsiTheme="minorHAnsi"/>
          <w:sz w:val="22"/>
          <w:szCs w:val="22"/>
        </w:rPr>
      </w:pPr>
      <w:r>
        <w:rPr>
          <w:rFonts w:asciiTheme="minorHAnsi" w:hAnsiTheme="minorHAnsi"/>
          <w:sz w:val="22"/>
          <w:szCs w:val="22"/>
        </w:rPr>
        <w:t>Account – this could represent a customer or a prospect who wishes to purchase goods or services</w:t>
      </w:r>
    </w:p>
    <w:p w14:paraId="2DC8FB05" w14:textId="77777777" w:rsidR="0090429B" w:rsidRDefault="0090429B" w:rsidP="00744977">
      <w:pPr>
        <w:pStyle w:val="ListParagraph"/>
        <w:numPr>
          <w:ilvl w:val="0"/>
          <w:numId w:val="36"/>
        </w:numPr>
        <w:spacing w:before="120"/>
        <w:jc w:val="both"/>
        <w:rPr>
          <w:rFonts w:asciiTheme="minorHAnsi" w:hAnsiTheme="minorHAnsi"/>
          <w:sz w:val="22"/>
          <w:szCs w:val="22"/>
        </w:rPr>
      </w:pPr>
      <w:r>
        <w:rPr>
          <w:rFonts w:asciiTheme="minorHAnsi" w:hAnsiTheme="minorHAnsi"/>
          <w:sz w:val="22"/>
          <w:szCs w:val="22"/>
        </w:rPr>
        <w:t>Ship to party (or the address of where the goods will be delivered to)</w:t>
      </w:r>
    </w:p>
    <w:p w14:paraId="1252C06B" w14:textId="77777777" w:rsidR="0090429B" w:rsidRDefault="0090429B" w:rsidP="00744977">
      <w:pPr>
        <w:pStyle w:val="ListParagraph"/>
        <w:numPr>
          <w:ilvl w:val="0"/>
          <w:numId w:val="36"/>
        </w:numPr>
        <w:spacing w:before="120"/>
        <w:jc w:val="both"/>
        <w:rPr>
          <w:rFonts w:asciiTheme="minorHAnsi" w:hAnsiTheme="minorHAnsi"/>
          <w:sz w:val="22"/>
          <w:szCs w:val="22"/>
        </w:rPr>
      </w:pPr>
      <w:r>
        <w:rPr>
          <w:rFonts w:asciiTheme="minorHAnsi" w:hAnsiTheme="minorHAnsi"/>
          <w:sz w:val="22"/>
          <w:szCs w:val="22"/>
        </w:rPr>
        <w:t>Bill to party (or the address of where the invoice will be sent to)</w:t>
      </w:r>
    </w:p>
    <w:p w14:paraId="0BAC74EF" w14:textId="77777777" w:rsidR="0090429B" w:rsidRDefault="0090429B" w:rsidP="00744977">
      <w:pPr>
        <w:pStyle w:val="ListParagraph"/>
        <w:numPr>
          <w:ilvl w:val="0"/>
          <w:numId w:val="36"/>
        </w:numPr>
        <w:spacing w:before="120"/>
        <w:jc w:val="both"/>
        <w:rPr>
          <w:rFonts w:asciiTheme="minorHAnsi" w:hAnsiTheme="minorHAnsi"/>
          <w:sz w:val="22"/>
          <w:szCs w:val="22"/>
        </w:rPr>
      </w:pPr>
      <w:r>
        <w:rPr>
          <w:rFonts w:asciiTheme="minorHAnsi" w:hAnsiTheme="minorHAnsi"/>
          <w:sz w:val="22"/>
          <w:szCs w:val="22"/>
        </w:rPr>
        <w:t>Payer (or the debtor account responsible for paying the invoice)</w:t>
      </w:r>
    </w:p>
    <w:p w14:paraId="720EA0CE" w14:textId="77777777" w:rsidR="0090429B" w:rsidRPr="00A746A8" w:rsidRDefault="0090429B" w:rsidP="00744977">
      <w:pPr>
        <w:pStyle w:val="ListParagraph"/>
        <w:numPr>
          <w:ilvl w:val="0"/>
          <w:numId w:val="36"/>
        </w:numPr>
        <w:spacing w:before="120"/>
        <w:jc w:val="both"/>
        <w:rPr>
          <w:rFonts w:asciiTheme="minorHAnsi" w:hAnsiTheme="minorHAnsi"/>
          <w:sz w:val="22"/>
          <w:szCs w:val="22"/>
        </w:rPr>
      </w:pPr>
      <w:r w:rsidRPr="00A746A8">
        <w:rPr>
          <w:rFonts w:asciiTheme="minorHAnsi" w:hAnsiTheme="minorHAnsi"/>
          <w:sz w:val="22"/>
          <w:szCs w:val="22"/>
        </w:rPr>
        <w:t>Pr</w:t>
      </w:r>
      <w:r w:rsidR="00D96F62" w:rsidRPr="00A746A8">
        <w:rPr>
          <w:rFonts w:asciiTheme="minorHAnsi" w:hAnsiTheme="minorHAnsi"/>
          <w:sz w:val="22"/>
          <w:szCs w:val="22"/>
        </w:rPr>
        <w:t xml:space="preserve">imary contact person </w:t>
      </w:r>
      <w:r w:rsidR="003C2A8B" w:rsidRPr="00A746A8">
        <w:rPr>
          <w:rFonts w:asciiTheme="minorHAnsi" w:hAnsiTheme="minorHAnsi"/>
          <w:sz w:val="22"/>
          <w:szCs w:val="22"/>
        </w:rPr>
        <w:t>at the company</w:t>
      </w:r>
    </w:p>
    <w:p w14:paraId="363BF094" w14:textId="77777777" w:rsidR="0090429B" w:rsidRPr="00A746A8" w:rsidRDefault="0090429B" w:rsidP="00744977">
      <w:pPr>
        <w:pStyle w:val="ListParagraph"/>
        <w:numPr>
          <w:ilvl w:val="0"/>
          <w:numId w:val="36"/>
        </w:numPr>
        <w:spacing w:before="120"/>
        <w:jc w:val="both"/>
        <w:rPr>
          <w:rFonts w:asciiTheme="minorHAnsi" w:hAnsiTheme="minorHAnsi"/>
          <w:sz w:val="22"/>
          <w:szCs w:val="22"/>
        </w:rPr>
      </w:pPr>
      <w:r w:rsidRPr="00A746A8">
        <w:rPr>
          <w:rFonts w:asciiTheme="minorHAnsi" w:hAnsiTheme="minorHAnsi"/>
          <w:sz w:val="22"/>
          <w:szCs w:val="22"/>
        </w:rPr>
        <w:t>O</w:t>
      </w:r>
      <w:r w:rsidR="00D96F62" w:rsidRPr="00A746A8">
        <w:rPr>
          <w:rFonts w:asciiTheme="minorHAnsi" w:hAnsiTheme="minorHAnsi"/>
          <w:sz w:val="22"/>
          <w:szCs w:val="22"/>
        </w:rPr>
        <w:t xml:space="preserve">wner </w:t>
      </w:r>
      <w:r w:rsidR="00D63307" w:rsidRPr="00A746A8">
        <w:rPr>
          <w:rFonts w:asciiTheme="minorHAnsi" w:hAnsiTheme="minorHAnsi"/>
          <w:sz w:val="22"/>
          <w:szCs w:val="22"/>
        </w:rPr>
        <w:t>of</w:t>
      </w:r>
      <w:r w:rsidRPr="00A746A8">
        <w:rPr>
          <w:rFonts w:asciiTheme="minorHAnsi" w:hAnsiTheme="minorHAnsi"/>
          <w:sz w:val="22"/>
          <w:szCs w:val="22"/>
        </w:rPr>
        <w:t xml:space="preserve"> the quote</w:t>
      </w:r>
      <w:r w:rsidR="006E53B1">
        <w:rPr>
          <w:rFonts w:asciiTheme="minorHAnsi" w:hAnsiTheme="minorHAnsi"/>
          <w:sz w:val="22"/>
          <w:szCs w:val="22"/>
        </w:rPr>
        <w:t xml:space="preserve">. The owner is usually the person who has territory responsibility for the customer but could be defined as any other user. </w:t>
      </w:r>
      <w:commentRangeStart w:id="10"/>
      <w:r w:rsidR="006E53B1">
        <w:rPr>
          <w:rFonts w:asciiTheme="minorHAnsi" w:hAnsiTheme="minorHAnsi"/>
          <w:sz w:val="22"/>
          <w:szCs w:val="22"/>
        </w:rPr>
        <w:t xml:space="preserve">A validity period of three months is set as default </w:t>
      </w:r>
      <w:commentRangeEnd w:id="10"/>
      <w:r w:rsidR="00A746A8">
        <w:rPr>
          <w:rStyle w:val="CommentReference"/>
        </w:rPr>
        <w:commentReference w:id="10"/>
      </w:r>
    </w:p>
    <w:p w14:paraId="34892D6A" w14:textId="77777777" w:rsidR="009F1891" w:rsidRDefault="009F1891" w:rsidP="00744977">
      <w:pPr>
        <w:spacing w:before="120"/>
        <w:jc w:val="both"/>
        <w:rPr>
          <w:rFonts w:asciiTheme="minorHAnsi" w:hAnsiTheme="minorHAnsi"/>
          <w:sz w:val="22"/>
          <w:szCs w:val="22"/>
        </w:rPr>
      </w:pPr>
      <w:commentRangeStart w:id="11"/>
      <w:r>
        <w:rPr>
          <w:rFonts w:asciiTheme="minorHAnsi" w:hAnsiTheme="minorHAnsi"/>
          <w:sz w:val="22"/>
          <w:szCs w:val="22"/>
        </w:rPr>
        <w:t>The r</w:t>
      </w:r>
      <w:r w:rsidR="00D96F62" w:rsidRPr="009F1891">
        <w:rPr>
          <w:rFonts w:asciiTheme="minorHAnsi" w:hAnsiTheme="minorHAnsi"/>
          <w:sz w:val="22"/>
          <w:szCs w:val="22"/>
        </w:rPr>
        <w:t>esponsible</w:t>
      </w:r>
      <w:r w:rsidR="00D63307">
        <w:rPr>
          <w:rFonts w:asciiTheme="minorHAnsi" w:hAnsiTheme="minorHAnsi"/>
          <w:sz w:val="22"/>
          <w:szCs w:val="22"/>
        </w:rPr>
        <w:t xml:space="preserve"> </w:t>
      </w:r>
      <w:r w:rsidR="00CB496D">
        <w:rPr>
          <w:rFonts w:asciiTheme="minorHAnsi" w:hAnsiTheme="minorHAnsi"/>
          <w:sz w:val="22"/>
          <w:szCs w:val="22"/>
        </w:rPr>
        <w:t>”</w:t>
      </w:r>
      <w:r w:rsidR="00E2207E">
        <w:rPr>
          <w:rFonts w:asciiTheme="minorHAnsi" w:hAnsiTheme="minorHAnsi"/>
          <w:sz w:val="22"/>
          <w:szCs w:val="22"/>
        </w:rPr>
        <w:t>S</w:t>
      </w:r>
      <w:r>
        <w:rPr>
          <w:rFonts w:asciiTheme="minorHAnsi" w:hAnsiTheme="minorHAnsi"/>
          <w:sz w:val="22"/>
          <w:szCs w:val="22"/>
        </w:rPr>
        <w:t>ales</w:t>
      </w:r>
      <w:r w:rsidR="00CB496D">
        <w:rPr>
          <w:rFonts w:asciiTheme="minorHAnsi" w:hAnsiTheme="minorHAnsi"/>
          <w:sz w:val="22"/>
          <w:szCs w:val="22"/>
        </w:rPr>
        <w:t xml:space="preserve"> Office”</w:t>
      </w:r>
      <w:r w:rsidR="00744977">
        <w:rPr>
          <w:rFonts w:asciiTheme="minorHAnsi" w:hAnsiTheme="minorHAnsi"/>
          <w:sz w:val="22"/>
          <w:szCs w:val="22"/>
        </w:rPr>
        <w:t>,</w:t>
      </w:r>
      <w:r w:rsidR="00D63307">
        <w:rPr>
          <w:rFonts w:asciiTheme="minorHAnsi" w:hAnsiTheme="minorHAnsi"/>
          <w:sz w:val="22"/>
          <w:szCs w:val="22"/>
        </w:rPr>
        <w:t xml:space="preserve"> which is used in determining the profit centre and pricing, is determined automatically based on the sales territory of the prospect/customer.</w:t>
      </w:r>
      <w:r w:rsidR="000B73CD">
        <w:rPr>
          <w:rFonts w:asciiTheme="minorHAnsi" w:hAnsiTheme="minorHAnsi"/>
          <w:sz w:val="22"/>
          <w:szCs w:val="22"/>
        </w:rPr>
        <w:t xml:space="preserve"> </w:t>
      </w:r>
      <w:commentRangeEnd w:id="11"/>
      <w:r w:rsidR="00F720CB">
        <w:rPr>
          <w:rStyle w:val="CommentReference"/>
        </w:rPr>
        <w:commentReference w:id="11"/>
      </w:r>
    </w:p>
    <w:p w14:paraId="0DA01892" w14:textId="77777777" w:rsidR="00575A03" w:rsidRDefault="00575A03" w:rsidP="00744977">
      <w:pPr>
        <w:spacing w:before="120"/>
        <w:jc w:val="both"/>
        <w:rPr>
          <w:rFonts w:asciiTheme="minorHAnsi" w:hAnsiTheme="minorHAnsi"/>
          <w:sz w:val="22"/>
          <w:szCs w:val="22"/>
        </w:rPr>
      </w:pPr>
      <w:commentRangeStart w:id="12"/>
      <w:r>
        <w:rPr>
          <w:rFonts w:asciiTheme="minorHAnsi" w:hAnsiTheme="minorHAnsi"/>
          <w:sz w:val="22"/>
          <w:szCs w:val="22"/>
        </w:rPr>
        <w:t>Shipping and billing data is copied through from the account’s master record, or is manually entered:</w:t>
      </w:r>
    </w:p>
    <w:p w14:paraId="51DB6371" w14:textId="77777777" w:rsidR="00575A03" w:rsidRDefault="00575A03" w:rsidP="00744977">
      <w:pPr>
        <w:pStyle w:val="ListParagraph"/>
        <w:numPr>
          <w:ilvl w:val="0"/>
          <w:numId w:val="40"/>
        </w:numPr>
        <w:spacing w:before="120"/>
        <w:jc w:val="both"/>
        <w:rPr>
          <w:rFonts w:asciiTheme="minorHAnsi" w:hAnsiTheme="minorHAnsi"/>
          <w:sz w:val="22"/>
          <w:szCs w:val="22"/>
        </w:rPr>
      </w:pPr>
      <w:r>
        <w:rPr>
          <w:rFonts w:asciiTheme="minorHAnsi" w:hAnsiTheme="minorHAnsi"/>
          <w:sz w:val="22"/>
          <w:szCs w:val="22"/>
        </w:rPr>
        <w:t>Payment terms</w:t>
      </w:r>
    </w:p>
    <w:p w14:paraId="6882CE0D" w14:textId="77777777" w:rsidR="00575A03" w:rsidRPr="00E07D84" w:rsidRDefault="00575A03" w:rsidP="00744977">
      <w:pPr>
        <w:pStyle w:val="ListParagraph"/>
        <w:numPr>
          <w:ilvl w:val="0"/>
          <w:numId w:val="40"/>
        </w:numPr>
        <w:spacing w:before="120"/>
        <w:jc w:val="both"/>
        <w:rPr>
          <w:rFonts w:asciiTheme="minorHAnsi" w:hAnsiTheme="minorHAnsi"/>
          <w:sz w:val="22"/>
          <w:szCs w:val="22"/>
        </w:rPr>
      </w:pPr>
      <w:r w:rsidRPr="00E07D84">
        <w:rPr>
          <w:rFonts w:asciiTheme="minorHAnsi" w:hAnsiTheme="minorHAnsi"/>
          <w:sz w:val="22"/>
          <w:szCs w:val="22"/>
        </w:rPr>
        <w:t>Incoterms</w:t>
      </w:r>
    </w:p>
    <w:p w14:paraId="7D27A70E" w14:textId="77777777" w:rsidR="0083635C" w:rsidRPr="00E07D84" w:rsidRDefault="006E53B1" w:rsidP="00744977">
      <w:pPr>
        <w:pStyle w:val="ListParagraph"/>
        <w:numPr>
          <w:ilvl w:val="0"/>
          <w:numId w:val="40"/>
        </w:numPr>
        <w:spacing w:before="120"/>
        <w:jc w:val="both"/>
        <w:rPr>
          <w:rFonts w:asciiTheme="minorHAnsi" w:hAnsiTheme="minorHAnsi"/>
          <w:sz w:val="22"/>
          <w:szCs w:val="22"/>
        </w:rPr>
      </w:pPr>
      <w:commentRangeStart w:id="13"/>
      <w:r w:rsidRPr="00E07D84">
        <w:rPr>
          <w:rFonts w:asciiTheme="minorHAnsi" w:hAnsiTheme="minorHAnsi"/>
          <w:sz w:val="22"/>
          <w:szCs w:val="22"/>
        </w:rPr>
        <w:t>Shipping instructions (Air freight, sea freight</w:t>
      </w:r>
      <w:commentRangeEnd w:id="13"/>
      <w:r w:rsidR="00A746A8" w:rsidRPr="00E07D84">
        <w:rPr>
          <w:rStyle w:val="CommentReference"/>
        </w:rPr>
        <w:commentReference w:id="13"/>
      </w:r>
      <w:r w:rsidRPr="00E07D84">
        <w:rPr>
          <w:rFonts w:asciiTheme="minorHAnsi" w:hAnsiTheme="minorHAnsi"/>
          <w:sz w:val="22"/>
          <w:szCs w:val="22"/>
        </w:rPr>
        <w:t>)</w:t>
      </w:r>
    </w:p>
    <w:p w14:paraId="7540B839" w14:textId="77777777" w:rsidR="00575A03" w:rsidRPr="00E07D84" w:rsidRDefault="00D63307" w:rsidP="00744977">
      <w:pPr>
        <w:pStyle w:val="ListParagraph"/>
        <w:numPr>
          <w:ilvl w:val="0"/>
          <w:numId w:val="40"/>
        </w:numPr>
        <w:spacing w:before="120"/>
        <w:jc w:val="both"/>
        <w:rPr>
          <w:rFonts w:asciiTheme="minorHAnsi" w:hAnsiTheme="minorHAnsi"/>
          <w:sz w:val="22"/>
          <w:szCs w:val="22"/>
        </w:rPr>
      </w:pPr>
      <w:r w:rsidRPr="00E07D84">
        <w:rPr>
          <w:rFonts w:asciiTheme="minorHAnsi" w:hAnsiTheme="minorHAnsi"/>
          <w:sz w:val="22"/>
          <w:szCs w:val="22"/>
        </w:rPr>
        <w:t xml:space="preserve">Document </w:t>
      </w:r>
      <w:r w:rsidR="00575A03" w:rsidRPr="00E07D84">
        <w:rPr>
          <w:rFonts w:asciiTheme="minorHAnsi" w:hAnsiTheme="minorHAnsi"/>
          <w:sz w:val="22"/>
          <w:szCs w:val="22"/>
        </w:rPr>
        <w:t>Currency</w:t>
      </w:r>
      <w:commentRangeEnd w:id="12"/>
      <w:r w:rsidR="00A746A8" w:rsidRPr="00E07D84">
        <w:rPr>
          <w:rStyle w:val="CommentReference"/>
        </w:rPr>
        <w:commentReference w:id="12"/>
      </w:r>
    </w:p>
    <w:p w14:paraId="4EE85187" w14:textId="77777777" w:rsidR="00575A03" w:rsidRPr="00575A03" w:rsidRDefault="00575A03" w:rsidP="00744977">
      <w:pPr>
        <w:spacing w:before="120"/>
        <w:jc w:val="both"/>
        <w:rPr>
          <w:rFonts w:asciiTheme="minorHAnsi" w:hAnsiTheme="minorHAnsi"/>
          <w:sz w:val="22"/>
          <w:szCs w:val="22"/>
        </w:rPr>
      </w:pPr>
      <w:r>
        <w:rPr>
          <w:rFonts w:asciiTheme="minorHAnsi" w:hAnsiTheme="minorHAnsi"/>
          <w:sz w:val="22"/>
          <w:szCs w:val="22"/>
        </w:rPr>
        <w:t xml:space="preserve">The customer’s requested delivery date </w:t>
      </w:r>
      <w:r w:rsidR="0002325C">
        <w:rPr>
          <w:rFonts w:asciiTheme="minorHAnsi" w:hAnsiTheme="minorHAnsi"/>
          <w:sz w:val="22"/>
          <w:szCs w:val="22"/>
        </w:rPr>
        <w:t>can be</w:t>
      </w:r>
      <w:r>
        <w:rPr>
          <w:rFonts w:asciiTheme="minorHAnsi" w:hAnsiTheme="minorHAnsi"/>
          <w:sz w:val="22"/>
          <w:szCs w:val="22"/>
        </w:rPr>
        <w:t xml:space="preserve"> entered.</w:t>
      </w:r>
      <w:r w:rsidR="00D63307">
        <w:rPr>
          <w:rFonts w:asciiTheme="minorHAnsi" w:hAnsiTheme="minorHAnsi"/>
          <w:sz w:val="22"/>
          <w:szCs w:val="22"/>
        </w:rPr>
        <w:t xml:space="preserve"> However, ATP is generally not used on sales quotations as there is no commitment from the customer to purchase at this stage. Generally, a </w:t>
      </w:r>
      <w:commentRangeStart w:id="14"/>
      <w:r w:rsidR="00D63307">
        <w:rPr>
          <w:rFonts w:asciiTheme="minorHAnsi" w:hAnsiTheme="minorHAnsi"/>
          <w:sz w:val="22"/>
          <w:szCs w:val="22"/>
        </w:rPr>
        <w:t xml:space="preserve">generic lead time </w:t>
      </w:r>
      <w:commentRangeEnd w:id="14"/>
      <w:r w:rsidR="00A746A8">
        <w:rPr>
          <w:rStyle w:val="CommentReference"/>
        </w:rPr>
        <w:commentReference w:id="14"/>
      </w:r>
      <w:r w:rsidR="00D63307">
        <w:rPr>
          <w:rFonts w:asciiTheme="minorHAnsi" w:hAnsiTheme="minorHAnsi"/>
          <w:sz w:val="22"/>
          <w:szCs w:val="22"/>
        </w:rPr>
        <w:t>is offered to the customer.</w:t>
      </w:r>
    </w:p>
    <w:p w14:paraId="418C7465" w14:textId="77777777" w:rsidR="00575A03" w:rsidRDefault="00575A03" w:rsidP="00744977">
      <w:pPr>
        <w:spacing w:before="120"/>
        <w:jc w:val="both"/>
        <w:rPr>
          <w:rFonts w:asciiTheme="minorHAnsi" w:hAnsiTheme="minorHAnsi"/>
          <w:sz w:val="22"/>
          <w:szCs w:val="22"/>
        </w:rPr>
      </w:pPr>
      <w:r>
        <w:rPr>
          <w:rFonts w:asciiTheme="minorHAnsi" w:hAnsiTheme="minorHAnsi"/>
          <w:sz w:val="22"/>
          <w:szCs w:val="22"/>
        </w:rPr>
        <w:lastRenderedPageBreak/>
        <w:t xml:space="preserve">Internal and external notes </w:t>
      </w:r>
      <w:r w:rsidR="00C63758">
        <w:rPr>
          <w:rFonts w:asciiTheme="minorHAnsi" w:hAnsiTheme="minorHAnsi"/>
          <w:sz w:val="22"/>
          <w:szCs w:val="22"/>
        </w:rPr>
        <w:t>are</w:t>
      </w:r>
      <w:r>
        <w:rPr>
          <w:rFonts w:asciiTheme="minorHAnsi" w:hAnsiTheme="minorHAnsi"/>
          <w:sz w:val="22"/>
          <w:szCs w:val="22"/>
        </w:rPr>
        <w:t xml:space="preserve"> recorded as free text</w:t>
      </w:r>
      <w:r w:rsidR="00C63758">
        <w:rPr>
          <w:rFonts w:asciiTheme="minorHAnsi" w:hAnsiTheme="minorHAnsi"/>
          <w:sz w:val="22"/>
          <w:szCs w:val="22"/>
        </w:rPr>
        <w:t xml:space="preserve"> to capture any discussions and agreed terms.  The </w:t>
      </w:r>
      <w:r>
        <w:rPr>
          <w:rFonts w:asciiTheme="minorHAnsi" w:hAnsiTheme="minorHAnsi"/>
          <w:sz w:val="22"/>
          <w:szCs w:val="22"/>
        </w:rPr>
        <w:t>external notes can be presented on the quotation document which is sent to the customer.</w:t>
      </w:r>
    </w:p>
    <w:p w14:paraId="445A240D" w14:textId="77777777" w:rsidR="000B73CD" w:rsidRDefault="0021352A" w:rsidP="00744977">
      <w:pPr>
        <w:spacing w:before="120"/>
        <w:jc w:val="both"/>
        <w:rPr>
          <w:rFonts w:asciiTheme="minorHAnsi" w:hAnsiTheme="minorHAnsi"/>
          <w:sz w:val="22"/>
          <w:szCs w:val="22"/>
        </w:rPr>
      </w:pPr>
      <w:r>
        <w:rPr>
          <w:rFonts w:asciiTheme="minorHAnsi" w:hAnsiTheme="minorHAnsi"/>
          <w:sz w:val="22"/>
          <w:szCs w:val="22"/>
        </w:rPr>
        <w:t xml:space="preserve">Products and quantities are added in. </w:t>
      </w:r>
      <w:r w:rsidR="00C96E67">
        <w:rPr>
          <w:rFonts w:asciiTheme="minorHAnsi" w:hAnsiTheme="minorHAnsi"/>
          <w:sz w:val="22"/>
          <w:szCs w:val="22"/>
        </w:rPr>
        <w:t>The product description can be overwritten as required.</w:t>
      </w:r>
      <w:r>
        <w:rPr>
          <w:rFonts w:asciiTheme="minorHAnsi" w:hAnsiTheme="minorHAnsi"/>
          <w:sz w:val="22"/>
          <w:szCs w:val="22"/>
        </w:rPr>
        <w:t xml:space="preserve"> When dummy products are used, the description will be updated</w:t>
      </w:r>
      <w:r w:rsidR="00E2207E">
        <w:rPr>
          <w:rFonts w:asciiTheme="minorHAnsi" w:hAnsiTheme="minorHAnsi"/>
          <w:sz w:val="22"/>
          <w:szCs w:val="22"/>
        </w:rPr>
        <w:t xml:space="preserve"> to reflect what is being sold</w:t>
      </w:r>
      <w:r>
        <w:rPr>
          <w:rFonts w:asciiTheme="minorHAnsi" w:hAnsiTheme="minorHAnsi"/>
          <w:sz w:val="22"/>
          <w:szCs w:val="22"/>
        </w:rPr>
        <w:t xml:space="preserve"> and </w:t>
      </w:r>
      <w:r w:rsidR="00E2207E">
        <w:rPr>
          <w:rFonts w:asciiTheme="minorHAnsi" w:hAnsiTheme="minorHAnsi"/>
          <w:sz w:val="22"/>
          <w:szCs w:val="22"/>
        </w:rPr>
        <w:t xml:space="preserve">made visible </w:t>
      </w:r>
      <w:r>
        <w:rPr>
          <w:rFonts w:asciiTheme="minorHAnsi" w:hAnsiTheme="minorHAnsi"/>
          <w:sz w:val="22"/>
          <w:szCs w:val="22"/>
        </w:rPr>
        <w:t>on the quotation document</w:t>
      </w:r>
      <w:r w:rsidR="00E2207E">
        <w:rPr>
          <w:rFonts w:asciiTheme="minorHAnsi" w:hAnsiTheme="minorHAnsi"/>
          <w:sz w:val="22"/>
          <w:szCs w:val="22"/>
        </w:rPr>
        <w:t xml:space="preserve"> sent to the customer</w:t>
      </w:r>
      <w:r>
        <w:rPr>
          <w:rFonts w:asciiTheme="minorHAnsi" w:hAnsiTheme="minorHAnsi"/>
          <w:sz w:val="22"/>
          <w:szCs w:val="22"/>
        </w:rPr>
        <w:t>.</w:t>
      </w:r>
    </w:p>
    <w:p w14:paraId="5125ED00" w14:textId="77777777" w:rsidR="00E2207E" w:rsidRDefault="003C2A8B" w:rsidP="00744977">
      <w:pPr>
        <w:spacing w:before="120"/>
        <w:jc w:val="both"/>
        <w:rPr>
          <w:rFonts w:asciiTheme="minorHAnsi" w:hAnsiTheme="minorHAnsi"/>
          <w:sz w:val="22"/>
          <w:szCs w:val="22"/>
        </w:rPr>
      </w:pPr>
      <w:commentRangeStart w:id="15"/>
      <w:r>
        <w:rPr>
          <w:rFonts w:asciiTheme="minorHAnsi" w:hAnsiTheme="minorHAnsi"/>
          <w:sz w:val="22"/>
          <w:szCs w:val="22"/>
        </w:rPr>
        <w:t xml:space="preserve">Once the products have been added, the pricing is requested.  </w:t>
      </w:r>
      <w:r w:rsidR="00B91A76">
        <w:rPr>
          <w:rFonts w:asciiTheme="minorHAnsi" w:hAnsiTheme="minorHAnsi"/>
          <w:sz w:val="22"/>
          <w:szCs w:val="22"/>
        </w:rPr>
        <w:t xml:space="preserve">The </w:t>
      </w:r>
      <w:r>
        <w:rPr>
          <w:rFonts w:asciiTheme="minorHAnsi" w:hAnsiTheme="minorHAnsi"/>
          <w:sz w:val="22"/>
          <w:szCs w:val="22"/>
        </w:rPr>
        <w:t>valid pricing conditions for that cu</w:t>
      </w:r>
      <w:r w:rsidR="007A616A">
        <w:rPr>
          <w:rFonts w:asciiTheme="minorHAnsi" w:hAnsiTheme="minorHAnsi"/>
          <w:sz w:val="22"/>
          <w:szCs w:val="22"/>
        </w:rPr>
        <w:t>stomer and product combination</w:t>
      </w:r>
      <w:r w:rsidR="00B91A76">
        <w:rPr>
          <w:rFonts w:asciiTheme="minorHAnsi" w:hAnsiTheme="minorHAnsi"/>
          <w:sz w:val="22"/>
          <w:szCs w:val="22"/>
        </w:rPr>
        <w:t xml:space="preserve"> are returned </w:t>
      </w:r>
      <w:r w:rsidR="007A616A">
        <w:rPr>
          <w:rFonts w:asciiTheme="minorHAnsi" w:hAnsiTheme="minorHAnsi"/>
          <w:sz w:val="22"/>
          <w:szCs w:val="22"/>
        </w:rPr>
        <w:t>e.g. base price, discounts, freight etc.</w:t>
      </w:r>
      <w:r w:rsidR="00B91A76">
        <w:rPr>
          <w:rFonts w:asciiTheme="minorHAnsi" w:hAnsiTheme="minorHAnsi"/>
          <w:sz w:val="22"/>
          <w:szCs w:val="22"/>
        </w:rPr>
        <w:t xml:space="preserve">  Discounts given to a customer can be either valu</w:t>
      </w:r>
      <w:r w:rsidR="0030278D">
        <w:rPr>
          <w:rFonts w:asciiTheme="minorHAnsi" w:hAnsiTheme="minorHAnsi"/>
          <w:sz w:val="22"/>
          <w:szCs w:val="22"/>
        </w:rPr>
        <w:t xml:space="preserve">e based or percentage based.  </w:t>
      </w:r>
      <w:commentRangeEnd w:id="15"/>
      <w:r w:rsidR="00A746A8">
        <w:rPr>
          <w:rStyle w:val="CommentReference"/>
        </w:rPr>
        <w:commentReference w:id="15"/>
      </w:r>
    </w:p>
    <w:p w14:paraId="3701F084" w14:textId="77777777" w:rsidR="0030278D" w:rsidRDefault="00E36C4B" w:rsidP="00744977">
      <w:pPr>
        <w:spacing w:before="120"/>
        <w:jc w:val="both"/>
        <w:rPr>
          <w:rFonts w:asciiTheme="minorHAnsi" w:hAnsiTheme="minorHAnsi"/>
          <w:sz w:val="22"/>
          <w:szCs w:val="22"/>
        </w:rPr>
      </w:pPr>
      <w:r>
        <w:rPr>
          <w:rFonts w:asciiTheme="minorHAnsi" w:hAnsiTheme="minorHAnsi"/>
          <w:sz w:val="22"/>
          <w:szCs w:val="22"/>
        </w:rPr>
        <w:t xml:space="preserve">In order to provide quotes for prospects, the following data elements will be </w:t>
      </w:r>
      <w:r w:rsidR="0030278D">
        <w:rPr>
          <w:rFonts w:asciiTheme="minorHAnsi" w:hAnsiTheme="minorHAnsi"/>
          <w:sz w:val="22"/>
          <w:szCs w:val="22"/>
        </w:rPr>
        <w:t>defaulted:</w:t>
      </w:r>
    </w:p>
    <w:p w14:paraId="6074D7C9" w14:textId="77777777" w:rsidR="0030278D" w:rsidRPr="009322DC" w:rsidRDefault="0030278D" w:rsidP="00744977">
      <w:pPr>
        <w:pStyle w:val="ListParagraph"/>
        <w:numPr>
          <w:ilvl w:val="0"/>
          <w:numId w:val="47"/>
        </w:numPr>
        <w:tabs>
          <w:tab w:val="clear" w:pos="652"/>
          <w:tab w:val="left" w:pos="993"/>
        </w:tabs>
        <w:suppressAutoHyphens/>
        <w:spacing w:before="0" w:after="0"/>
        <w:ind w:left="714" w:right="0" w:hanging="5"/>
        <w:contextualSpacing w:val="0"/>
        <w:jc w:val="both"/>
        <w:textAlignment w:val="center"/>
        <w:rPr>
          <w:rFonts w:ascii="Calibri" w:hAnsi="Calibri"/>
          <w:color w:val="000000"/>
          <w:sz w:val="22"/>
          <w:szCs w:val="22"/>
          <w:lang w:val="en-US"/>
        </w:rPr>
      </w:pPr>
      <w:r>
        <w:rPr>
          <w:rFonts w:ascii="Calibri" w:hAnsi="Calibri"/>
          <w:color w:val="000000"/>
          <w:sz w:val="22"/>
          <w:szCs w:val="22"/>
          <w:lang w:val="en-US"/>
        </w:rPr>
        <w:t>P</w:t>
      </w:r>
      <w:r w:rsidRPr="009322DC">
        <w:rPr>
          <w:rFonts w:ascii="Calibri" w:hAnsi="Calibri"/>
          <w:color w:val="000000"/>
          <w:sz w:val="22"/>
          <w:szCs w:val="22"/>
          <w:lang w:val="en-US"/>
        </w:rPr>
        <w:t xml:space="preserve">rice list </w:t>
      </w:r>
      <w:r>
        <w:rPr>
          <w:rFonts w:ascii="Calibri" w:hAnsi="Calibri"/>
          <w:color w:val="000000"/>
          <w:sz w:val="22"/>
          <w:szCs w:val="22"/>
          <w:lang w:val="en-US"/>
        </w:rPr>
        <w:t>(</w:t>
      </w:r>
      <w:r w:rsidR="001D17FC">
        <w:rPr>
          <w:rFonts w:ascii="Calibri" w:hAnsi="Calibri"/>
          <w:color w:val="000000"/>
          <w:sz w:val="22"/>
          <w:szCs w:val="22"/>
          <w:lang w:val="en-US"/>
        </w:rPr>
        <w:t>which is derived from the customer/prospect record</w:t>
      </w:r>
      <w:r>
        <w:rPr>
          <w:rFonts w:ascii="Calibri" w:hAnsi="Calibri"/>
          <w:color w:val="000000"/>
          <w:sz w:val="22"/>
          <w:szCs w:val="22"/>
          <w:lang w:val="en-US"/>
        </w:rPr>
        <w:t>)</w:t>
      </w:r>
    </w:p>
    <w:p w14:paraId="7D872012" w14:textId="77777777" w:rsidR="0030278D" w:rsidRPr="009322DC" w:rsidRDefault="00E36C4B" w:rsidP="00744977">
      <w:pPr>
        <w:pStyle w:val="ListParagraph"/>
        <w:numPr>
          <w:ilvl w:val="0"/>
          <w:numId w:val="47"/>
        </w:numPr>
        <w:tabs>
          <w:tab w:val="clear" w:pos="652"/>
          <w:tab w:val="left" w:pos="993"/>
        </w:tabs>
        <w:suppressAutoHyphens/>
        <w:spacing w:before="0" w:after="0"/>
        <w:ind w:left="714" w:right="0" w:hanging="5"/>
        <w:contextualSpacing w:val="0"/>
        <w:jc w:val="both"/>
        <w:textAlignment w:val="center"/>
        <w:rPr>
          <w:rFonts w:ascii="Calibri" w:hAnsi="Calibri"/>
          <w:color w:val="000000"/>
          <w:sz w:val="22"/>
          <w:szCs w:val="22"/>
          <w:lang w:val="en-US"/>
        </w:rPr>
      </w:pPr>
      <w:r>
        <w:rPr>
          <w:rFonts w:ascii="Calibri" w:hAnsi="Calibri"/>
          <w:color w:val="000000"/>
          <w:sz w:val="22"/>
          <w:szCs w:val="22"/>
          <w:lang w:val="en-US"/>
        </w:rPr>
        <w:t>Sales organis</w:t>
      </w:r>
      <w:r w:rsidR="0030278D" w:rsidRPr="009322DC">
        <w:rPr>
          <w:rFonts w:ascii="Calibri" w:hAnsi="Calibri"/>
          <w:color w:val="000000"/>
          <w:sz w:val="22"/>
          <w:szCs w:val="22"/>
          <w:lang w:val="en-US"/>
        </w:rPr>
        <w:t>ation / Distribution channel</w:t>
      </w:r>
    </w:p>
    <w:p w14:paraId="43E63B84" w14:textId="77777777" w:rsidR="0030278D" w:rsidRDefault="0030278D" w:rsidP="00744977">
      <w:pPr>
        <w:pStyle w:val="ListParagraph"/>
        <w:numPr>
          <w:ilvl w:val="0"/>
          <w:numId w:val="47"/>
        </w:numPr>
        <w:tabs>
          <w:tab w:val="clear" w:pos="652"/>
          <w:tab w:val="left" w:pos="993"/>
        </w:tabs>
        <w:suppressAutoHyphens/>
        <w:spacing w:before="0" w:after="0"/>
        <w:ind w:left="714" w:right="0" w:hanging="5"/>
        <w:contextualSpacing w:val="0"/>
        <w:jc w:val="both"/>
        <w:textAlignment w:val="center"/>
        <w:rPr>
          <w:rFonts w:ascii="Calibri" w:hAnsi="Calibri"/>
          <w:color w:val="000000"/>
          <w:sz w:val="22"/>
          <w:szCs w:val="22"/>
          <w:lang w:val="en-US"/>
        </w:rPr>
      </w:pPr>
      <w:r w:rsidRPr="00E36C4B">
        <w:rPr>
          <w:rFonts w:ascii="Calibri" w:hAnsi="Calibri"/>
          <w:color w:val="000000"/>
          <w:sz w:val="22"/>
          <w:szCs w:val="22"/>
          <w:lang w:val="en-US"/>
        </w:rPr>
        <w:t>Material group</w:t>
      </w:r>
      <w:r w:rsidR="001D17FC">
        <w:rPr>
          <w:rFonts w:ascii="Calibri" w:hAnsi="Calibri"/>
          <w:color w:val="000000"/>
          <w:sz w:val="22"/>
          <w:szCs w:val="22"/>
          <w:lang w:val="en-US"/>
        </w:rPr>
        <w:t xml:space="preserve"> (Material record)</w:t>
      </w:r>
    </w:p>
    <w:p w14:paraId="7285FCDC" w14:textId="77777777" w:rsidR="001D17FC" w:rsidRDefault="001D17FC" w:rsidP="00744977">
      <w:pPr>
        <w:pStyle w:val="ListParagraph"/>
        <w:numPr>
          <w:ilvl w:val="0"/>
          <w:numId w:val="47"/>
        </w:numPr>
        <w:tabs>
          <w:tab w:val="clear" w:pos="652"/>
          <w:tab w:val="left" w:pos="993"/>
        </w:tabs>
        <w:suppressAutoHyphens/>
        <w:spacing w:before="0" w:after="0"/>
        <w:ind w:left="714" w:right="0" w:hanging="5"/>
        <w:contextualSpacing w:val="0"/>
        <w:jc w:val="both"/>
        <w:textAlignment w:val="center"/>
        <w:rPr>
          <w:rFonts w:ascii="Calibri" w:hAnsi="Calibri"/>
          <w:color w:val="000000"/>
          <w:sz w:val="22"/>
          <w:szCs w:val="22"/>
          <w:lang w:val="en-US"/>
        </w:rPr>
      </w:pPr>
      <w:r>
        <w:rPr>
          <w:rFonts w:ascii="Calibri" w:hAnsi="Calibri"/>
          <w:color w:val="000000"/>
          <w:sz w:val="22"/>
          <w:szCs w:val="22"/>
          <w:lang w:val="en-US"/>
        </w:rPr>
        <w:t>Material Pricing Group (Material record)</w:t>
      </w:r>
    </w:p>
    <w:p w14:paraId="19426FD2" w14:textId="77777777" w:rsidR="001D17FC" w:rsidRDefault="001D17FC" w:rsidP="00744977">
      <w:pPr>
        <w:pStyle w:val="ListParagraph"/>
        <w:numPr>
          <w:ilvl w:val="0"/>
          <w:numId w:val="47"/>
        </w:numPr>
        <w:tabs>
          <w:tab w:val="clear" w:pos="652"/>
          <w:tab w:val="left" w:pos="993"/>
        </w:tabs>
        <w:suppressAutoHyphens/>
        <w:spacing w:before="0" w:after="0"/>
        <w:ind w:left="714" w:right="0" w:hanging="5"/>
        <w:contextualSpacing w:val="0"/>
        <w:jc w:val="both"/>
        <w:textAlignment w:val="center"/>
        <w:rPr>
          <w:rFonts w:ascii="Calibri" w:hAnsi="Calibri"/>
          <w:color w:val="000000"/>
          <w:sz w:val="22"/>
          <w:szCs w:val="22"/>
          <w:lang w:val="en-US"/>
        </w:rPr>
      </w:pPr>
      <w:r>
        <w:rPr>
          <w:rFonts w:ascii="Calibri" w:hAnsi="Calibri"/>
          <w:color w:val="000000"/>
          <w:sz w:val="22"/>
          <w:szCs w:val="22"/>
          <w:lang w:val="en-US"/>
        </w:rPr>
        <w:t>Customer Pricing Group (Customer record)</w:t>
      </w:r>
    </w:p>
    <w:p w14:paraId="24C89459" w14:textId="77777777" w:rsidR="001D17FC" w:rsidRDefault="001D17FC" w:rsidP="00744977">
      <w:pPr>
        <w:pStyle w:val="ListParagraph"/>
        <w:numPr>
          <w:ilvl w:val="0"/>
          <w:numId w:val="47"/>
        </w:numPr>
        <w:tabs>
          <w:tab w:val="clear" w:pos="652"/>
          <w:tab w:val="left" w:pos="993"/>
        </w:tabs>
        <w:suppressAutoHyphens/>
        <w:spacing w:before="0" w:after="0"/>
        <w:ind w:left="714" w:right="0" w:hanging="5"/>
        <w:contextualSpacing w:val="0"/>
        <w:jc w:val="both"/>
        <w:textAlignment w:val="center"/>
        <w:rPr>
          <w:rFonts w:ascii="Calibri" w:hAnsi="Calibri"/>
          <w:color w:val="000000"/>
          <w:sz w:val="22"/>
          <w:szCs w:val="22"/>
          <w:lang w:val="en-US"/>
        </w:rPr>
      </w:pPr>
      <w:r>
        <w:rPr>
          <w:rFonts w:ascii="Calibri" w:hAnsi="Calibri"/>
          <w:color w:val="000000"/>
          <w:sz w:val="22"/>
          <w:szCs w:val="22"/>
          <w:lang w:val="en-US"/>
        </w:rPr>
        <w:t>Document Currency (Quotation)</w:t>
      </w:r>
    </w:p>
    <w:p w14:paraId="3DEFD1A1" w14:textId="77777777" w:rsidR="001D17FC" w:rsidRPr="00E36C4B" w:rsidRDefault="001D17FC" w:rsidP="00744977">
      <w:pPr>
        <w:pStyle w:val="ListParagraph"/>
        <w:numPr>
          <w:ilvl w:val="0"/>
          <w:numId w:val="47"/>
        </w:numPr>
        <w:tabs>
          <w:tab w:val="clear" w:pos="652"/>
          <w:tab w:val="left" w:pos="993"/>
        </w:tabs>
        <w:suppressAutoHyphens/>
        <w:spacing w:before="0" w:after="0"/>
        <w:ind w:left="714" w:right="0" w:hanging="5"/>
        <w:contextualSpacing w:val="0"/>
        <w:jc w:val="both"/>
        <w:textAlignment w:val="center"/>
        <w:rPr>
          <w:rFonts w:ascii="Calibri" w:hAnsi="Calibri"/>
          <w:color w:val="000000"/>
          <w:sz w:val="22"/>
          <w:szCs w:val="22"/>
          <w:lang w:val="en-US"/>
        </w:rPr>
      </w:pPr>
      <w:r>
        <w:rPr>
          <w:rFonts w:ascii="Calibri" w:hAnsi="Calibri"/>
          <w:color w:val="000000"/>
          <w:sz w:val="22"/>
          <w:szCs w:val="22"/>
          <w:lang w:val="en-US"/>
        </w:rPr>
        <w:t>Volume Rebate Group (material record)</w:t>
      </w:r>
    </w:p>
    <w:p w14:paraId="3449E947" w14:textId="77777777" w:rsidR="00C63758" w:rsidRDefault="0030278D" w:rsidP="00334A82">
      <w:pPr>
        <w:tabs>
          <w:tab w:val="clear" w:pos="652"/>
          <w:tab w:val="left" w:pos="284"/>
        </w:tabs>
        <w:spacing w:before="120"/>
        <w:jc w:val="both"/>
        <w:rPr>
          <w:rFonts w:asciiTheme="minorHAnsi" w:hAnsiTheme="minorHAnsi"/>
          <w:sz w:val="22"/>
          <w:szCs w:val="22"/>
        </w:rPr>
      </w:pPr>
      <w:r>
        <w:rPr>
          <w:rFonts w:asciiTheme="minorHAnsi" w:hAnsiTheme="minorHAnsi"/>
          <w:sz w:val="22"/>
          <w:szCs w:val="22"/>
        </w:rPr>
        <w:tab/>
      </w:r>
      <w:commentRangeStart w:id="16"/>
      <w:r w:rsidR="00C63758">
        <w:rPr>
          <w:rFonts w:asciiTheme="minorHAnsi" w:hAnsiTheme="minorHAnsi"/>
          <w:sz w:val="22"/>
          <w:szCs w:val="22"/>
        </w:rPr>
        <w:t>A</w:t>
      </w:r>
      <w:r w:rsidR="001D17FC">
        <w:rPr>
          <w:rFonts w:asciiTheme="minorHAnsi" w:hAnsiTheme="minorHAnsi"/>
          <w:sz w:val="22"/>
          <w:szCs w:val="22"/>
        </w:rPr>
        <w:t>n automated</w:t>
      </w:r>
      <w:r w:rsidR="00C63758">
        <w:rPr>
          <w:rFonts w:asciiTheme="minorHAnsi" w:hAnsiTheme="minorHAnsi"/>
          <w:sz w:val="22"/>
          <w:szCs w:val="22"/>
        </w:rPr>
        <w:t xml:space="preserve"> credit check is also initiated with the pricing</w:t>
      </w:r>
      <w:r w:rsidR="00021168">
        <w:rPr>
          <w:rFonts w:asciiTheme="minorHAnsi" w:hAnsiTheme="minorHAnsi"/>
          <w:sz w:val="22"/>
          <w:szCs w:val="22"/>
        </w:rPr>
        <w:t xml:space="preserve"> request</w:t>
      </w:r>
      <w:r w:rsidR="00334A82">
        <w:rPr>
          <w:rFonts w:asciiTheme="minorHAnsi" w:hAnsiTheme="minorHAnsi"/>
          <w:sz w:val="22"/>
          <w:szCs w:val="22"/>
        </w:rPr>
        <w:t xml:space="preserve"> where the account is a customer in SAP (otherwise no credit check will be performed)</w:t>
      </w:r>
      <w:r w:rsidR="00C63758">
        <w:rPr>
          <w:rFonts w:asciiTheme="minorHAnsi" w:hAnsiTheme="minorHAnsi"/>
          <w:sz w:val="22"/>
          <w:szCs w:val="22"/>
        </w:rPr>
        <w:t>.</w:t>
      </w:r>
      <w:r w:rsidR="00F54F7F">
        <w:rPr>
          <w:rFonts w:asciiTheme="minorHAnsi" w:hAnsiTheme="minorHAnsi"/>
          <w:sz w:val="22"/>
          <w:szCs w:val="22"/>
        </w:rPr>
        <w:t xml:space="preserve"> </w:t>
      </w:r>
      <w:r w:rsidR="00D01956">
        <w:rPr>
          <w:rFonts w:asciiTheme="minorHAnsi" w:hAnsiTheme="minorHAnsi"/>
          <w:sz w:val="22"/>
          <w:szCs w:val="22"/>
        </w:rPr>
        <w:t>The credit limit check identifies if the credit status of the quotation e.g. credit limit is okay, or has been exceeded by this quotation value</w:t>
      </w:r>
      <w:r w:rsidR="001D17FC">
        <w:rPr>
          <w:rFonts w:asciiTheme="minorHAnsi" w:hAnsiTheme="minorHAnsi"/>
          <w:sz w:val="22"/>
          <w:szCs w:val="22"/>
        </w:rPr>
        <w:t xml:space="preserve"> and also whether the country where the goods are being sold or shipped to currently exist on an embargo list.</w:t>
      </w:r>
      <w:commentRangeEnd w:id="16"/>
      <w:r w:rsidR="00BE39C6">
        <w:rPr>
          <w:rStyle w:val="CommentReference"/>
        </w:rPr>
        <w:commentReference w:id="16"/>
      </w:r>
    </w:p>
    <w:p w14:paraId="12870FD4" w14:textId="77777777" w:rsidR="0021352A" w:rsidRDefault="0021352A" w:rsidP="00744977">
      <w:pPr>
        <w:spacing w:before="120"/>
        <w:jc w:val="both"/>
        <w:rPr>
          <w:rFonts w:asciiTheme="minorHAnsi" w:hAnsiTheme="minorHAnsi"/>
          <w:sz w:val="22"/>
          <w:szCs w:val="22"/>
        </w:rPr>
      </w:pPr>
    </w:p>
    <w:p w14:paraId="6276F2FB" w14:textId="77777777" w:rsidR="0021352A" w:rsidRDefault="0021352A" w:rsidP="00744977">
      <w:pPr>
        <w:pStyle w:val="Heading2"/>
        <w:jc w:val="both"/>
      </w:pPr>
      <w:bookmarkStart w:id="17" w:name="_Toc463363494"/>
      <w:commentRangeStart w:id="18"/>
      <w:r>
        <w:t>Approve Quotation</w:t>
      </w:r>
      <w:bookmarkEnd w:id="17"/>
      <w:commentRangeEnd w:id="18"/>
      <w:r w:rsidR="00BE39C6">
        <w:rPr>
          <w:rStyle w:val="CommentReference"/>
          <w:b w:val="0"/>
          <w:color w:val="auto"/>
        </w:rPr>
        <w:commentReference w:id="18"/>
      </w:r>
    </w:p>
    <w:p w14:paraId="08548584" w14:textId="77777777" w:rsidR="002A7D6B" w:rsidRDefault="007A616A" w:rsidP="00744977">
      <w:pPr>
        <w:spacing w:before="120"/>
        <w:jc w:val="both"/>
        <w:rPr>
          <w:rFonts w:asciiTheme="minorHAnsi" w:hAnsiTheme="minorHAnsi"/>
          <w:sz w:val="22"/>
          <w:szCs w:val="22"/>
        </w:rPr>
      </w:pPr>
      <w:r>
        <w:rPr>
          <w:rFonts w:asciiTheme="minorHAnsi" w:hAnsiTheme="minorHAnsi"/>
          <w:sz w:val="22"/>
          <w:szCs w:val="22"/>
        </w:rPr>
        <w:t>The sales representative submits the quotation, which initiates the approval process</w:t>
      </w:r>
      <w:r w:rsidR="001D17FC">
        <w:rPr>
          <w:rFonts w:asciiTheme="minorHAnsi" w:hAnsiTheme="minorHAnsi"/>
          <w:sz w:val="22"/>
          <w:szCs w:val="22"/>
        </w:rPr>
        <w:t xml:space="preserve"> where an approval process is part of the local sales/commercial operations process</w:t>
      </w:r>
      <w:r>
        <w:rPr>
          <w:rFonts w:asciiTheme="minorHAnsi" w:hAnsiTheme="minorHAnsi"/>
          <w:sz w:val="22"/>
          <w:szCs w:val="22"/>
        </w:rPr>
        <w:t>.</w:t>
      </w:r>
      <w:r w:rsidR="00021168">
        <w:rPr>
          <w:rFonts w:asciiTheme="minorHAnsi" w:hAnsiTheme="minorHAnsi"/>
          <w:sz w:val="22"/>
          <w:szCs w:val="22"/>
        </w:rPr>
        <w:t xml:space="preserve">  </w:t>
      </w:r>
    </w:p>
    <w:p w14:paraId="2D92D5DF" w14:textId="77777777" w:rsidR="001D17FC" w:rsidRDefault="00021168" w:rsidP="00744977">
      <w:pPr>
        <w:spacing w:before="120"/>
        <w:jc w:val="both"/>
        <w:rPr>
          <w:rFonts w:asciiTheme="minorHAnsi" w:hAnsiTheme="minorHAnsi"/>
          <w:sz w:val="22"/>
          <w:szCs w:val="22"/>
        </w:rPr>
      </w:pPr>
      <w:r>
        <w:rPr>
          <w:rFonts w:asciiTheme="minorHAnsi" w:hAnsiTheme="minorHAnsi"/>
          <w:sz w:val="22"/>
          <w:szCs w:val="22"/>
        </w:rPr>
        <w:t xml:space="preserve">A system notification will be sent to the </w:t>
      </w:r>
      <w:r w:rsidR="008656E3">
        <w:rPr>
          <w:rFonts w:asciiTheme="minorHAnsi" w:hAnsiTheme="minorHAnsi"/>
          <w:sz w:val="22"/>
          <w:szCs w:val="22"/>
        </w:rPr>
        <w:t>Approver to action</w:t>
      </w:r>
    </w:p>
    <w:p w14:paraId="75239956" w14:textId="77777777" w:rsidR="007A0570" w:rsidRPr="007A0570" w:rsidRDefault="007A0570" w:rsidP="007A0570">
      <w:pPr>
        <w:spacing w:before="120"/>
        <w:jc w:val="both"/>
        <w:rPr>
          <w:rFonts w:asciiTheme="minorHAnsi" w:hAnsiTheme="minorHAnsi"/>
          <w:sz w:val="22"/>
          <w:szCs w:val="22"/>
          <w:lang w:val="en-US"/>
        </w:rPr>
      </w:pPr>
      <w:r w:rsidRPr="007A0570">
        <w:rPr>
          <w:rFonts w:asciiTheme="minorHAnsi" w:hAnsiTheme="minorHAnsi"/>
          <w:sz w:val="22"/>
          <w:szCs w:val="22"/>
          <w:lang w:val="en-US"/>
        </w:rPr>
        <w:t>For the scenarios below, a system notification will be sent to the Approver to action upon when the following rules have been met by the system.  The quotation document will also be physically printed and signed by the Approvers.   The signed version of the document can be scanned and uploaded as an attachment against the quotation, where required.</w:t>
      </w:r>
    </w:p>
    <w:p w14:paraId="71BE6376" w14:textId="77777777" w:rsidR="00737F4C" w:rsidRPr="007A0570" w:rsidRDefault="00737F4C" w:rsidP="00744977">
      <w:pPr>
        <w:spacing w:before="120"/>
        <w:jc w:val="both"/>
        <w:rPr>
          <w:rFonts w:asciiTheme="minorHAnsi" w:hAnsiTheme="minorHAnsi"/>
          <w:sz w:val="22"/>
          <w:szCs w:val="22"/>
          <w:lang w:val="en-US"/>
        </w:rPr>
      </w:pPr>
    </w:p>
    <w:tbl>
      <w:tblPr>
        <w:tblW w:w="0" w:type="auto"/>
        <w:tblInd w:w="392" w:type="dxa"/>
        <w:tblLayout w:type="fixed"/>
        <w:tblCellMar>
          <w:left w:w="0" w:type="dxa"/>
          <w:right w:w="0" w:type="dxa"/>
        </w:tblCellMar>
        <w:tblLook w:val="04A0" w:firstRow="1" w:lastRow="0" w:firstColumn="1" w:lastColumn="0" w:noHBand="0" w:noVBand="1"/>
      </w:tblPr>
      <w:tblGrid>
        <w:gridCol w:w="1417"/>
        <w:gridCol w:w="3938"/>
        <w:gridCol w:w="3314"/>
      </w:tblGrid>
      <w:tr w:rsidR="00737F4C" w:rsidRPr="007A0570" w14:paraId="4831AC8B" w14:textId="77777777" w:rsidTr="007A0570">
        <w:tc>
          <w:tcPr>
            <w:tcW w:w="1417" w:type="dxa"/>
            <w:tcBorders>
              <w:top w:val="single" w:sz="8" w:space="0" w:color="auto"/>
              <w:left w:val="single" w:sz="8" w:space="0" w:color="auto"/>
              <w:bottom w:val="single" w:sz="8" w:space="0" w:color="auto"/>
              <w:right w:val="single" w:sz="8" w:space="0" w:color="auto"/>
            </w:tcBorders>
            <w:shd w:val="clear" w:color="auto" w:fill="A6A6A6"/>
            <w:tcMar>
              <w:top w:w="0" w:type="dxa"/>
              <w:left w:w="108" w:type="dxa"/>
              <w:bottom w:w="0" w:type="dxa"/>
              <w:right w:w="108" w:type="dxa"/>
            </w:tcMar>
            <w:hideMark/>
          </w:tcPr>
          <w:p w14:paraId="2FFAA360" w14:textId="77777777" w:rsidR="00737F4C" w:rsidRPr="007A0570" w:rsidRDefault="00737F4C" w:rsidP="007A0570">
            <w:pPr>
              <w:ind w:left="0"/>
              <w:rPr>
                <w:rFonts w:asciiTheme="minorHAnsi" w:eastAsiaTheme="minorHAnsi" w:hAnsiTheme="minorHAnsi" w:cs="Arial"/>
                <w:b/>
                <w:color w:val="FFFFFF"/>
                <w:sz w:val="22"/>
                <w:szCs w:val="22"/>
              </w:rPr>
            </w:pPr>
            <w:r w:rsidRPr="007A0570">
              <w:rPr>
                <w:rFonts w:asciiTheme="minorHAnsi" w:hAnsiTheme="minorHAnsi"/>
                <w:b/>
                <w:color w:val="FFFFFF"/>
                <w:sz w:val="22"/>
                <w:szCs w:val="22"/>
              </w:rPr>
              <w:t>Country</w:t>
            </w:r>
          </w:p>
        </w:tc>
        <w:tc>
          <w:tcPr>
            <w:tcW w:w="3938" w:type="dxa"/>
            <w:tcBorders>
              <w:top w:val="single" w:sz="8" w:space="0" w:color="auto"/>
              <w:left w:val="nil"/>
              <w:bottom w:val="single" w:sz="8" w:space="0" w:color="auto"/>
              <w:right w:val="single" w:sz="8" w:space="0" w:color="auto"/>
            </w:tcBorders>
            <w:shd w:val="clear" w:color="auto" w:fill="A6A6A6"/>
            <w:tcMar>
              <w:top w:w="0" w:type="dxa"/>
              <w:left w:w="108" w:type="dxa"/>
              <w:bottom w:w="0" w:type="dxa"/>
              <w:right w:w="108" w:type="dxa"/>
            </w:tcMar>
            <w:hideMark/>
          </w:tcPr>
          <w:p w14:paraId="3D5A56F1" w14:textId="77777777" w:rsidR="00737F4C" w:rsidRPr="007A0570" w:rsidRDefault="00737F4C" w:rsidP="007A0570">
            <w:pPr>
              <w:ind w:left="33"/>
              <w:jc w:val="both"/>
              <w:rPr>
                <w:rFonts w:asciiTheme="minorHAnsi" w:eastAsiaTheme="minorHAnsi" w:hAnsiTheme="minorHAnsi"/>
                <w:b/>
                <w:color w:val="FFFFFF"/>
                <w:sz w:val="22"/>
                <w:szCs w:val="22"/>
              </w:rPr>
            </w:pPr>
            <w:r w:rsidRPr="007A0570">
              <w:rPr>
                <w:rFonts w:asciiTheme="minorHAnsi" w:hAnsiTheme="minorHAnsi"/>
                <w:b/>
                <w:color w:val="FFFFFF"/>
                <w:sz w:val="22"/>
                <w:szCs w:val="22"/>
              </w:rPr>
              <w:t>Approval Rule</w:t>
            </w:r>
          </w:p>
        </w:tc>
        <w:tc>
          <w:tcPr>
            <w:tcW w:w="3314" w:type="dxa"/>
            <w:tcBorders>
              <w:top w:val="single" w:sz="8" w:space="0" w:color="auto"/>
              <w:left w:val="nil"/>
              <w:bottom w:val="single" w:sz="8" w:space="0" w:color="auto"/>
              <w:right w:val="single" w:sz="8" w:space="0" w:color="auto"/>
            </w:tcBorders>
            <w:shd w:val="clear" w:color="auto" w:fill="A6A6A6"/>
            <w:tcMar>
              <w:top w:w="0" w:type="dxa"/>
              <w:left w:w="108" w:type="dxa"/>
              <w:bottom w:w="0" w:type="dxa"/>
              <w:right w:w="108" w:type="dxa"/>
            </w:tcMar>
            <w:hideMark/>
          </w:tcPr>
          <w:p w14:paraId="4DC636D0" w14:textId="77777777" w:rsidR="00737F4C" w:rsidRPr="007A0570" w:rsidRDefault="00737F4C" w:rsidP="007A0570">
            <w:pPr>
              <w:ind w:left="0"/>
              <w:jc w:val="both"/>
              <w:rPr>
                <w:rFonts w:asciiTheme="minorHAnsi" w:eastAsiaTheme="minorHAnsi" w:hAnsiTheme="minorHAnsi"/>
                <w:b/>
                <w:color w:val="FFFFFF"/>
                <w:sz w:val="22"/>
                <w:szCs w:val="22"/>
              </w:rPr>
            </w:pPr>
            <w:r w:rsidRPr="007A0570">
              <w:rPr>
                <w:rFonts w:asciiTheme="minorHAnsi" w:hAnsiTheme="minorHAnsi"/>
                <w:b/>
                <w:color w:val="FFFFFF"/>
                <w:sz w:val="22"/>
                <w:szCs w:val="22"/>
              </w:rPr>
              <w:t>Approver</w:t>
            </w:r>
          </w:p>
        </w:tc>
      </w:tr>
      <w:tr w:rsidR="00737F4C" w:rsidRPr="007A0570" w14:paraId="7A9FC9CD" w14:textId="77777777" w:rsidTr="007A0570">
        <w:tc>
          <w:tcPr>
            <w:tcW w:w="1417"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4B52850" w14:textId="77777777" w:rsidR="00737F4C" w:rsidRPr="007A0570" w:rsidRDefault="00737F4C" w:rsidP="007A0570">
            <w:pPr>
              <w:ind w:left="34"/>
              <w:jc w:val="both"/>
              <w:rPr>
                <w:rFonts w:asciiTheme="minorHAnsi" w:eastAsiaTheme="minorHAnsi" w:hAnsiTheme="minorHAnsi" w:cs="Arial"/>
                <w:sz w:val="22"/>
                <w:szCs w:val="22"/>
              </w:rPr>
            </w:pPr>
            <w:r w:rsidRPr="007A0570">
              <w:rPr>
                <w:rFonts w:asciiTheme="minorHAnsi" w:hAnsiTheme="minorHAnsi"/>
                <w:sz w:val="22"/>
                <w:szCs w:val="22"/>
              </w:rPr>
              <w:t>Germany</w:t>
            </w:r>
          </w:p>
        </w:tc>
        <w:tc>
          <w:tcPr>
            <w:tcW w:w="3938" w:type="dxa"/>
            <w:tcBorders>
              <w:top w:val="nil"/>
              <w:left w:val="nil"/>
              <w:bottom w:val="single" w:sz="8" w:space="0" w:color="auto"/>
              <w:right w:val="single" w:sz="8" w:space="0" w:color="auto"/>
            </w:tcBorders>
            <w:tcMar>
              <w:top w:w="0" w:type="dxa"/>
              <w:left w:w="108" w:type="dxa"/>
              <w:bottom w:w="0" w:type="dxa"/>
              <w:right w:w="108" w:type="dxa"/>
            </w:tcMar>
            <w:hideMark/>
          </w:tcPr>
          <w:p w14:paraId="24D85A68" w14:textId="77777777" w:rsidR="00737F4C" w:rsidRPr="007A0570" w:rsidRDefault="00737F4C" w:rsidP="007A0570">
            <w:pPr>
              <w:ind w:left="34"/>
              <w:jc w:val="both"/>
              <w:rPr>
                <w:rFonts w:asciiTheme="minorHAnsi" w:eastAsiaTheme="minorHAnsi" w:hAnsiTheme="minorHAnsi"/>
                <w:sz w:val="22"/>
                <w:szCs w:val="22"/>
              </w:rPr>
            </w:pPr>
            <w:r w:rsidRPr="007A0570">
              <w:rPr>
                <w:rFonts w:asciiTheme="minorHAnsi" w:hAnsiTheme="minorHAnsi"/>
                <w:sz w:val="22"/>
                <w:szCs w:val="22"/>
              </w:rPr>
              <w:t>If discount &lt;=5%</w:t>
            </w:r>
          </w:p>
        </w:tc>
        <w:tc>
          <w:tcPr>
            <w:tcW w:w="3314" w:type="dxa"/>
            <w:tcBorders>
              <w:top w:val="nil"/>
              <w:left w:val="nil"/>
              <w:bottom w:val="single" w:sz="8" w:space="0" w:color="auto"/>
              <w:right w:val="single" w:sz="8" w:space="0" w:color="auto"/>
            </w:tcBorders>
            <w:tcMar>
              <w:top w:w="0" w:type="dxa"/>
              <w:left w:w="108" w:type="dxa"/>
              <w:bottom w:w="0" w:type="dxa"/>
              <w:right w:w="108" w:type="dxa"/>
            </w:tcMar>
            <w:hideMark/>
          </w:tcPr>
          <w:p w14:paraId="1B111D5A" w14:textId="77777777" w:rsidR="00737F4C" w:rsidRPr="007A0570" w:rsidRDefault="00737F4C" w:rsidP="007A0570">
            <w:pPr>
              <w:ind w:left="0"/>
              <w:jc w:val="both"/>
              <w:rPr>
                <w:rFonts w:asciiTheme="minorHAnsi" w:eastAsiaTheme="minorHAnsi" w:hAnsiTheme="minorHAnsi"/>
                <w:sz w:val="22"/>
                <w:szCs w:val="22"/>
              </w:rPr>
            </w:pPr>
            <w:r w:rsidRPr="007A0570">
              <w:rPr>
                <w:rFonts w:asciiTheme="minorHAnsi" w:hAnsiTheme="minorHAnsi"/>
                <w:sz w:val="22"/>
                <w:szCs w:val="22"/>
              </w:rPr>
              <w:t>Sales Manager</w:t>
            </w:r>
          </w:p>
        </w:tc>
      </w:tr>
      <w:tr w:rsidR="00737F4C" w:rsidRPr="007A0570" w14:paraId="1B35F38A" w14:textId="77777777" w:rsidTr="007A0570">
        <w:tc>
          <w:tcPr>
            <w:tcW w:w="1417"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5F0DC1F2" w14:textId="77777777" w:rsidR="00737F4C" w:rsidRPr="007A0570" w:rsidRDefault="00737F4C" w:rsidP="00744977">
            <w:pPr>
              <w:jc w:val="both"/>
              <w:rPr>
                <w:rFonts w:asciiTheme="minorHAnsi" w:eastAsiaTheme="minorHAnsi" w:hAnsiTheme="minorHAnsi"/>
                <w:sz w:val="22"/>
                <w:szCs w:val="22"/>
              </w:rPr>
            </w:pPr>
          </w:p>
        </w:tc>
        <w:tc>
          <w:tcPr>
            <w:tcW w:w="3938" w:type="dxa"/>
            <w:tcBorders>
              <w:top w:val="nil"/>
              <w:left w:val="nil"/>
              <w:bottom w:val="single" w:sz="8" w:space="0" w:color="auto"/>
              <w:right w:val="single" w:sz="8" w:space="0" w:color="auto"/>
            </w:tcBorders>
            <w:tcMar>
              <w:top w:w="0" w:type="dxa"/>
              <w:left w:w="108" w:type="dxa"/>
              <w:bottom w:w="0" w:type="dxa"/>
              <w:right w:w="108" w:type="dxa"/>
            </w:tcMar>
            <w:hideMark/>
          </w:tcPr>
          <w:p w14:paraId="2DD64026" w14:textId="77777777" w:rsidR="00737F4C" w:rsidRPr="007A0570" w:rsidRDefault="00737F4C" w:rsidP="007A0570">
            <w:pPr>
              <w:ind w:left="34"/>
              <w:jc w:val="both"/>
              <w:rPr>
                <w:rFonts w:asciiTheme="minorHAnsi" w:eastAsiaTheme="minorHAnsi" w:hAnsiTheme="minorHAnsi"/>
                <w:sz w:val="22"/>
                <w:szCs w:val="22"/>
              </w:rPr>
            </w:pPr>
            <w:r w:rsidRPr="007A0570">
              <w:rPr>
                <w:rFonts w:asciiTheme="minorHAnsi" w:hAnsiTheme="minorHAnsi"/>
                <w:sz w:val="22"/>
                <w:szCs w:val="22"/>
              </w:rPr>
              <w:t>If discount &gt; 5%</w:t>
            </w:r>
          </w:p>
        </w:tc>
        <w:tc>
          <w:tcPr>
            <w:tcW w:w="3314" w:type="dxa"/>
            <w:tcBorders>
              <w:top w:val="nil"/>
              <w:left w:val="nil"/>
              <w:bottom w:val="single" w:sz="8" w:space="0" w:color="auto"/>
              <w:right w:val="single" w:sz="8" w:space="0" w:color="auto"/>
            </w:tcBorders>
            <w:tcMar>
              <w:top w:w="0" w:type="dxa"/>
              <w:left w:w="108" w:type="dxa"/>
              <w:bottom w:w="0" w:type="dxa"/>
              <w:right w:w="108" w:type="dxa"/>
            </w:tcMar>
            <w:hideMark/>
          </w:tcPr>
          <w:p w14:paraId="0F67C67A" w14:textId="77777777" w:rsidR="00737F4C" w:rsidRPr="007A0570" w:rsidRDefault="00737F4C" w:rsidP="007A0570">
            <w:pPr>
              <w:ind w:left="0"/>
              <w:jc w:val="both"/>
              <w:rPr>
                <w:rFonts w:asciiTheme="minorHAnsi" w:eastAsiaTheme="minorHAnsi" w:hAnsiTheme="minorHAnsi"/>
                <w:sz w:val="22"/>
                <w:szCs w:val="22"/>
              </w:rPr>
            </w:pPr>
            <w:r w:rsidRPr="007A0570">
              <w:rPr>
                <w:rFonts w:asciiTheme="minorHAnsi" w:hAnsiTheme="minorHAnsi"/>
                <w:sz w:val="22"/>
                <w:szCs w:val="22"/>
              </w:rPr>
              <w:t>Director</w:t>
            </w:r>
          </w:p>
        </w:tc>
      </w:tr>
      <w:tr w:rsidR="00737F4C" w:rsidRPr="007A0570" w14:paraId="25998029" w14:textId="77777777" w:rsidTr="007A0570">
        <w:tc>
          <w:tcPr>
            <w:tcW w:w="1417"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7FCCB7F7" w14:textId="77777777" w:rsidR="00737F4C" w:rsidRPr="007A0570" w:rsidRDefault="00737F4C" w:rsidP="00744977">
            <w:pPr>
              <w:jc w:val="both"/>
              <w:rPr>
                <w:rFonts w:asciiTheme="minorHAnsi" w:eastAsiaTheme="minorHAnsi" w:hAnsiTheme="minorHAnsi"/>
                <w:sz w:val="22"/>
                <w:szCs w:val="22"/>
              </w:rPr>
            </w:pPr>
          </w:p>
        </w:tc>
        <w:tc>
          <w:tcPr>
            <w:tcW w:w="3938" w:type="dxa"/>
            <w:tcBorders>
              <w:top w:val="nil"/>
              <w:left w:val="nil"/>
              <w:bottom w:val="single" w:sz="8" w:space="0" w:color="auto"/>
              <w:right w:val="single" w:sz="8" w:space="0" w:color="auto"/>
            </w:tcBorders>
            <w:tcMar>
              <w:top w:w="0" w:type="dxa"/>
              <w:left w:w="108" w:type="dxa"/>
              <w:bottom w:w="0" w:type="dxa"/>
              <w:right w:w="108" w:type="dxa"/>
            </w:tcMar>
            <w:hideMark/>
          </w:tcPr>
          <w:p w14:paraId="6BBA7FD4" w14:textId="77777777" w:rsidR="00737F4C" w:rsidRPr="007A0570" w:rsidRDefault="00737F4C" w:rsidP="007A0570">
            <w:pPr>
              <w:ind w:left="34"/>
              <w:jc w:val="both"/>
              <w:rPr>
                <w:rFonts w:asciiTheme="minorHAnsi" w:eastAsiaTheme="minorHAnsi" w:hAnsiTheme="minorHAnsi"/>
                <w:sz w:val="22"/>
                <w:szCs w:val="22"/>
              </w:rPr>
            </w:pPr>
            <w:r w:rsidRPr="007A0570">
              <w:rPr>
                <w:rFonts w:asciiTheme="minorHAnsi" w:hAnsiTheme="minorHAnsi"/>
                <w:sz w:val="22"/>
                <w:szCs w:val="22"/>
              </w:rPr>
              <w:t>Up to 40K Euro</w:t>
            </w:r>
          </w:p>
        </w:tc>
        <w:tc>
          <w:tcPr>
            <w:tcW w:w="3314" w:type="dxa"/>
            <w:tcBorders>
              <w:top w:val="nil"/>
              <w:left w:val="nil"/>
              <w:bottom w:val="single" w:sz="8" w:space="0" w:color="auto"/>
              <w:right w:val="single" w:sz="8" w:space="0" w:color="auto"/>
            </w:tcBorders>
            <w:tcMar>
              <w:top w:w="0" w:type="dxa"/>
              <w:left w:w="108" w:type="dxa"/>
              <w:bottom w:w="0" w:type="dxa"/>
              <w:right w:w="108" w:type="dxa"/>
            </w:tcMar>
            <w:hideMark/>
          </w:tcPr>
          <w:p w14:paraId="6CC6E704" w14:textId="77777777" w:rsidR="00737F4C" w:rsidRPr="007A0570" w:rsidRDefault="00737F4C" w:rsidP="007A0570">
            <w:pPr>
              <w:ind w:left="0"/>
              <w:jc w:val="both"/>
              <w:rPr>
                <w:rFonts w:asciiTheme="minorHAnsi" w:eastAsiaTheme="minorHAnsi" w:hAnsiTheme="minorHAnsi"/>
                <w:sz w:val="22"/>
                <w:szCs w:val="22"/>
              </w:rPr>
            </w:pPr>
            <w:r w:rsidRPr="007A0570">
              <w:rPr>
                <w:rFonts w:asciiTheme="minorHAnsi" w:hAnsiTheme="minorHAnsi"/>
                <w:sz w:val="22"/>
                <w:szCs w:val="22"/>
              </w:rPr>
              <w:t>Commercial Operations</w:t>
            </w:r>
          </w:p>
        </w:tc>
      </w:tr>
      <w:tr w:rsidR="00737F4C" w:rsidRPr="007A0570" w14:paraId="35A309EB" w14:textId="77777777" w:rsidTr="007A0570">
        <w:tc>
          <w:tcPr>
            <w:tcW w:w="1417"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0CD67A8B" w14:textId="77777777" w:rsidR="00737F4C" w:rsidRPr="007A0570" w:rsidRDefault="00737F4C" w:rsidP="00744977">
            <w:pPr>
              <w:jc w:val="both"/>
              <w:rPr>
                <w:rFonts w:asciiTheme="minorHAnsi" w:eastAsiaTheme="minorHAnsi" w:hAnsiTheme="minorHAnsi" w:cs="Arial"/>
                <w:sz w:val="22"/>
                <w:szCs w:val="22"/>
              </w:rPr>
            </w:pPr>
          </w:p>
        </w:tc>
        <w:tc>
          <w:tcPr>
            <w:tcW w:w="3938" w:type="dxa"/>
            <w:tcBorders>
              <w:top w:val="nil"/>
              <w:left w:val="nil"/>
              <w:bottom w:val="single" w:sz="8" w:space="0" w:color="auto"/>
              <w:right w:val="single" w:sz="8" w:space="0" w:color="auto"/>
            </w:tcBorders>
            <w:tcMar>
              <w:top w:w="0" w:type="dxa"/>
              <w:left w:w="108" w:type="dxa"/>
              <w:bottom w:w="0" w:type="dxa"/>
              <w:right w:w="108" w:type="dxa"/>
            </w:tcMar>
            <w:hideMark/>
          </w:tcPr>
          <w:p w14:paraId="1B27CB37" w14:textId="77777777" w:rsidR="00737F4C" w:rsidRPr="007A0570" w:rsidRDefault="00737F4C" w:rsidP="007A0570">
            <w:pPr>
              <w:ind w:left="34"/>
              <w:jc w:val="both"/>
              <w:rPr>
                <w:rFonts w:asciiTheme="minorHAnsi" w:eastAsiaTheme="minorHAnsi" w:hAnsiTheme="minorHAnsi"/>
                <w:sz w:val="22"/>
                <w:szCs w:val="22"/>
              </w:rPr>
            </w:pPr>
            <w:r w:rsidRPr="007A0570">
              <w:rPr>
                <w:rFonts w:asciiTheme="minorHAnsi" w:hAnsiTheme="minorHAnsi"/>
                <w:sz w:val="22"/>
                <w:szCs w:val="22"/>
              </w:rPr>
              <w:t>If between 40-80K Euro</w:t>
            </w:r>
          </w:p>
        </w:tc>
        <w:tc>
          <w:tcPr>
            <w:tcW w:w="3314" w:type="dxa"/>
            <w:tcBorders>
              <w:top w:val="nil"/>
              <w:left w:val="nil"/>
              <w:bottom w:val="single" w:sz="8" w:space="0" w:color="auto"/>
              <w:right w:val="single" w:sz="8" w:space="0" w:color="auto"/>
            </w:tcBorders>
            <w:tcMar>
              <w:top w:w="0" w:type="dxa"/>
              <w:left w:w="108" w:type="dxa"/>
              <w:bottom w:w="0" w:type="dxa"/>
              <w:right w:w="108" w:type="dxa"/>
            </w:tcMar>
            <w:hideMark/>
          </w:tcPr>
          <w:p w14:paraId="60ABB09B" w14:textId="77777777" w:rsidR="00737F4C" w:rsidRPr="007A0570" w:rsidRDefault="00737F4C" w:rsidP="007A0570">
            <w:pPr>
              <w:ind w:left="0"/>
              <w:jc w:val="both"/>
              <w:rPr>
                <w:rFonts w:asciiTheme="minorHAnsi" w:eastAsiaTheme="minorHAnsi" w:hAnsiTheme="minorHAnsi"/>
                <w:sz w:val="22"/>
                <w:szCs w:val="22"/>
              </w:rPr>
            </w:pPr>
            <w:r w:rsidRPr="007A0570">
              <w:rPr>
                <w:rFonts w:asciiTheme="minorHAnsi" w:hAnsiTheme="minorHAnsi"/>
                <w:sz w:val="22"/>
                <w:szCs w:val="22"/>
              </w:rPr>
              <w:t>Director</w:t>
            </w:r>
          </w:p>
        </w:tc>
      </w:tr>
      <w:tr w:rsidR="00737F4C" w:rsidRPr="007A0570" w14:paraId="7AE8D3FA" w14:textId="77777777" w:rsidTr="007A0570">
        <w:tc>
          <w:tcPr>
            <w:tcW w:w="1417"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4AC04D85" w14:textId="77777777" w:rsidR="00737F4C" w:rsidRPr="007A0570" w:rsidRDefault="00737F4C" w:rsidP="00744977">
            <w:pPr>
              <w:jc w:val="both"/>
              <w:rPr>
                <w:rFonts w:asciiTheme="minorHAnsi" w:eastAsiaTheme="minorHAnsi" w:hAnsiTheme="minorHAnsi"/>
                <w:sz w:val="22"/>
                <w:szCs w:val="22"/>
              </w:rPr>
            </w:pPr>
          </w:p>
        </w:tc>
        <w:tc>
          <w:tcPr>
            <w:tcW w:w="3938" w:type="dxa"/>
            <w:tcBorders>
              <w:top w:val="nil"/>
              <w:left w:val="nil"/>
              <w:bottom w:val="single" w:sz="8" w:space="0" w:color="auto"/>
              <w:right w:val="single" w:sz="8" w:space="0" w:color="auto"/>
            </w:tcBorders>
            <w:tcMar>
              <w:top w:w="0" w:type="dxa"/>
              <w:left w:w="108" w:type="dxa"/>
              <w:bottom w:w="0" w:type="dxa"/>
              <w:right w:w="108" w:type="dxa"/>
            </w:tcMar>
            <w:hideMark/>
          </w:tcPr>
          <w:p w14:paraId="4E6AB64A" w14:textId="77777777" w:rsidR="00737F4C" w:rsidRPr="007A0570" w:rsidRDefault="00737F4C" w:rsidP="007A0570">
            <w:pPr>
              <w:ind w:left="34"/>
              <w:jc w:val="both"/>
              <w:rPr>
                <w:rFonts w:asciiTheme="minorHAnsi" w:eastAsiaTheme="minorHAnsi" w:hAnsiTheme="minorHAnsi"/>
                <w:sz w:val="22"/>
                <w:szCs w:val="22"/>
              </w:rPr>
            </w:pPr>
            <w:commentRangeStart w:id="19"/>
            <w:r w:rsidRPr="007A0570">
              <w:rPr>
                <w:rFonts w:asciiTheme="minorHAnsi" w:hAnsiTheme="minorHAnsi"/>
                <w:sz w:val="22"/>
                <w:szCs w:val="22"/>
              </w:rPr>
              <w:t>If &gt; 80K Euro</w:t>
            </w:r>
          </w:p>
        </w:tc>
        <w:tc>
          <w:tcPr>
            <w:tcW w:w="3314" w:type="dxa"/>
            <w:tcBorders>
              <w:top w:val="nil"/>
              <w:left w:val="nil"/>
              <w:bottom w:val="single" w:sz="8" w:space="0" w:color="auto"/>
              <w:right w:val="single" w:sz="8" w:space="0" w:color="auto"/>
            </w:tcBorders>
            <w:tcMar>
              <w:top w:w="0" w:type="dxa"/>
              <w:left w:w="108" w:type="dxa"/>
              <w:bottom w:w="0" w:type="dxa"/>
              <w:right w:w="108" w:type="dxa"/>
            </w:tcMar>
            <w:hideMark/>
          </w:tcPr>
          <w:p w14:paraId="6EE01FF4" w14:textId="77777777" w:rsidR="00737F4C" w:rsidRPr="007A0570" w:rsidRDefault="00737F4C" w:rsidP="007A0570">
            <w:pPr>
              <w:ind w:left="0"/>
              <w:jc w:val="both"/>
              <w:rPr>
                <w:rFonts w:asciiTheme="minorHAnsi" w:eastAsiaTheme="minorHAnsi" w:hAnsiTheme="minorHAnsi"/>
                <w:sz w:val="22"/>
                <w:szCs w:val="22"/>
              </w:rPr>
            </w:pPr>
            <w:r w:rsidRPr="007A0570">
              <w:rPr>
                <w:rFonts w:asciiTheme="minorHAnsi" w:hAnsiTheme="minorHAnsi"/>
                <w:sz w:val="22"/>
                <w:szCs w:val="22"/>
              </w:rPr>
              <w:t>Director 1</w:t>
            </w:r>
            <w:r w:rsidR="007A0570" w:rsidRPr="007A0570">
              <w:rPr>
                <w:rFonts w:asciiTheme="minorHAnsi" w:hAnsiTheme="minorHAnsi"/>
                <w:sz w:val="22"/>
                <w:szCs w:val="22"/>
              </w:rPr>
              <w:t xml:space="preserve"> (plus signed copy)</w:t>
            </w:r>
          </w:p>
          <w:p w14:paraId="2736C323" w14:textId="77777777" w:rsidR="00737F4C" w:rsidRPr="007A0570" w:rsidRDefault="00737F4C" w:rsidP="007A0570">
            <w:pPr>
              <w:ind w:left="0"/>
              <w:jc w:val="both"/>
              <w:rPr>
                <w:rFonts w:asciiTheme="minorHAnsi" w:eastAsiaTheme="minorHAnsi" w:hAnsiTheme="minorHAnsi"/>
                <w:sz w:val="22"/>
                <w:szCs w:val="22"/>
              </w:rPr>
            </w:pPr>
            <w:r w:rsidRPr="007A0570">
              <w:rPr>
                <w:rFonts w:asciiTheme="minorHAnsi" w:hAnsiTheme="minorHAnsi"/>
                <w:sz w:val="22"/>
                <w:szCs w:val="22"/>
              </w:rPr>
              <w:t>Director 2</w:t>
            </w:r>
            <w:r w:rsidR="007A0570" w:rsidRPr="007A0570">
              <w:rPr>
                <w:rFonts w:asciiTheme="minorHAnsi" w:hAnsiTheme="minorHAnsi"/>
                <w:sz w:val="22"/>
                <w:szCs w:val="22"/>
              </w:rPr>
              <w:t xml:space="preserve"> (plus signed copy)</w:t>
            </w:r>
            <w:commentRangeEnd w:id="19"/>
            <w:r w:rsidR="00BE39C6">
              <w:rPr>
                <w:rStyle w:val="CommentReference"/>
              </w:rPr>
              <w:commentReference w:id="19"/>
            </w:r>
          </w:p>
        </w:tc>
      </w:tr>
    </w:tbl>
    <w:p w14:paraId="51191BD9" w14:textId="77777777" w:rsidR="001D17FC" w:rsidRPr="007A0570" w:rsidRDefault="001D17FC" w:rsidP="00744977">
      <w:pPr>
        <w:spacing w:before="120"/>
        <w:jc w:val="both"/>
        <w:rPr>
          <w:rFonts w:asciiTheme="minorHAnsi" w:hAnsiTheme="minorHAnsi"/>
          <w:sz w:val="22"/>
          <w:szCs w:val="22"/>
        </w:rPr>
      </w:pPr>
    </w:p>
    <w:tbl>
      <w:tblPr>
        <w:tblStyle w:val="TableGrid"/>
        <w:tblW w:w="0" w:type="auto"/>
        <w:tblInd w:w="392" w:type="dxa"/>
        <w:tblLook w:val="04A0" w:firstRow="1" w:lastRow="0" w:firstColumn="1" w:lastColumn="0" w:noHBand="0" w:noVBand="1"/>
      </w:tblPr>
      <w:tblGrid>
        <w:gridCol w:w="1417"/>
        <w:gridCol w:w="3938"/>
        <w:gridCol w:w="3314"/>
      </w:tblGrid>
      <w:tr w:rsidR="002A7D6B" w:rsidRPr="007A0570" w14:paraId="0B0A764E" w14:textId="77777777" w:rsidTr="007A0570">
        <w:tc>
          <w:tcPr>
            <w:tcW w:w="1417" w:type="dxa"/>
            <w:shd w:val="clear" w:color="auto" w:fill="A6A6A6" w:themeFill="background1" w:themeFillShade="A6"/>
          </w:tcPr>
          <w:p w14:paraId="4B4E41C0" w14:textId="77777777" w:rsidR="002A7D6B" w:rsidRPr="007A0570" w:rsidRDefault="002A7D6B" w:rsidP="00744977">
            <w:pPr>
              <w:ind w:left="0"/>
              <w:jc w:val="both"/>
              <w:rPr>
                <w:rFonts w:asciiTheme="minorHAnsi" w:hAnsiTheme="minorHAnsi" w:cs="Arial"/>
                <w:b/>
                <w:color w:val="FFFFFF" w:themeColor="background1"/>
                <w:sz w:val="22"/>
                <w:szCs w:val="22"/>
              </w:rPr>
            </w:pPr>
            <w:r w:rsidRPr="007A0570">
              <w:rPr>
                <w:rFonts w:asciiTheme="minorHAnsi" w:hAnsiTheme="minorHAnsi" w:cs="Arial"/>
                <w:b/>
                <w:color w:val="FFFFFF" w:themeColor="background1"/>
                <w:sz w:val="22"/>
                <w:szCs w:val="22"/>
              </w:rPr>
              <w:t>Country</w:t>
            </w:r>
          </w:p>
        </w:tc>
        <w:tc>
          <w:tcPr>
            <w:tcW w:w="3938" w:type="dxa"/>
            <w:shd w:val="clear" w:color="auto" w:fill="A6A6A6" w:themeFill="background1" w:themeFillShade="A6"/>
          </w:tcPr>
          <w:p w14:paraId="143D4E80" w14:textId="77777777" w:rsidR="002A7D6B" w:rsidRPr="007A0570" w:rsidRDefault="002A7D6B" w:rsidP="00744977">
            <w:pPr>
              <w:ind w:left="0"/>
              <w:jc w:val="both"/>
              <w:rPr>
                <w:rFonts w:asciiTheme="minorHAnsi" w:hAnsiTheme="minorHAnsi" w:cs="Arial"/>
                <w:b/>
                <w:color w:val="FFFFFF" w:themeColor="background1"/>
                <w:sz w:val="22"/>
                <w:szCs w:val="22"/>
              </w:rPr>
            </w:pPr>
            <w:r w:rsidRPr="007A0570">
              <w:rPr>
                <w:rFonts w:asciiTheme="minorHAnsi" w:hAnsiTheme="minorHAnsi" w:cs="Arial"/>
                <w:b/>
                <w:color w:val="FFFFFF" w:themeColor="background1"/>
                <w:sz w:val="22"/>
                <w:szCs w:val="22"/>
              </w:rPr>
              <w:t>Approval Rule</w:t>
            </w:r>
          </w:p>
        </w:tc>
        <w:tc>
          <w:tcPr>
            <w:tcW w:w="3314" w:type="dxa"/>
            <w:shd w:val="clear" w:color="auto" w:fill="A6A6A6" w:themeFill="background1" w:themeFillShade="A6"/>
          </w:tcPr>
          <w:p w14:paraId="0EF93F9F" w14:textId="77777777" w:rsidR="002A7D6B" w:rsidRPr="007A0570" w:rsidRDefault="002A7D6B" w:rsidP="00744977">
            <w:pPr>
              <w:ind w:left="0"/>
              <w:jc w:val="both"/>
              <w:rPr>
                <w:rFonts w:asciiTheme="minorHAnsi" w:hAnsiTheme="minorHAnsi" w:cs="Arial"/>
                <w:b/>
                <w:color w:val="FFFFFF" w:themeColor="background1"/>
                <w:sz w:val="22"/>
                <w:szCs w:val="22"/>
              </w:rPr>
            </w:pPr>
            <w:r w:rsidRPr="007A0570">
              <w:rPr>
                <w:rFonts w:asciiTheme="minorHAnsi" w:hAnsiTheme="minorHAnsi" w:cs="Arial"/>
                <w:b/>
                <w:color w:val="FFFFFF" w:themeColor="background1"/>
                <w:sz w:val="22"/>
                <w:szCs w:val="22"/>
              </w:rPr>
              <w:t>Approver</w:t>
            </w:r>
          </w:p>
        </w:tc>
      </w:tr>
      <w:tr w:rsidR="002A7D6B" w:rsidRPr="007A0570" w14:paraId="1DDB07E9" w14:textId="77777777" w:rsidTr="007A0570">
        <w:tc>
          <w:tcPr>
            <w:tcW w:w="1417" w:type="dxa"/>
          </w:tcPr>
          <w:p w14:paraId="2B694303" w14:textId="77777777" w:rsidR="002A7D6B" w:rsidRPr="007A0570" w:rsidRDefault="002A7D6B" w:rsidP="00744977">
            <w:pPr>
              <w:ind w:left="0"/>
              <w:jc w:val="both"/>
              <w:rPr>
                <w:rFonts w:asciiTheme="minorHAnsi" w:hAnsiTheme="minorHAnsi" w:cs="Arial"/>
                <w:sz w:val="22"/>
                <w:szCs w:val="22"/>
              </w:rPr>
            </w:pPr>
            <w:r w:rsidRPr="007A0570">
              <w:rPr>
                <w:rFonts w:asciiTheme="minorHAnsi" w:hAnsiTheme="minorHAnsi" w:cs="Arial"/>
                <w:sz w:val="22"/>
                <w:szCs w:val="22"/>
              </w:rPr>
              <w:t xml:space="preserve">Sweden </w:t>
            </w:r>
          </w:p>
        </w:tc>
        <w:tc>
          <w:tcPr>
            <w:tcW w:w="3938" w:type="dxa"/>
          </w:tcPr>
          <w:p w14:paraId="003C982B" w14:textId="77777777" w:rsidR="002A7D6B" w:rsidRPr="007A0570" w:rsidRDefault="002A7D6B" w:rsidP="00744977">
            <w:pPr>
              <w:ind w:left="0"/>
              <w:jc w:val="both"/>
              <w:rPr>
                <w:rFonts w:asciiTheme="minorHAnsi" w:hAnsiTheme="minorHAnsi" w:cs="Arial"/>
                <w:sz w:val="22"/>
                <w:szCs w:val="22"/>
              </w:rPr>
            </w:pPr>
            <w:r w:rsidRPr="007A0570">
              <w:rPr>
                <w:rFonts w:asciiTheme="minorHAnsi" w:hAnsiTheme="minorHAnsi" w:cs="Arial"/>
                <w:sz w:val="22"/>
                <w:szCs w:val="22"/>
              </w:rPr>
              <w:t xml:space="preserve">Up to 700K </w:t>
            </w:r>
            <w:r w:rsidR="00906532" w:rsidRPr="007A0570">
              <w:rPr>
                <w:rFonts w:asciiTheme="minorHAnsi" w:hAnsiTheme="minorHAnsi" w:cs="Arial"/>
                <w:strike/>
                <w:sz w:val="22"/>
                <w:szCs w:val="22"/>
              </w:rPr>
              <w:t xml:space="preserve"> </w:t>
            </w:r>
            <w:r w:rsidR="00906532" w:rsidRPr="007A0570">
              <w:rPr>
                <w:rFonts w:asciiTheme="minorHAnsi" w:hAnsiTheme="minorHAnsi" w:cs="Arial"/>
                <w:sz w:val="22"/>
                <w:szCs w:val="22"/>
              </w:rPr>
              <w:t>SEK</w:t>
            </w:r>
          </w:p>
        </w:tc>
        <w:tc>
          <w:tcPr>
            <w:tcW w:w="3314" w:type="dxa"/>
          </w:tcPr>
          <w:p w14:paraId="2FA66770" w14:textId="77777777" w:rsidR="002A7D6B" w:rsidRPr="007A0570" w:rsidRDefault="002A7D6B" w:rsidP="00744977">
            <w:pPr>
              <w:ind w:left="0"/>
              <w:jc w:val="both"/>
              <w:rPr>
                <w:rFonts w:asciiTheme="minorHAnsi" w:hAnsiTheme="minorHAnsi" w:cs="Arial"/>
                <w:sz w:val="22"/>
                <w:szCs w:val="22"/>
              </w:rPr>
            </w:pPr>
            <w:r w:rsidRPr="007A0570">
              <w:rPr>
                <w:rFonts w:asciiTheme="minorHAnsi" w:hAnsiTheme="minorHAnsi" w:cs="Arial"/>
                <w:sz w:val="22"/>
                <w:szCs w:val="22"/>
              </w:rPr>
              <w:t>Commercial Operations</w:t>
            </w:r>
          </w:p>
        </w:tc>
      </w:tr>
      <w:tr w:rsidR="002A7D6B" w:rsidRPr="007A0570" w14:paraId="471E78FC" w14:textId="77777777" w:rsidTr="007A0570">
        <w:tc>
          <w:tcPr>
            <w:tcW w:w="1417" w:type="dxa"/>
          </w:tcPr>
          <w:p w14:paraId="76CB3DCC" w14:textId="77777777" w:rsidR="002A7D6B" w:rsidRPr="007A0570" w:rsidRDefault="002A7D6B" w:rsidP="00744977">
            <w:pPr>
              <w:ind w:left="0"/>
              <w:jc w:val="both"/>
              <w:rPr>
                <w:rFonts w:asciiTheme="minorHAnsi" w:hAnsiTheme="minorHAnsi" w:cs="Arial"/>
                <w:sz w:val="22"/>
                <w:szCs w:val="22"/>
              </w:rPr>
            </w:pPr>
          </w:p>
        </w:tc>
        <w:tc>
          <w:tcPr>
            <w:tcW w:w="3938" w:type="dxa"/>
          </w:tcPr>
          <w:p w14:paraId="6E0EB83D" w14:textId="77777777" w:rsidR="002A7D6B" w:rsidRPr="007A0570" w:rsidRDefault="002A7D6B" w:rsidP="0002325C">
            <w:pPr>
              <w:ind w:left="0"/>
              <w:jc w:val="both"/>
              <w:rPr>
                <w:rFonts w:asciiTheme="minorHAnsi" w:hAnsiTheme="minorHAnsi" w:cs="Arial"/>
                <w:sz w:val="22"/>
                <w:szCs w:val="22"/>
              </w:rPr>
            </w:pPr>
            <w:r w:rsidRPr="007A0570">
              <w:rPr>
                <w:rFonts w:asciiTheme="minorHAnsi" w:hAnsiTheme="minorHAnsi" w:cs="Arial"/>
                <w:sz w:val="22"/>
                <w:szCs w:val="22"/>
              </w:rPr>
              <w:t xml:space="preserve">If between </w:t>
            </w:r>
            <w:r w:rsidR="00AF565A" w:rsidRPr="007A0570">
              <w:rPr>
                <w:rFonts w:asciiTheme="minorHAnsi" w:hAnsiTheme="minorHAnsi" w:cs="Arial"/>
                <w:sz w:val="22"/>
                <w:szCs w:val="22"/>
              </w:rPr>
              <w:t>700K-1.5M</w:t>
            </w:r>
            <w:r w:rsidRPr="007A0570">
              <w:rPr>
                <w:rFonts w:asciiTheme="minorHAnsi" w:hAnsiTheme="minorHAnsi" w:cs="Arial"/>
                <w:sz w:val="22"/>
                <w:szCs w:val="22"/>
              </w:rPr>
              <w:t xml:space="preserve"> </w:t>
            </w:r>
            <w:r w:rsidR="00906532" w:rsidRPr="007A0570">
              <w:rPr>
                <w:rFonts w:asciiTheme="minorHAnsi" w:hAnsiTheme="minorHAnsi" w:cs="Arial"/>
                <w:sz w:val="22"/>
                <w:szCs w:val="22"/>
              </w:rPr>
              <w:t>SEK</w:t>
            </w:r>
          </w:p>
        </w:tc>
        <w:tc>
          <w:tcPr>
            <w:tcW w:w="3314" w:type="dxa"/>
          </w:tcPr>
          <w:p w14:paraId="45BEE330" w14:textId="77777777" w:rsidR="002A7D6B" w:rsidRPr="007A0570" w:rsidRDefault="002A7D6B" w:rsidP="00744977">
            <w:pPr>
              <w:ind w:left="0"/>
              <w:jc w:val="both"/>
              <w:rPr>
                <w:rFonts w:asciiTheme="minorHAnsi" w:hAnsiTheme="minorHAnsi" w:cs="Arial"/>
                <w:sz w:val="22"/>
                <w:szCs w:val="22"/>
              </w:rPr>
            </w:pPr>
            <w:r w:rsidRPr="007A0570">
              <w:rPr>
                <w:rFonts w:asciiTheme="minorHAnsi" w:hAnsiTheme="minorHAnsi" w:cs="Arial"/>
                <w:sz w:val="22"/>
                <w:szCs w:val="22"/>
              </w:rPr>
              <w:t>Regional Sales Manager</w:t>
            </w:r>
          </w:p>
        </w:tc>
      </w:tr>
      <w:tr w:rsidR="002A7D6B" w:rsidRPr="007A0570" w14:paraId="5521C9C7" w14:textId="77777777" w:rsidTr="007A0570">
        <w:tc>
          <w:tcPr>
            <w:tcW w:w="1417" w:type="dxa"/>
          </w:tcPr>
          <w:p w14:paraId="77143F80" w14:textId="77777777" w:rsidR="002A7D6B" w:rsidRPr="007A0570" w:rsidRDefault="002A7D6B" w:rsidP="00744977">
            <w:pPr>
              <w:ind w:left="0"/>
              <w:jc w:val="both"/>
              <w:rPr>
                <w:rFonts w:asciiTheme="minorHAnsi" w:hAnsiTheme="minorHAnsi" w:cs="Arial"/>
                <w:sz w:val="22"/>
                <w:szCs w:val="22"/>
              </w:rPr>
            </w:pPr>
          </w:p>
        </w:tc>
        <w:tc>
          <w:tcPr>
            <w:tcW w:w="3938" w:type="dxa"/>
          </w:tcPr>
          <w:p w14:paraId="5ED4F72D" w14:textId="77777777" w:rsidR="002A7D6B" w:rsidRPr="007A0570" w:rsidRDefault="002A7D6B" w:rsidP="0002325C">
            <w:pPr>
              <w:ind w:left="0"/>
              <w:jc w:val="both"/>
              <w:rPr>
                <w:rFonts w:asciiTheme="minorHAnsi" w:hAnsiTheme="minorHAnsi" w:cs="Arial"/>
                <w:sz w:val="22"/>
                <w:szCs w:val="22"/>
              </w:rPr>
            </w:pPr>
            <w:r w:rsidRPr="007A0570">
              <w:rPr>
                <w:rFonts w:asciiTheme="minorHAnsi" w:hAnsiTheme="minorHAnsi" w:cs="Arial"/>
                <w:sz w:val="22"/>
                <w:szCs w:val="22"/>
              </w:rPr>
              <w:t>If &gt; 150K</w:t>
            </w:r>
            <w:r w:rsidR="0002325C" w:rsidRPr="007A0570">
              <w:rPr>
                <w:rFonts w:asciiTheme="minorHAnsi" w:hAnsiTheme="minorHAnsi" w:cs="Arial"/>
                <w:strike/>
                <w:sz w:val="22"/>
                <w:szCs w:val="22"/>
              </w:rPr>
              <w:t xml:space="preserve"> </w:t>
            </w:r>
            <w:r w:rsidR="00906532" w:rsidRPr="007A0570">
              <w:rPr>
                <w:rFonts w:asciiTheme="minorHAnsi" w:hAnsiTheme="minorHAnsi" w:cs="Arial"/>
                <w:sz w:val="22"/>
                <w:szCs w:val="22"/>
              </w:rPr>
              <w:t>SEK</w:t>
            </w:r>
          </w:p>
        </w:tc>
        <w:tc>
          <w:tcPr>
            <w:tcW w:w="3314" w:type="dxa"/>
          </w:tcPr>
          <w:p w14:paraId="2B1B65EC" w14:textId="77777777" w:rsidR="002A7D6B" w:rsidRPr="007A0570" w:rsidRDefault="002A7D6B" w:rsidP="00744977">
            <w:pPr>
              <w:ind w:left="0"/>
              <w:jc w:val="both"/>
              <w:rPr>
                <w:rFonts w:asciiTheme="minorHAnsi" w:hAnsiTheme="minorHAnsi" w:cs="Arial"/>
                <w:sz w:val="22"/>
                <w:szCs w:val="22"/>
              </w:rPr>
            </w:pPr>
            <w:r w:rsidRPr="007A0570">
              <w:rPr>
                <w:rFonts w:asciiTheme="minorHAnsi" w:hAnsiTheme="minorHAnsi" w:cs="Arial"/>
                <w:sz w:val="22"/>
                <w:szCs w:val="22"/>
              </w:rPr>
              <w:t>Managing Director</w:t>
            </w:r>
          </w:p>
        </w:tc>
      </w:tr>
    </w:tbl>
    <w:p w14:paraId="0C46B63B" w14:textId="77777777" w:rsidR="007A616A" w:rsidRPr="007A0570" w:rsidRDefault="007A616A" w:rsidP="00744977">
      <w:pPr>
        <w:spacing w:before="120"/>
        <w:jc w:val="both"/>
        <w:rPr>
          <w:rFonts w:asciiTheme="minorHAnsi" w:hAnsiTheme="minorHAnsi"/>
          <w:sz w:val="22"/>
          <w:szCs w:val="22"/>
        </w:rPr>
      </w:pPr>
    </w:p>
    <w:p w14:paraId="0FC9AE3C" w14:textId="77777777" w:rsidR="00E2207E" w:rsidRDefault="00E2207E" w:rsidP="00744977">
      <w:pPr>
        <w:pStyle w:val="Heading2"/>
        <w:jc w:val="both"/>
      </w:pPr>
      <w:bookmarkStart w:id="20" w:name="_Toc463363495"/>
      <w:commentRangeStart w:id="21"/>
      <w:r>
        <w:t>Change Quotation</w:t>
      </w:r>
      <w:bookmarkEnd w:id="20"/>
      <w:commentRangeEnd w:id="21"/>
      <w:r w:rsidR="00BE7AA0">
        <w:rPr>
          <w:rStyle w:val="CommentReference"/>
          <w:b w:val="0"/>
          <w:color w:val="auto"/>
        </w:rPr>
        <w:commentReference w:id="21"/>
      </w:r>
    </w:p>
    <w:p w14:paraId="472DDB22" w14:textId="77777777" w:rsidR="00E2207E" w:rsidRDefault="00E2207E" w:rsidP="00744977">
      <w:pPr>
        <w:jc w:val="both"/>
      </w:pPr>
    </w:p>
    <w:p w14:paraId="453C8F0D" w14:textId="77777777" w:rsidR="00884215" w:rsidRDefault="00E2207E" w:rsidP="00744977">
      <w:pPr>
        <w:jc w:val="both"/>
        <w:rPr>
          <w:rFonts w:asciiTheme="minorHAnsi" w:hAnsiTheme="minorHAnsi"/>
          <w:sz w:val="22"/>
          <w:szCs w:val="22"/>
        </w:rPr>
      </w:pPr>
      <w:r w:rsidRPr="00E2207E">
        <w:rPr>
          <w:rFonts w:asciiTheme="minorHAnsi" w:hAnsiTheme="minorHAnsi"/>
          <w:sz w:val="22"/>
          <w:szCs w:val="22"/>
        </w:rPr>
        <w:t xml:space="preserve">Once the </w:t>
      </w:r>
      <w:r>
        <w:rPr>
          <w:rFonts w:asciiTheme="minorHAnsi" w:hAnsiTheme="minorHAnsi"/>
          <w:sz w:val="22"/>
          <w:szCs w:val="22"/>
        </w:rPr>
        <w:t xml:space="preserve">quotation has been approved, </w:t>
      </w:r>
      <w:r w:rsidR="00D01956">
        <w:rPr>
          <w:rFonts w:asciiTheme="minorHAnsi" w:hAnsiTheme="minorHAnsi"/>
          <w:sz w:val="22"/>
          <w:szCs w:val="22"/>
        </w:rPr>
        <w:t xml:space="preserve">a </w:t>
      </w:r>
      <w:commentRangeStart w:id="22"/>
      <w:r w:rsidR="00D01956">
        <w:rPr>
          <w:rFonts w:asciiTheme="minorHAnsi" w:hAnsiTheme="minorHAnsi"/>
          <w:sz w:val="22"/>
          <w:szCs w:val="22"/>
        </w:rPr>
        <w:t xml:space="preserve">notification is sent to the owner </w:t>
      </w:r>
      <w:commentRangeEnd w:id="22"/>
      <w:r w:rsidR="009B7427">
        <w:rPr>
          <w:rStyle w:val="CommentReference"/>
        </w:rPr>
        <w:commentReference w:id="22"/>
      </w:r>
      <w:r w:rsidR="00D01956">
        <w:rPr>
          <w:rFonts w:asciiTheme="minorHAnsi" w:hAnsiTheme="minorHAnsi"/>
          <w:sz w:val="22"/>
          <w:szCs w:val="22"/>
        </w:rPr>
        <w:t>of the quotation.  The owner reviews the PDF q</w:t>
      </w:r>
      <w:r>
        <w:rPr>
          <w:rFonts w:asciiTheme="minorHAnsi" w:hAnsiTheme="minorHAnsi"/>
          <w:sz w:val="22"/>
          <w:szCs w:val="22"/>
        </w:rPr>
        <w:t>uotation</w:t>
      </w:r>
      <w:r w:rsidR="00884215">
        <w:rPr>
          <w:rFonts w:asciiTheme="minorHAnsi" w:hAnsiTheme="minorHAnsi"/>
          <w:sz w:val="22"/>
          <w:szCs w:val="22"/>
        </w:rPr>
        <w:t xml:space="preserve"> d</w:t>
      </w:r>
      <w:r w:rsidR="00D01956">
        <w:rPr>
          <w:rFonts w:asciiTheme="minorHAnsi" w:hAnsiTheme="minorHAnsi"/>
          <w:sz w:val="22"/>
          <w:szCs w:val="22"/>
        </w:rPr>
        <w:t>ocuments:</w:t>
      </w:r>
    </w:p>
    <w:p w14:paraId="3F48CE8C" w14:textId="77777777" w:rsidR="005C135A" w:rsidRDefault="00AE5152" w:rsidP="00744977">
      <w:pPr>
        <w:pStyle w:val="ListParagraph"/>
        <w:numPr>
          <w:ilvl w:val="0"/>
          <w:numId w:val="43"/>
        </w:numPr>
        <w:jc w:val="both"/>
        <w:rPr>
          <w:rFonts w:asciiTheme="minorHAnsi" w:hAnsiTheme="minorHAnsi"/>
          <w:sz w:val="22"/>
          <w:szCs w:val="22"/>
        </w:rPr>
      </w:pPr>
      <w:r>
        <w:rPr>
          <w:rFonts w:asciiTheme="minorHAnsi" w:hAnsiTheme="minorHAnsi"/>
          <w:sz w:val="22"/>
          <w:szCs w:val="22"/>
        </w:rPr>
        <w:t xml:space="preserve">Detailed quotation with all </w:t>
      </w:r>
      <w:r w:rsidR="005C135A">
        <w:rPr>
          <w:rFonts w:asciiTheme="minorHAnsi" w:hAnsiTheme="minorHAnsi"/>
          <w:sz w:val="22"/>
          <w:szCs w:val="22"/>
        </w:rPr>
        <w:t xml:space="preserve">prices </w:t>
      </w:r>
    </w:p>
    <w:p w14:paraId="6728AF1E" w14:textId="77777777" w:rsidR="005C135A" w:rsidRDefault="00AE5152" w:rsidP="00744977">
      <w:pPr>
        <w:pStyle w:val="ListParagraph"/>
        <w:numPr>
          <w:ilvl w:val="0"/>
          <w:numId w:val="43"/>
        </w:numPr>
        <w:jc w:val="both"/>
        <w:rPr>
          <w:rFonts w:asciiTheme="minorHAnsi" w:hAnsiTheme="minorHAnsi"/>
          <w:sz w:val="22"/>
          <w:szCs w:val="22"/>
        </w:rPr>
      </w:pPr>
      <w:r>
        <w:rPr>
          <w:rFonts w:asciiTheme="minorHAnsi" w:hAnsiTheme="minorHAnsi"/>
          <w:sz w:val="22"/>
          <w:szCs w:val="22"/>
        </w:rPr>
        <w:t>Summary q</w:t>
      </w:r>
      <w:r w:rsidR="005C135A">
        <w:rPr>
          <w:rFonts w:asciiTheme="minorHAnsi" w:hAnsiTheme="minorHAnsi"/>
          <w:sz w:val="22"/>
          <w:szCs w:val="22"/>
        </w:rPr>
        <w:t xml:space="preserve">uotation with total </w:t>
      </w:r>
      <w:r>
        <w:rPr>
          <w:rFonts w:asciiTheme="minorHAnsi" w:hAnsiTheme="minorHAnsi"/>
          <w:sz w:val="22"/>
          <w:szCs w:val="22"/>
        </w:rPr>
        <w:t>price</w:t>
      </w:r>
    </w:p>
    <w:p w14:paraId="1ED2FF12" w14:textId="77777777" w:rsidR="00D01956" w:rsidRDefault="00D01956" w:rsidP="00744977">
      <w:pPr>
        <w:jc w:val="both"/>
        <w:rPr>
          <w:rFonts w:asciiTheme="minorHAnsi" w:hAnsiTheme="minorHAnsi"/>
          <w:sz w:val="22"/>
          <w:szCs w:val="22"/>
        </w:rPr>
      </w:pPr>
    </w:p>
    <w:p w14:paraId="1F9021F8" w14:textId="77777777" w:rsidR="00E2207E" w:rsidRDefault="00884215" w:rsidP="00744977">
      <w:pPr>
        <w:jc w:val="both"/>
        <w:rPr>
          <w:rFonts w:asciiTheme="minorHAnsi" w:hAnsiTheme="minorHAnsi"/>
          <w:sz w:val="22"/>
          <w:szCs w:val="22"/>
        </w:rPr>
      </w:pPr>
      <w:commentRangeStart w:id="23"/>
      <w:r>
        <w:rPr>
          <w:rFonts w:asciiTheme="minorHAnsi" w:hAnsiTheme="minorHAnsi"/>
          <w:sz w:val="22"/>
          <w:szCs w:val="22"/>
        </w:rPr>
        <w:t xml:space="preserve">By default, the quotation email will be sent to the primary </w:t>
      </w:r>
      <w:r w:rsidR="00B91A76">
        <w:rPr>
          <w:rFonts w:asciiTheme="minorHAnsi" w:hAnsiTheme="minorHAnsi"/>
          <w:sz w:val="22"/>
          <w:szCs w:val="22"/>
        </w:rPr>
        <w:t>contact person</w:t>
      </w:r>
      <w:commentRangeEnd w:id="23"/>
      <w:r w:rsidR="00E77FF2">
        <w:rPr>
          <w:rStyle w:val="CommentReference"/>
        </w:rPr>
        <w:commentReference w:id="23"/>
      </w:r>
      <w:r w:rsidR="001C48C6">
        <w:rPr>
          <w:rFonts w:asciiTheme="minorHAnsi" w:hAnsiTheme="minorHAnsi"/>
          <w:sz w:val="22"/>
          <w:szCs w:val="22"/>
        </w:rPr>
        <w:t>.</w:t>
      </w:r>
      <w:r>
        <w:rPr>
          <w:rFonts w:asciiTheme="minorHAnsi" w:hAnsiTheme="minorHAnsi"/>
          <w:sz w:val="22"/>
          <w:szCs w:val="22"/>
        </w:rPr>
        <w:t xml:space="preserve"> </w:t>
      </w:r>
      <w:commentRangeStart w:id="24"/>
      <w:r w:rsidR="001C48C6">
        <w:rPr>
          <w:rFonts w:asciiTheme="minorHAnsi" w:hAnsiTheme="minorHAnsi"/>
          <w:sz w:val="22"/>
          <w:szCs w:val="22"/>
        </w:rPr>
        <w:t xml:space="preserve">The </w:t>
      </w:r>
      <w:r w:rsidR="005C135A">
        <w:rPr>
          <w:rFonts w:asciiTheme="minorHAnsi" w:hAnsiTheme="minorHAnsi"/>
          <w:sz w:val="22"/>
          <w:szCs w:val="22"/>
        </w:rPr>
        <w:t xml:space="preserve">body of the </w:t>
      </w:r>
      <w:r w:rsidR="001C48C6">
        <w:rPr>
          <w:rFonts w:asciiTheme="minorHAnsi" w:hAnsiTheme="minorHAnsi"/>
          <w:sz w:val="22"/>
          <w:szCs w:val="22"/>
        </w:rPr>
        <w:t>email</w:t>
      </w:r>
      <w:r w:rsidR="00B91A76">
        <w:rPr>
          <w:rFonts w:asciiTheme="minorHAnsi" w:hAnsiTheme="minorHAnsi"/>
          <w:sz w:val="22"/>
          <w:szCs w:val="22"/>
        </w:rPr>
        <w:t xml:space="preserve"> message </w:t>
      </w:r>
      <w:r w:rsidR="001C48C6">
        <w:rPr>
          <w:rFonts w:asciiTheme="minorHAnsi" w:hAnsiTheme="minorHAnsi"/>
          <w:sz w:val="22"/>
          <w:szCs w:val="22"/>
        </w:rPr>
        <w:t>will be personalised</w:t>
      </w:r>
      <w:r w:rsidR="005C135A">
        <w:rPr>
          <w:rFonts w:asciiTheme="minorHAnsi" w:hAnsiTheme="minorHAnsi"/>
          <w:sz w:val="22"/>
          <w:szCs w:val="22"/>
        </w:rPr>
        <w:t xml:space="preserve"> and any attachments </w:t>
      </w:r>
      <w:r w:rsidR="006D0E4E">
        <w:rPr>
          <w:rFonts w:asciiTheme="minorHAnsi" w:hAnsiTheme="minorHAnsi"/>
          <w:sz w:val="22"/>
          <w:szCs w:val="22"/>
        </w:rPr>
        <w:t>selected</w:t>
      </w:r>
      <w:r w:rsidR="005C135A">
        <w:rPr>
          <w:rFonts w:asciiTheme="minorHAnsi" w:hAnsiTheme="minorHAnsi"/>
          <w:sz w:val="22"/>
          <w:szCs w:val="22"/>
        </w:rPr>
        <w:t xml:space="preserve">.  The </w:t>
      </w:r>
      <w:r w:rsidR="001C48C6">
        <w:rPr>
          <w:rFonts w:asciiTheme="minorHAnsi" w:hAnsiTheme="minorHAnsi"/>
          <w:sz w:val="22"/>
          <w:szCs w:val="22"/>
        </w:rPr>
        <w:t>quotation</w:t>
      </w:r>
      <w:r>
        <w:rPr>
          <w:rFonts w:asciiTheme="minorHAnsi" w:hAnsiTheme="minorHAnsi"/>
          <w:sz w:val="22"/>
          <w:szCs w:val="22"/>
        </w:rPr>
        <w:t xml:space="preserve"> documents</w:t>
      </w:r>
      <w:r w:rsidR="005C135A">
        <w:rPr>
          <w:rFonts w:asciiTheme="minorHAnsi" w:hAnsiTheme="minorHAnsi"/>
          <w:sz w:val="22"/>
          <w:szCs w:val="22"/>
        </w:rPr>
        <w:t xml:space="preserve"> will be sent </w:t>
      </w:r>
      <w:r w:rsidR="001C48C6">
        <w:rPr>
          <w:rFonts w:asciiTheme="minorHAnsi" w:hAnsiTheme="minorHAnsi"/>
          <w:sz w:val="22"/>
          <w:szCs w:val="22"/>
        </w:rPr>
        <w:t>as PDF attachment</w:t>
      </w:r>
      <w:r>
        <w:rPr>
          <w:rFonts w:asciiTheme="minorHAnsi" w:hAnsiTheme="minorHAnsi"/>
          <w:sz w:val="22"/>
          <w:szCs w:val="22"/>
        </w:rPr>
        <w:t>s</w:t>
      </w:r>
      <w:r w:rsidR="005C135A">
        <w:rPr>
          <w:rFonts w:asciiTheme="minorHAnsi" w:hAnsiTheme="minorHAnsi"/>
          <w:sz w:val="22"/>
          <w:szCs w:val="22"/>
        </w:rPr>
        <w:t xml:space="preserve"> to the email message</w:t>
      </w:r>
      <w:r w:rsidR="001C48C6">
        <w:rPr>
          <w:rFonts w:asciiTheme="minorHAnsi" w:hAnsiTheme="minorHAnsi"/>
          <w:sz w:val="22"/>
          <w:szCs w:val="22"/>
        </w:rPr>
        <w:t>.</w:t>
      </w:r>
      <w:commentRangeEnd w:id="24"/>
      <w:r w:rsidR="00E77FF2">
        <w:rPr>
          <w:rStyle w:val="CommentReference"/>
        </w:rPr>
        <w:commentReference w:id="24"/>
      </w:r>
    </w:p>
    <w:p w14:paraId="7773E50E" w14:textId="77777777" w:rsidR="00884215" w:rsidRDefault="00884215" w:rsidP="00744977">
      <w:pPr>
        <w:jc w:val="both"/>
        <w:rPr>
          <w:rFonts w:asciiTheme="minorHAnsi" w:hAnsiTheme="minorHAnsi"/>
          <w:sz w:val="22"/>
          <w:szCs w:val="22"/>
        </w:rPr>
      </w:pPr>
    </w:p>
    <w:p w14:paraId="3427529B" w14:textId="77777777" w:rsidR="00884215" w:rsidRDefault="00AE5152" w:rsidP="00744977">
      <w:pPr>
        <w:jc w:val="both"/>
        <w:rPr>
          <w:rFonts w:asciiTheme="minorHAnsi" w:hAnsiTheme="minorHAnsi"/>
          <w:sz w:val="22"/>
          <w:szCs w:val="22"/>
        </w:rPr>
      </w:pPr>
      <w:r>
        <w:rPr>
          <w:rFonts w:asciiTheme="minorHAnsi" w:hAnsiTheme="minorHAnsi"/>
          <w:sz w:val="22"/>
          <w:szCs w:val="22"/>
        </w:rPr>
        <w:t>If the quote has been accepted by the customer, a follow on ERP sales order is triggered.  Once the follow on sales order is created in ERP the quote progress is set to ‘Won’ and turns the status to ‘Completed’.</w:t>
      </w:r>
      <w:r w:rsidR="00C37BFE">
        <w:rPr>
          <w:rFonts w:asciiTheme="minorHAnsi" w:hAnsiTheme="minorHAnsi"/>
          <w:sz w:val="22"/>
          <w:szCs w:val="22"/>
        </w:rPr>
        <w:t xml:space="preserve"> </w:t>
      </w:r>
      <w:r w:rsidR="005C135A">
        <w:rPr>
          <w:rFonts w:asciiTheme="minorHAnsi" w:hAnsiTheme="minorHAnsi"/>
          <w:sz w:val="22"/>
          <w:szCs w:val="22"/>
        </w:rPr>
        <w:t>In case a quotation should be cancelled</w:t>
      </w:r>
      <w:r w:rsidR="00C37BFE">
        <w:rPr>
          <w:rFonts w:asciiTheme="minorHAnsi" w:hAnsiTheme="minorHAnsi"/>
          <w:sz w:val="22"/>
          <w:szCs w:val="22"/>
        </w:rPr>
        <w:t xml:space="preserve">, this is set via the action button. </w:t>
      </w:r>
      <w:r w:rsidR="00F76E19">
        <w:rPr>
          <w:rFonts w:asciiTheme="minorHAnsi" w:hAnsiTheme="minorHAnsi"/>
          <w:sz w:val="22"/>
          <w:szCs w:val="22"/>
        </w:rPr>
        <w:t xml:space="preserve">A specific reason must be entered for </w:t>
      </w:r>
      <w:r w:rsidR="00C37BFE">
        <w:rPr>
          <w:rFonts w:asciiTheme="minorHAnsi" w:hAnsiTheme="minorHAnsi"/>
          <w:sz w:val="22"/>
          <w:szCs w:val="22"/>
        </w:rPr>
        <w:t>each outcome of the quotation (Won, lost or cancelled</w:t>
      </w:r>
      <w:r w:rsidR="00F76E19">
        <w:rPr>
          <w:rFonts w:asciiTheme="minorHAnsi" w:hAnsiTheme="minorHAnsi"/>
          <w:sz w:val="22"/>
          <w:szCs w:val="22"/>
        </w:rPr>
        <w:t xml:space="preserve">). </w:t>
      </w:r>
      <w:r w:rsidR="005C135A">
        <w:rPr>
          <w:rFonts w:asciiTheme="minorHAnsi" w:hAnsiTheme="minorHAnsi"/>
          <w:sz w:val="22"/>
          <w:szCs w:val="22"/>
        </w:rPr>
        <w:t xml:space="preserve"> </w:t>
      </w:r>
    </w:p>
    <w:p w14:paraId="6398DC59" w14:textId="77777777" w:rsidR="00C37BFE" w:rsidRDefault="00C37BFE" w:rsidP="00744977">
      <w:pPr>
        <w:ind w:left="0"/>
        <w:jc w:val="both"/>
        <w:rPr>
          <w:rFonts w:asciiTheme="minorHAnsi" w:hAnsiTheme="minorHAnsi"/>
          <w:sz w:val="22"/>
          <w:szCs w:val="22"/>
        </w:rPr>
      </w:pPr>
    </w:p>
    <w:p w14:paraId="7A4A2C94" w14:textId="77777777" w:rsidR="00D01956" w:rsidRPr="00C37BFE" w:rsidRDefault="00D01956" w:rsidP="00744977">
      <w:pPr>
        <w:jc w:val="both"/>
        <w:rPr>
          <w:rFonts w:asciiTheme="minorHAnsi" w:hAnsiTheme="minorHAnsi"/>
          <w:sz w:val="22"/>
          <w:szCs w:val="22"/>
        </w:rPr>
      </w:pPr>
      <w:commentRangeStart w:id="25"/>
      <w:r w:rsidRPr="00C37BFE">
        <w:rPr>
          <w:rFonts w:asciiTheme="minorHAnsi" w:hAnsiTheme="minorHAnsi"/>
          <w:sz w:val="22"/>
          <w:szCs w:val="22"/>
        </w:rPr>
        <w:t>Quotations that are still open after 6 months will be automatically rejected in the system.</w:t>
      </w:r>
      <w:commentRangeEnd w:id="25"/>
      <w:r w:rsidR="00E77FF2">
        <w:rPr>
          <w:rStyle w:val="CommentReference"/>
        </w:rPr>
        <w:commentReference w:id="25"/>
      </w:r>
    </w:p>
    <w:p w14:paraId="0A9D1956" w14:textId="77777777" w:rsidR="005C135A" w:rsidRDefault="005C135A" w:rsidP="00744977">
      <w:pPr>
        <w:spacing w:before="120"/>
        <w:jc w:val="both"/>
        <w:rPr>
          <w:rFonts w:asciiTheme="minorHAnsi" w:hAnsiTheme="minorHAnsi"/>
          <w:sz w:val="22"/>
          <w:szCs w:val="22"/>
        </w:rPr>
      </w:pPr>
    </w:p>
    <w:p w14:paraId="47E1BD8D" w14:textId="77777777" w:rsidR="000B73CD" w:rsidRDefault="000B73CD" w:rsidP="00744977">
      <w:pPr>
        <w:pStyle w:val="Heading2"/>
        <w:jc w:val="both"/>
      </w:pPr>
      <w:bookmarkStart w:id="26" w:name="_Toc463363496"/>
      <w:commentRangeStart w:id="27"/>
      <w:r>
        <w:t>Quotation Analysis</w:t>
      </w:r>
      <w:bookmarkEnd w:id="26"/>
      <w:commentRangeEnd w:id="27"/>
      <w:r w:rsidR="00BE7AA0">
        <w:rPr>
          <w:rStyle w:val="CommentReference"/>
          <w:b w:val="0"/>
          <w:color w:val="auto"/>
        </w:rPr>
        <w:commentReference w:id="27"/>
      </w:r>
    </w:p>
    <w:p w14:paraId="3A31A4BD" w14:textId="77777777" w:rsidR="000B73CD" w:rsidRPr="00575A03" w:rsidRDefault="000B73CD" w:rsidP="00744977">
      <w:pPr>
        <w:spacing w:before="120"/>
        <w:jc w:val="both"/>
        <w:rPr>
          <w:rFonts w:asciiTheme="minorHAnsi" w:hAnsiTheme="minorHAnsi"/>
          <w:sz w:val="22"/>
          <w:szCs w:val="22"/>
        </w:rPr>
      </w:pPr>
      <w:r w:rsidRPr="00575A03">
        <w:rPr>
          <w:rFonts w:asciiTheme="minorHAnsi" w:hAnsiTheme="minorHAnsi"/>
          <w:sz w:val="22"/>
          <w:szCs w:val="22"/>
        </w:rPr>
        <w:t xml:space="preserve">This process steps gives Sales quotation monitoring reports to support the process.  The </w:t>
      </w:r>
      <w:r w:rsidR="00992D20">
        <w:rPr>
          <w:rFonts w:asciiTheme="minorHAnsi" w:hAnsiTheme="minorHAnsi"/>
          <w:sz w:val="22"/>
          <w:szCs w:val="22"/>
        </w:rPr>
        <w:t>following reports have been</w:t>
      </w:r>
      <w:r w:rsidRPr="00575A03">
        <w:rPr>
          <w:rFonts w:asciiTheme="minorHAnsi" w:hAnsiTheme="minorHAnsi"/>
          <w:sz w:val="22"/>
          <w:szCs w:val="22"/>
        </w:rPr>
        <w:t xml:space="preserve"> </w:t>
      </w:r>
      <w:r w:rsidR="00992D20">
        <w:rPr>
          <w:rFonts w:asciiTheme="minorHAnsi" w:hAnsiTheme="minorHAnsi"/>
          <w:sz w:val="22"/>
          <w:szCs w:val="22"/>
        </w:rPr>
        <w:t>requested</w:t>
      </w:r>
      <w:r w:rsidRPr="00575A03">
        <w:rPr>
          <w:rFonts w:asciiTheme="minorHAnsi" w:hAnsiTheme="minorHAnsi"/>
          <w:sz w:val="22"/>
          <w:szCs w:val="22"/>
        </w:rPr>
        <w:t>:</w:t>
      </w:r>
    </w:p>
    <w:p w14:paraId="1D89AA53" w14:textId="77777777" w:rsidR="000B73CD" w:rsidRDefault="000B73CD" w:rsidP="00744977">
      <w:pPr>
        <w:ind w:left="0"/>
        <w:jc w:val="both"/>
      </w:pPr>
    </w:p>
    <w:tbl>
      <w:tblPr>
        <w:tblStyle w:val="TableGrid"/>
        <w:tblW w:w="0" w:type="auto"/>
        <w:tblLook w:val="04A0" w:firstRow="1" w:lastRow="0" w:firstColumn="1" w:lastColumn="0" w:noHBand="0" w:noVBand="1"/>
      </w:tblPr>
      <w:tblGrid>
        <w:gridCol w:w="2995"/>
        <w:gridCol w:w="2758"/>
        <w:gridCol w:w="3308"/>
      </w:tblGrid>
      <w:tr w:rsidR="00C434C5" w14:paraId="5044F1F9" w14:textId="77777777" w:rsidTr="00C434C5">
        <w:tc>
          <w:tcPr>
            <w:tcW w:w="2995" w:type="dxa"/>
            <w:shd w:val="clear" w:color="auto" w:fill="A6A6A6" w:themeFill="background1" w:themeFillShade="A6"/>
          </w:tcPr>
          <w:p w14:paraId="4557E674" w14:textId="77777777" w:rsidR="00C434C5" w:rsidRPr="00C434C5" w:rsidRDefault="00C434C5" w:rsidP="00744977">
            <w:pPr>
              <w:ind w:left="0"/>
              <w:jc w:val="both"/>
              <w:rPr>
                <w:rFonts w:cs="Arial"/>
                <w:b/>
                <w:color w:val="FFFFFF" w:themeColor="background1"/>
                <w:sz w:val="18"/>
              </w:rPr>
            </w:pPr>
            <w:r w:rsidRPr="00C434C5">
              <w:rPr>
                <w:rFonts w:cs="Arial"/>
                <w:b/>
                <w:color w:val="FFFFFF" w:themeColor="background1"/>
                <w:sz w:val="18"/>
              </w:rPr>
              <w:t>Report Name</w:t>
            </w:r>
          </w:p>
        </w:tc>
        <w:tc>
          <w:tcPr>
            <w:tcW w:w="2758" w:type="dxa"/>
            <w:shd w:val="clear" w:color="auto" w:fill="A6A6A6" w:themeFill="background1" w:themeFillShade="A6"/>
          </w:tcPr>
          <w:p w14:paraId="5830C1BD" w14:textId="77777777" w:rsidR="00C434C5" w:rsidRPr="00C434C5" w:rsidRDefault="00C434C5" w:rsidP="00744977">
            <w:pPr>
              <w:ind w:left="0"/>
              <w:jc w:val="both"/>
              <w:rPr>
                <w:rFonts w:cs="Arial"/>
                <w:b/>
                <w:color w:val="FFFFFF" w:themeColor="background1"/>
                <w:sz w:val="18"/>
              </w:rPr>
            </w:pPr>
            <w:r w:rsidRPr="00C434C5">
              <w:rPr>
                <w:rFonts w:cs="Arial"/>
                <w:b/>
                <w:color w:val="FFFFFF" w:themeColor="background1"/>
                <w:sz w:val="18"/>
              </w:rPr>
              <w:t xml:space="preserve">Variant </w:t>
            </w:r>
          </w:p>
        </w:tc>
        <w:tc>
          <w:tcPr>
            <w:tcW w:w="3308" w:type="dxa"/>
            <w:shd w:val="clear" w:color="auto" w:fill="A6A6A6" w:themeFill="background1" w:themeFillShade="A6"/>
          </w:tcPr>
          <w:p w14:paraId="61854214" w14:textId="77777777" w:rsidR="00C434C5" w:rsidRPr="00C434C5" w:rsidRDefault="00C434C5" w:rsidP="00744977">
            <w:pPr>
              <w:ind w:left="0"/>
              <w:jc w:val="both"/>
              <w:rPr>
                <w:rFonts w:cs="Arial"/>
                <w:b/>
                <w:color w:val="FFFFFF" w:themeColor="background1"/>
                <w:sz w:val="18"/>
              </w:rPr>
            </w:pPr>
            <w:r w:rsidRPr="00C434C5">
              <w:rPr>
                <w:rFonts w:cs="Arial"/>
                <w:b/>
                <w:color w:val="FFFFFF" w:themeColor="background1"/>
                <w:sz w:val="18"/>
              </w:rPr>
              <w:t>Description</w:t>
            </w:r>
          </w:p>
        </w:tc>
      </w:tr>
      <w:tr w:rsidR="00C434C5" w14:paraId="692D1B7C" w14:textId="77777777" w:rsidTr="00C434C5">
        <w:tc>
          <w:tcPr>
            <w:tcW w:w="2995" w:type="dxa"/>
          </w:tcPr>
          <w:p w14:paraId="0003CF34" w14:textId="77777777" w:rsidR="00C434C5" w:rsidRPr="00C434C5" w:rsidRDefault="00C434C5" w:rsidP="00744977">
            <w:pPr>
              <w:ind w:left="0"/>
              <w:jc w:val="both"/>
              <w:rPr>
                <w:rFonts w:cs="Arial"/>
                <w:sz w:val="18"/>
              </w:rPr>
            </w:pPr>
            <w:r w:rsidRPr="00C434C5">
              <w:rPr>
                <w:rFonts w:cs="Arial"/>
                <w:sz w:val="18"/>
              </w:rPr>
              <w:t>Open Quotes by month</w:t>
            </w:r>
          </w:p>
        </w:tc>
        <w:tc>
          <w:tcPr>
            <w:tcW w:w="2758" w:type="dxa"/>
          </w:tcPr>
          <w:p w14:paraId="2D30A707" w14:textId="77777777" w:rsidR="00C434C5" w:rsidRPr="00C434C5" w:rsidRDefault="00C434C5" w:rsidP="00744977">
            <w:pPr>
              <w:ind w:left="0"/>
              <w:jc w:val="both"/>
              <w:rPr>
                <w:rFonts w:cs="Arial"/>
                <w:sz w:val="18"/>
                <w:szCs w:val="22"/>
              </w:rPr>
            </w:pPr>
            <w:r w:rsidRPr="00C434C5">
              <w:rPr>
                <w:rFonts w:cs="Arial"/>
                <w:sz w:val="18"/>
                <w:szCs w:val="22"/>
              </w:rPr>
              <w:t>App Segment</w:t>
            </w:r>
          </w:p>
          <w:p w14:paraId="3E8486AB" w14:textId="77777777" w:rsidR="00C434C5" w:rsidRPr="00C434C5" w:rsidRDefault="00C434C5" w:rsidP="00744977">
            <w:pPr>
              <w:ind w:left="0"/>
              <w:jc w:val="both"/>
              <w:rPr>
                <w:rFonts w:cs="Arial"/>
                <w:sz w:val="18"/>
                <w:szCs w:val="22"/>
              </w:rPr>
            </w:pPr>
            <w:r w:rsidRPr="00C434C5">
              <w:rPr>
                <w:rFonts w:cs="Arial"/>
                <w:sz w:val="18"/>
                <w:szCs w:val="22"/>
              </w:rPr>
              <w:t>Won</w:t>
            </w:r>
          </w:p>
          <w:p w14:paraId="7D2F2E96" w14:textId="77777777" w:rsidR="00C434C5" w:rsidRDefault="00C434C5" w:rsidP="00744977">
            <w:pPr>
              <w:ind w:left="0"/>
              <w:jc w:val="both"/>
              <w:rPr>
                <w:rFonts w:cs="Arial"/>
                <w:sz w:val="18"/>
                <w:szCs w:val="22"/>
              </w:rPr>
            </w:pPr>
            <w:r w:rsidRPr="00C434C5">
              <w:rPr>
                <w:rFonts w:cs="Arial"/>
                <w:sz w:val="18"/>
                <w:szCs w:val="22"/>
              </w:rPr>
              <w:t>Lost</w:t>
            </w:r>
          </w:p>
          <w:p w14:paraId="161B3E8F" w14:textId="77777777" w:rsidR="00B927F2" w:rsidRDefault="00B927F2" w:rsidP="00744977">
            <w:pPr>
              <w:ind w:left="0"/>
              <w:jc w:val="both"/>
              <w:rPr>
                <w:rFonts w:cs="Arial"/>
                <w:sz w:val="18"/>
                <w:szCs w:val="22"/>
              </w:rPr>
            </w:pPr>
            <w:r>
              <w:rPr>
                <w:rFonts w:cs="Arial"/>
                <w:sz w:val="18"/>
                <w:szCs w:val="22"/>
              </w:rPr>
              <w:t>Overdue (nearly expired)</w:t>
            </w:r>
          </w:p>
          <w:p w14:paraId="2E3BB669" w14:textId="77777777" w:rsidR="00B927F2" w:rsidRDefault="00B927F2" w:rsidP="00744977">
            <w:pPr>
              <w:ind w:left="0"/>
              <w:jc w:val="both"/>
              <w:rPr>
                <w:rFonts w:cs="Arial"/>
                <w:sz w:val="18"/>
                <w:szCs w:val="22"/>
              </w:rPr>
            </w:pPr>
            <w:r>
              <w:rPr>
                <w:rFonts w:cs="Arial"/>
                <w:sz w:val="18"/>
                <w:szCs w:val="22"/>
              </w:rPr>
              <w:t>Material</w:t>
            </w:r>
          </w:p>
          <w:p w14:paraId="43D1B868" w14:textId="77777777" w:rsidR="00B927F2" w:rsidRDefault="00B927F2" w:rsidP="00744977">
            <w:pPr>
              <w:ind w:left="0"/>
              <w:jc w:val="both"/>
              <w:rPr>
                <w:rFonts w:cs="Arial"/>
                <w:sz w:val="18"/>
                <w:szCs w:val="22"/>
              </w:rPr>
            </w:pPr>
            <w:r>
              <w:rPr>
                <w:rFonts w:cs="Arial"/>
                <w:sz w:val="18"/>
                <w:szCs w:val="22"/>
              </w:rPr>
              <w:t>Customer</w:t>
            </w:r>
          </w:p>
          <w:p w14:paraId="5F9C3496" w14:textId="77777777" w:rsidR="00B927F2" w:rsidRPr="00C434C5" w:rsidRDefault="00B927F2" w:rsidP="00744977">
            <w:pPr>
              <w:ind w:left="0"/>
              <w:jc w:val="both"/>
              <w:rPr>
                <w:rFonts w:cs="Arial"/>
                <w:sz w:val="18"/>
                <w:szCs w:val="22"/>
              </w:rPr>
            </w:pPr>
            <w:r>
              <w:rPr>
                <w:rFonts w:cs="Arial"/>
                <w:sz w:val="18"/>
                <w:szCs w:val="22"/>
              </w:rPr>
              <w:t>Customer classification</w:t>
            </w:r>
          </w:p>
        </w:tc>
        <w:tc>
          <w:tcPr>
            <w:tcW w:w="3308" w:type="dxa"/>
          </w:tcPr>
          <w:p w14:paraId="069A5149" w14:textId="77777777" w:rsidR="00C434C5" w:rsidRPr="00C434C5" w:rsidRDefault="00C434C5" w:rsidP="00744977">
            <w:pPr>
              <w:ind w:left="0"/>
              <w:jc w:val="both"/>
              <w:rPr>
                <w:rFonts w:cs="Arial"/>
                <w:sz w:val="18"/>
                <w:szCs w:val="22"/>
              </w:rPr>
            </w:pPr>
            <w:r w:rsidRPr="00C434C5">
              <w:rPr>
                <w:rFonts w:cs="Arial"/>
                <w:sz w:val="18"/>
                <w:szCs w:val="22"/>
              </w:rPr>
              <w:t>Open quotes by month by application segment</w:t>
            </w:r>
            <w:r w:rsidR="00B927F2">
              <w:rPr>
                <w:rFonts w:cs="Arial"/>
                <w:sz w:val="18"/>
                <w:szCs w:val="22"/>
              </w:rPr>
              <w:t>s</w:t>
            </w:r>
          </w:p>
        </w:tc>
      </w:tr>
      <w:tr w:rsidR="00C434C5" w14:paraId="474BA68B" w14:textId="77777777" w:rsidTr="00C434C5">
        <w:tc>
          <w:tcPr>
            <w:tcW w:w="2995" w:type="dxa"/>
          </w:tcPr>
          <w:p w14:paraId="02844635" w14:textId="77777777" w:rsidR="00C434C5" w:rsidRPr="00C434C5" w:rsidRDefault="00C434C5" w:rsidP="00744977">
            <w:pPr>
              <w:ind w:left="0"/>
              <w:jc w:val="both"/>
              <w:rPr>
                <w:rFonts w:cs="Arial"/>
                <w:sz w:val="18"/>
              </w:rPr>
            </w:pPr>
            <w:r w:rsidRPr="00C434C5">
              <w:rPr>
                <w:rFonts w:cs="Arial"/>
                <w:sz w:val="18"/>
              </w:rPr>
              <w:t>New Quotes</w:t>
            </w:r>
          </w:p>
        </w:tc>
        <w:tc>
          <w:tcPr>
            <w:tcW w:w="2758" w:type="dxa"/>
          </w:tcPr>
          <w:p w14:paraId="278610C9" w14:textId="77777777" w:rsidR="00C434C5" w:rsidRPr="00C434C5" w:rsidRDefault="00C434C5" w:rsidP="00744977">
            <w:pPr>
              <w:ind w:left="0"/>
              <w:jc w:val="both"/>
              <w:rPr>
                <w:rFonts w:cs="Arial"/>
                <w:sz w:val="18"/>
              </w:rPr>
            </w:pPr>
            <w:r w:rsidRPr="00C434C5">
              <w:rPr>
                <w:rFonts w:cs="Arial"/>
                <w:sz w:val="18"/>
                <w:szCs w:val="22"/>
              </w:rPr>
              <w:t>App Segment</w:t>
            </w:r>
          </w:p>
        </w:tc>
        <w:tc>
          <w:tcPr>
            <w:tcW w:w="3308" w:type="dxa"/>
          </w:tcPr>
          <w:p w14:paraId="5D3EA4F8" w14:textId="77777777" w:rsidR="00C434C5" w:rsidRPr="00C434C5" w:rsidRDefault="00B927F2" w:rsidP="00744977">
            <w:pPr>
              <w:ind w:left="0"/>
              <w:jc w:val="both"/>
              <w:rPr>
                <w:rFonts w:cs="Arial"/>
                <w:sz w:val="18"/>
              </w:rPr>
            </w:pPr>
            <w:r>
              <w:rPr>
                <w:rFonts w:cs="Arial"/>
                <w:sz w:val="18"/>
              </w:rPr>
              <w:t>New Quotes by segments</w:t>
            </w:r>
          </w:p>
        </w:tc>
      </w:tr>
      <w:tr w:rsidR="00C434C5" w14:paraId="29108EC6" w14:textId="77777777" w:rsidTr="004D4E99">
        <w:tc>
          <w:tcPr>
            <w:tcW w:w="2995" w:type="dxa"/>
            <w:vAlign w:val="bottom"/>
          </w:tcPr>
          <w:p w14:paraId="3C410447" w14:textId="77777777" w:rsidR="00C434C5" w:rsidRPr="00C434C5" w:rsidRDefault="00C434C5" w:rsidP="00744977">
            <w:pPr>
              <w:ind w:left="0"/>
              <w:jc w:val="both"/>
              <w:rPr>
                <w:rFonts w:cs="Arial"/>
                <w:sz w:val="18"/>
              </w:rPr>
            </w:pPr>
            <w:r w:rsidRPr="00C434C5">
              <w:rPr>
                <w:rFonts w:cs="Arial"/>
                <w:color w:val="000000"/>
                <w:sz w:val="18"/>
                <w:szCs w:val="22"/>
              </w:rPr>
              <w:t>Ratio % Lost to total number of quotes not cancelled</w:t>
            </w:r>
          </w:p>
        </w:tc>
        <w:tc>
          <w:tcPr>
            <w:tcW w:w="2758" w:type="dxa"/>
          </w:tcPr>
          <w:p w14:paraId="254DF335" w14:textId="77777777" w:rsidR="00C434C5" w:rsidRPr="00C434C5" w:rsidRDefault="00C434C5" w:rsidP="00744977">
            <w:pPr>
              <w:ind w:left="0"/>
              <w:jc w:val="both"/>
              <w:rPr>
                <w:rFonts w:cs="Arial"/>
                <w:sz w:val="18"/>
              </w:rPr>
            </w:pPr>
          </w:p>
        </w:tc>
        <w:tc>
          <w:tcPr>
            <w:tcW w:w="3308" w:type="dxa"/>
          </w:tcPr>
          <w:p w14:paraId="3A7802CF" w14:textId="77777777" w:rsidR="00C434C5" w:rsidRPr="00C434C5" w:rsidRDefault="00B927F2" w:rsidP="00744977">
            <w:pPr>
              <w:ind w:left="0"/>
              <w:jc w:val="both"/>
              <w:rPr>
                <w:rFonts w:cs="Arial"/>
                <w:sz w:val="18"/>
              </w:rPr>
            </w:pPr>
            <w:r>
              <w:rPr>
                <w:rFonts w:cs="Arial"/>
                <w:sz w:val="18"/>
              </w:rPr>
              <w:t>Ratio of lost to total number quotes not cancelled</w:t>
            </w:r>
          </w:p>
        </w:tc>
      </w:tr>
      <w:tr w:rsidR="00C434C5" w14:paraId="5EA1044F" w14:textId="77777777" w:rsidTr="004D4E99">
        <w:tc>
          <w:tcPr>
            <w:tcW w:w="2995" w:type="dxa"/>
            <w:vAlign w:val="bottom"/>
          </w:tcPr>
          <w:p w14:paraId="7B421805" w14:textId="77777777" w:rsidR="00C434C5" w:rsidRPr="00C434C5" w:rsidRDefault="00C434C5" w:rsidP="00744977">
            <w:pPr>
              <w:ind w:left="0"/>
              <w:jc w:val="both"/>
              <w:rPr>
                <w:rFonts w:cs="Arial"/>
                <w:sz w:val="18"/>
              </w:rPr>
            </w:pPr>
            <w:r w:rsidRPr="00C434C5">
              <w:rPr>
                <w:rFonts w:cs="Arial"/>
                <w:color w:val="000000"/>
                <w:sz w:val="18"/>
                <w:szCs w:val="22"/>
              </w:rPr>
              <w:t>Open quotes compared to same date last year</w:t>
            </w:r>
          </w:p>
        </w:tc>
        <w:tc>
          <w:tcPr>
            <w:tcW w:w="2758" w:type="dxa"/>
          </w:tcPr>
          <w:p w14:paraId="31A06CB5" w14:textId="77777777" w:rsidR="00C434C5" w:rsidRPr="00C434C5" w:rsidRDefault="00C434C5" w:rsidP="00744977">
            <w:pPr>
              <w:ind w:left="0"/>
              <w:jc w:val="both"/>
              <w:rPr>
                <w:rFonts w:cs="Arial"/>
                <w:sz w:val="18"/>
              </w:rPr>
            </w:pPr>
          </w:p>
        </w:tc>
        <w:tc>
          <w:tcPr>
            <w:tcW w:w="3308" w:type="dxa"/>
          </w:tcPr>
          <w:p w14:paraId="72771D04" w14:textId="77777777" w:rsidR="00C434C5" w:rsidRPr="00C434C5" w:rsidRDefault="00B927F2" w:rsidP="00744977">
            <w:pPr>
              <w:ind w:left="0"/>
              <w:jc w:val="both"/>
              <w:rPr>
                <w:rFonts w:cs="Arial"/>
                <w:sz w:val="18"/>
              </w:rPr>
            </w:pPr>
            <w:r>
              <w:rPr>
                <w:rFonts w:cs="Arial"/>
                <w:sz w:val="18"/>
              </w:rPr>
              <w:t>Open Quotes to same date last year</w:t>
            </w:r>
          </w:p>
        </w:tc>
      </w:tr>
      <w:tr w:rsidR="00C434C5" w14:paraId="29F719D1" w14:textId="77777777" w:rsidTr="004D4E99">
        <w:tc>
          <w:tcPr>
            <w:tcW w:w="2995" w:type="dxa"/>
            <w:vAlign w:val="bottom"/>
          </w:tcPr>
          <w:p w14:paraId="622F2D3A" w14:textId="77777777" w:rsidR="00C434C5" w:rsidRPr="00C434C5" w:rsidRDefault="00C434C5" w:rsidP="00744977">
            <w:pPr>
              <w:ind w:left="0"/>
              <w:jc w:val="both"/>
              <w:rPr>
                <w:rFonts w:cs="Arial"/>
                <w:sz w:val="18"/>
              </w:rPr>
            </w:pPr>
            <w:r>
              <w:rPr>
                <w:rFonts w:cs="Arial"/>
                <w:color w:val="000000"/>
                <w:sz w:val="18"/>
                <w:szCs w:val="22"/>
              </w:rPr>
              <w:t>Turn</w:t>
            </w:r>
            <w:r w:rsidRPr="00C434C5">
              <w:rPr>
                <w:rFonts w:cs="Arial"/>
                <w:color w:val="000000"/>
                <w:sz w:val="18"/>
                <w:szCs w:val="22"/>
              </w:rPr>
              <w:t>around time for quotations (from request to issue)</w:t>
            </w:r>
          </w:p>
        </w:tc>
        <w:tc>
          <w:tcPr>
            <w:tcW w:w="2758" w:type="dxa"/>
          </w:tcPr>
          <w:p w14:paraId="46E704CE" w14:textId="77777777" w:rsidR="00C434C5" w:rsidRPr="00C434C5" w:rsidRDefault="00C434C5" w:rsidP="00744977">
            <w:pPr>
              <w:ind w:left="0"/>
              <w:jc w:val="both"/>
              <w:rPr>
                <w:rFonts w:cs="Arial"/>
                <w:sz w:val="18"/>
              </w:rPr>
            </w:pPr>
          </w:p>
        </w:tc>
        <w:tc>
          <w:tcPr>
            <w:tcW w:w="3308" w:type="dxa"/>
          </w:tcPr>
          <w:p w14:paraId="27B01A8B" w14:textId="77777777" w:rsidR="00C434C5" w:rsidRPr="00C434C5" w:rsidRDefault="00B927F2" w:rsidP="00744977">
            <w:pPr>
              <w:ind w:left="0"/>
              <w:jc w:val="both"/>
              <w:rPr>
                <w:rFonts w:cs="Arial"/>
                <w:sz w:val="18"/>
              </w:rPr>
            </w:pPr>
            <w:r>
              <w:rPr>
                <w:rFonts w:cs="Arial"/>
                <w:color w:val="000000"/>
                <w:sz w:val="18"/>
                <w:szCs w:val="22"/>
              </w:rPr>
              <w:t>Turn</w:t>
            </w:r>
            <w:r w:rsidRPr="00C434C5">
              <w:rPr>
                <w:rFonts w:cs="Arial"/>
                <w:color w:val="000000"/>
                <w:sz w:val="18"/>
                <w:szCs w:val="22"/>
              </w:rPr>
              <w:t>around time</w:t>
            </w:r>
          </w:p>
        </w:tc>
      </w:tr>
      <w:tr w:rsidR="00C434C5" w14:paraId="562F1DCE" w14:textId="77777777" w:rsidTr="004D4E99">
        <w:tc>
          <w:tcPr>
            <w:tcW w:w="2995" w:type="dxa"/>
            <w:vAlign w:val="bottom"/>
          </w:tcPr>
          <w:p w14:paraId="07A6402B" w14:textId="77777777" w:rsidR="00C434C5" w:rsidRPr="00C434C5" w:rsidRDefault="00C434C5" w:rsidP="00744977">
            <w:pPr>
              <w:ind w:left="0"/>
              <w:jc w:val="both"/>
              <w:rPr>
                <w:rFonts w:cs="Arial"/>
                <w:sz w:val="18"/>
              </w:rPr>
            </w:pPr>
            <w:r w:rsidRPr="00C434C5">
              <w:rPr>
                <w:rFonts w:cs="Arial"/>
                <w:color w:val="000000"/>
                <w:sz w:val="18"/>
                <w:szCs w:val="22"/>
              </w:rPr>
              <w:t>Conversion of quotes to orders %</w:t>
            </w:r>
          </w:p>
        </w:tc>
        <w:tc>
          <w:tcPr>
            <w:tcW w:w="2758" w:type="dxa"/>
          </w:tcPr>
          <w:p w14:paraId="0FF871EA" w14:textId="77777777" w:rsidR="00C434C5" w:rsidRPr="00C434C5" w:rsidRDefault="00C434C5" w:rsidP="00744977">
            <w:pPr>
              <w:ind w:left="0"/>
              <w:jc w:val="both"/>
              <w:rPr>
                <w:rFonts w:cs="Arial"/>
                <w:sz w:val="18"/>
              </w:rPr>
            </w:pPr>
          </w:p>
        </w:tc>
        <w:tc>
          <w:tcPr>
            <w:tcW w:w="3308" w:type="dxa"/>
          </w:tcPr>
          <w:p w14:paraId="4936CBA4" w14:textId="77777777" w:rsidR="00C434C5" w:rsidRPr="00C434C5" w:rsidRDefault="00C434C5" w:rsidP="00744977">
            <w:pPr>
              <w:ind w:left="0"/>
              <w:jc w:val="both"/>
              <w:rPr>
                <w:rFonts w:cs="Arial"/>
                <w:sz w:val="18"/>
              </w:rPr>
            </w:pPr>
          </w:p>
        </w:tc>
      </w:tr>
    </w:tbl>
    <w:p w14:paraId="68974FC2" w14:textId="77777777" w:rsidR="00311E6A" w:rsidRPr="00311E6A" w:rsidRDefault="00C500AD" w:rsidP="00744977">
      <w:pPr>
        <w:jc w:val="both"/>
      </w:pPr>
      <w:r>
        <w:t xml:space="preserve"> </w:t>
      </w:r>
    </w:p>
    <w:p w14:paraId="0FDBC336" w14:textId="77777777" w:rsidR="00311E6A" w:rsidRDefault="00311E6A" w:rsidP="00744977">
      <w:pPr>
        <w:spacing w:before="120"/>
        <w:jc w:val="both"/>
        <w:rPr>
          <w:rFonts w:asciiTheme="minorHAnsi" w:hAnsiTheme="minorHAnsi"/>
        </w:rPr>
      </w:pPr>
    </w:p>
    <w:p w14:paraId="7CDC9A26" w14:textId="77777777" w:rsidR="002D516F" w:rsidRDefault="002D516F" w:rsidP="00744977">
      <w:pPr>
        <w:pStyle w:val="Heading2"/>
        <w:jc w:val="both"/>
      </w:pPr>
      <w:bookmarkStart w:id="28" w:name="_Toc463363497"/>
      <w:r>
        <w:lastRenderedPageBreak/>
        <w:t>Gaps</w:t>
      </w:r>
      <w:bookmarkEnd w:id="28"/>
    </w:p>
    <w:p w14:paraId="3612921A" w14:textId="77777777" w:rsidR="00B94132" w:rsidRPr="005C4928" w:rsidRDefault="001D17FC" w:rsidP="00744977">
      <w:pPr>
        <w:pStyle w:val="ListParagraph"/>
        <w:numPr>
          <w:ilvl w:val="0"/>
          <w:numId w:val="45"/>
        </w:numPr>
        <w:jc w:val="both"/>
        <w:rPr>
          <w:rFonts w:asciiTheme="minorHAnsi" w:hAnsiTheme="minorHAnsi" w:cs="Arial"/>
          <w:sz w:val="22"/>
          <w:szCs w:val="22"/>
        </w:rPr>
      </w:pPr>
      <w:r w:rsidRPr="005C4928">
        <w:rPr>
          <w:rFonts w:asciiTheme="minorHAnsi" w:hAnsiTheme="minorHAnsi" w:cs="Arial"/>
          <w:sz w:val="22"/>
          <w:szCs w:val="22"/>
        </w:rPr>
        <w:t xml:space="preserve">Quotation approval process: This process has </w:t>
      </w:r>
      <w:r w:rsidR="007A0570" w:rsidRPr="005C4928">
        <w:rPr>
          <w:rFonts w:asciiTheme="minorHAnsi" w:hAnsiTheme="minorHAnsi" w:cs="Arial"/>
          <w:sz w:val="22"/>
          <w:szCs w:val="22"/>
        </w:rPr>
        <w:t>now been finalised for the DACH and Nordics deployment, Future deployments will require further definition of approval processes in line with local requirements.</w:t>
      </w:r>
    </w:p>
    <w:p w14:paraId="017BB150" w14:textId="77777777" w:rsidR="003879C4" w:rsidRPr="005C4928" w:rsidRDefault="003879C4" w:rsidP="00744977">
      <w:pPr>
        <w:pStyle w:val="ListParagraph"/>
        <w:numPr>
          <w:ilvl w:val="0"/>
          <w:numId w:val="45"/>
        </w:numPr>
        <w:jc w:val="both"/>
        <w:rPr>
          <w:rFonts w:asciiTheme="minorHAnsi" w:hAnsiTheme="minorHAnsi" w:cs="Arial"/>
          <w:sz w:val="22"/>
          <w:szCs w:val="22"/>
        </w:rPr>
      </w:pPr>
      <w:r w:rsidRPr="005C4928">
        <w:rPr>
          <w:rFonts w:asciiTheme="minorHAnsi" w:hAnsiTheme="minorHAnsi" w:cs="Arial"/>
          <w:sz w:val="22"/>
          <w:szCs w:val="22"/>
        </w:rPr>
        <w:t xml:space="preserve">There is a requirement to specify a reason for Win, Loss and cancelled (in a similar manner to an opportunity). As per standard functionality, only a </w:t>
      </w:r>
      <w:r w:rsidR="00046217" w:rsidRPr="005C4928">
        <w:rPr>
          <w:rFonts w:asciiTheme="minorHAnsi" w:hAnsiTheme="minorHAnsi" w:cs="Arial"/>
          <w:sz w:val="22"/>
          <w:szCs w:val="22"/>
        </w:rPr>
        <w:t>rejection reason is available.</w:t>
      </w:r>
    </w:p>
    <w:p w14:paraId="014DF094" w14:textId="77777777" w:rsidR="0083635C" w:rsidRPr="005C4928" w:rsidRDefault="001D17FC" w:rsidP="00744977">
      <w:pPr>
        <w:pStyle w:val="ListParagraph"/>
        <w:numPr>
          <w:ilvl w:val="0"/>
          <w:numId w:val="45"/>
        </w:numPr>
        <w:jc w:val="both"/>
        <w:rPr>
          <w:rFonts w:asciiTheme="minorHAnsi" w:hAnsiTheme="minorHAnsi" w:cs="Arial"/>
          <w:sz w:val="22"/>
          <w:szCs w:val="22"/>
        </w:rPr>
      </w:pPr>
      <w:r w:rsidRPr="005C4928">
        <w:rPr>
          <w:rFonts w:asciiTheme="minorHAnsi" w:hAnsiTheme="minorHAnsi" w:cs="Arial"/>
          <w:sz w:val="22"/>
          <w:szCs w:val="22"/>
        </w:rPr>
        <w:t>Outputs need to be defined, including outputs for both Megger products and Water Leak detection products.</w:t>
      </w:r>
      <w:r w:rsidR="000269B9" w:rsidRPr="000269B9">
        <w:rPr>
          <w:rFonts w:asciiTheme="minorHAnsi" w:hAnsiTheme="minorHAnsi" w:cs="Arial"/>
          <w:color w:val="FF0000"/>
          <w:sz w:val="22"/>
          <w:szCs w:val="22"/>
        </w:rPr>
        <w:t xml:space="preserve"> – These have been defined.</w:t>
      </w:r>
    </w:p>
    <w:p w14:paraId="26131F2E" w14:textId="77777777" w:rsidR="0083635C" w:rsidRPr="000269B9" w:rsidRDefault="001D17FC" w:rsidP="00744977">
      <w:pPr>
        <w:pStyle w:val="ListParagraph"/>
        <w:numPr>
          <w:ilvl w:val="0"/>
          <w:numId w:val="45"/>
        </w:numPr>
        <w:jc w:val="both"/>
        <w:rPr>
          <w:rFonts w:asciiTheme="minorHAnsi" w:hAnsiTheme="minorHAnsi" w:cs="Arial"/>
          <w:color w:val="FF0000"/>
          <w:sz w:val="22"/>
          <w:szCs w:val="22"/>
        </w:rPr>
      </w:pPr>
      <w:r w:rsidRPr="005C4928">
        <w:rPr>
          <w:rFonts w:asciiTheme="minorHAnsi" w:hAnsiTheme="minorHAnsi" w:cs="Arial"/>
          <w:sz w:val="22"/>
          <w:szCs w:val="22"/>
        </w:rPr>
        <w:t>It should be possible to copy the c</w:t>
      </w:r>
      <w:r w:rsidR="0083635C" w:rsidRPr="005C4928">
        <w:rPr>
          <w:rFonts w:asciiTheme="minorHAnsi" w:hAnsiTheme="minorHAnsi" w:cs="Arial"/>
          <w:sz w:val="22"/>
          <w:szCs w:val="22"/>
        </w:rPr>
        <w:t>ontent of quotation to another account for a new offer</w:t>
      </w:r>
      <w:r w:rsidRPr="005C4928">
        <w:rPr>
          <w:rFonts w:asciiTheme="minorHAnsi" w:hAnsiTheme="minorHAnsi" w:cs="Arial"/>
          <w:sz w:val="22"/>
          <w:szCs w:val="22"/>
        </w:rPr>
        <w:t xml:space="preserve"> on the same project</w:t>
      </w:r>
      <w:r w:rsidR="000269B9">
        <w:rPr>
          <w:rFonts w:asciiTheme="minorHAnsi" w:hAnsiTheme="minorHAnsi" w:cs="Arial"/>
          <w:sz w:val="22"/>
          <w:szCs w:val="22"/>
        </w:rPr>
        <w:t>.</w:t>
      </w:r>
      <w:r w:rsidR="000269B9" w:rsidRPr="000269B9">
        <w:rPr>
          <w:rFonts w:asciiTheme="minorHAnsi" w:hAnsiTheme="minorHAnsi" w:cs="Arial"/>
          <w:color w:val="FF0000"/>
          <w:sz w:val="22"/>
          <w:szCs w:val="22"/>
        </w:rPr>
        <w:t xml:space="preserve"> – This is possible, as standard.</w:t>
      </w:r>
    </w:p>
    <w:p w14:paraId="469FFCA4" w14:textId="77777777" w:rsidR="0083635C" w:rsidRPr="005C4928" w:rsidRDefault="001D17FC" w:rsidP="00744977">
      <w:pPr>
        <w:pStyle w:val="ListParagraph"/>
        <w:numPr>
          <w:ilvl w:val="0"/>
          <w:numId w:val="45"/>
        </w:numPr>
        <w:jc w:val="both"/>
        <w:rPr>
          <w:rFonts w:asciiTheme="minorHAnsi" w:hAnsiTheme="minorHAnsi" w:cs="Arial"/>
          <w:sz w:val="22"/>
          <w:szCs w:val="22"/>
        </w:rPr>
      </w:pPr>
      <w:r w:rsidRPr="005C4928">
        <w:rPr>
          <w:rFonts w:asciiTheme="minorHAnsi" w:hAnsiTheme="minorHAnsi" w:cs="Arial"/>
          <w:sz w:val="22"/>
          <w:szCs w:val="22"/>
        </w:rPr>
        <w:t xml:space="preserve">The ability to add standard texts or select from standard texts is required. For example, when quoting to a prospect without a current credit facility within Megger, text (in the chosen language) such as </w:t>
      </w:r>
      <w:r w:rsidR="00995DB8" w:rsidRPr="005C4928">
        <w:rPr>
          <w:rFonts w:asciiTheme="minorHAnsi" w:hAnsiTheme="minorHAnsi" w:cs="Arial"/>
          <w:sz w:val="22"/>
          <w:szCs w:val="22"/>
        </w:rPr>
        <w:t>“</w:t>
      </w:r>
      <w:r w:rsidR="0083635C" w:rsidRPr="005C4928">
        <w:rPr>
          <w:rFonts w:asciiTheme="minorHAnsi" w:hAnsiTheme="minorHAnsi" w:cs="Arial"/>
          <w:sz w:val="22"/>
          <w:szCs w:val="22"/>
        </w:rPr>
        <w:t>Orders based on this quotation will only be accepted subject to a positive credit rating established through our finance department and within the credit lines granted to you.</w:t>
      </w:r>
      <w:r w:rsidR="00995DB8" w:rsidRPr="005C4928">
        <w:rPr>
          <w:rFonts w:asciiTheme="minorHAnsi" w:hAnsiTheme="minorHAnsi" w:cs="Arial"/>
          <w:sz w:val="22"/>
          <w:szCs w:val="22"/>
        </w:rPr>
        <w:t>” should appear on the footer.</w:t>
      </w:r>
      <w:r w:rsidR="000269B9" w:rsidRPr="000269B9">
        <w:rPr>
          <w:rFonts w:asciiTheme="minorHAnsi" w:hAnsiTheme="minorHAnsi" w:cs="Arial"/>
          <w:color w:val="FF0000"/>
          <w:sz w:val="22"/>
          <w:szCs w:val="22"/>
        </w:rPr>
        <w:t xml:space="preserve"> – This is not available as standard and would have to be copied and pasted or typed. This will be explored further in phase 2.</w:t>
      </w:r>
    </w:p>
    <w:p w14:paraId="02ABF15E" w14:textId="77777777" w:rsidR="00B91A76" w:rsidRPr="005C4928" w:rsidRDefault="00B91A76" w:rsidP="00744977">
      <w:pPr>
        <w:jc w:val="both"/>
        <w:rPr>
          <w:rFonts w:asciiTheme="minorHAnsi" w:hAnsiTheme="minorHAnsi" w:cs="Arial"/>
          <w:sz w:val="22"/>
          <w:szCs w:val="22"/>
        </w:rPr>
      </w:pPr>
    </w:p>
    <w:p w14:paraId="19574D69" w14:textId="77777777" w:rsidR="002D516F" w:rsidRDefault="002D516F" w:rsidP="00744977">
      <w:pPr>
        <w:pStyle w:val="Heading2"/>
        <w:jc w:val="both"/>
      </w:pPr>
    </w:p>
    <w:p w14:paraId="454179B5" w14:textId="77777777" w:rsidR="002D516F" w:rsidRPr="005E5444" w:rsidRDefault="002D516F" w:rsidP="00744977">
      <w:pPr>
        <w:pStyle w:val="Heading2"/>
        <w:jc w:val="both"/>
      </w:pPr>
      <w:bookmarkStart w:id="29" w:name="_Toc463363498"/>
      <w:r>
        <w:t>Configuration Table</w:t>
      </w:r>
      <w:bookmarkEnd w:id="29"/>
    </w:p>
    <w:p w14:paraId="7BE6E6F2" w14:textId="77777777" w:rsidR="00C85140" w:rsidRPr="005E5444" w:rsidRDefault="00C85140" w:rsidP="00744977">
      <w:pPr>
        <w:jc w:val="both"/>
        <w:rPr>
          <w:rFonts w:asciiTheme="minorHAnsi" w:hAnsiTheme="minorHAnsi"/>
          <w:b/>
          <w:bCs/>
          <w:color w:val="999999"/>
          <w:sz w:val="22"/>
          <w:szCs w:val="22"/>
        </w:rPr>
      </w:pPr>
    </w:p>
    <w:tbl>
      <w:tblPr>
        <w:tblStyle w:val="TableGrid"/>
        <w:tblW w:w="0" w:type="auto"/>
        <w:tblInd w:w="534" w:type="dxa"/>
        <w:tblLook w:val="04A0" w:firstRow="1" w:lastRow="0" w:firstColumn="1" w:lastColumn="0" w:noHBand="0" w:noVBand="1"/>
      </w:tblPr>
      <w:tblGrid>
        <w:gridCol w:w="2296"/>
        <w:gridCol w:w="6231"/>
      </w:tblGrid>
      <w:tr w:rsidR="000B73CD" w14:paraId="22F6AFE4" w14:textId="77777777" w:rsidTr="00995DB8">
        <w:tc>
          <w:tcPr>
            <w:tcW w:w="2296" w:type="dxa"/>
            <w:shd w:val="clear" w:color="auto" w:fill="A6A6A6" w:themeFill="background1" w:themeFillShade="A6"/>
          </w:tcPr>
          <w:p w14:paraId="6436DC14" w14:textId="77777777" w:rsidR="000B73CD" w:rsidRPr="000C5E35" w:rsidRDefault="000B73CD" w:rsidP="00744977">
            <w:pPr>
              <w:ind w:left="0"/>
              <w:jc w:val="both"/>
              <w:rPr>
                <w:color w:val="FFFFFF" w:themeColor="background1"/>
              </w:rPr>
            </w:pPr>
            <w:r w:rsidRPr="000C5E35">
              <w:rPr>
                <w:color w:val="FFFFFF" w:themeColor="background1"/>
              </w:rPr>
              <w:t>SAP C4C Field</w:t>
            </w:r>
          </w:p>
        </w:tc>
        <w:tc>
          <w:tcPr>
            <w:tcW w:w="6231" w:type="dxa"/>
            <w:shd w:val="clear" w:color="auto" w:fill="A6A6A6" w:themeFill="background1" w:themeFillShade="A6"/>
          </w:tcPr>
          <w:p w14:paraId="27A5E95F" w14:textId="77777777" w:rsidR="000B73CD" w:rsidRPr="000C5E35" w:rsidRDefault="000B73CD" w:rsidP="00744977">
            <w:pPr>
              <w:ind w:left="0"/>
              <w:jc w:val="both"/>
              <w:rPr>
                <w:color w:val="FFFFFF" w:themeColor="background1"/>
              </w:rPr>
            </w:pPr>
            <w:r>
              <w:rPr>
                <w:color w:val="FFFFFF" w:themeColor="background1"/>
              </w:rPr>
              <w:t>Configuration action to be taken</w:t>
            </w:r>
          </w:p>
        </w:tc>
      </w:tr>
      <w:tr w:rsidR="000B73CD" w14:paraId="0343C1B9" w14:textId="77777777" w:rsidTr="00995DB8">
        <w:tc>
          <w:tcPr>
            <w:tcW w:w="2296" w:type="dxa"/>
          </w:tcPr>
          <w:p w14:paraId="6CC67127" w14:textId="77777777" w:rsidR="000B73CD" w:rsidRPr="00F1266D" w:rsidRDefault="00575A03" w:rsidP="00744977">
            <w:pPr>
              <w:ind w:left="0"/>
              <w:jc w:val="both"/>
              <w:rPr>
                <w:rFonts w:asciiTheme="minorHAnsi" w:hAnsiTheme="minorHAnsi"/>
                <w:bCs/>
                <w:sz w:val="22"/>
                <w:szCs w:val="22"/>
              </w:rPr>
            </w:pPr>
            <w:r>
              <w:rPr>
                <w:rFonts w:asciiTheme="minorHAnsi" w:hAnsiTheme="minorHAnsi"/>
                <w:bCs/>
                <w:sz w:val="22"/>
                <w:szCs w:val="22"/>
              </w:rPr>
              <w:t>Product ID</w:t>
            </w:r>
          </w:p>
        </w:tc>
        <w:tc>
          <w:tcPr>
            <w:tcW w:w="6231" w:type="dxa"/>
          </w:tcPr>
          <w:p w14:paraId="13EFCF45" w14:textId="77777777" w:rsidR="00575A03" w:rsidRPr="00575A03" w:rsidRDefault="00575A03" w:rsidP="00E07D84">
            <w:pPr>
              <w:tabs>
                <w:tab w:val="clear" w:pos="652"/>
              </w:tabs>
              <w:suppressAutoHyphens/>
              <w:spacing w:beforeLines="60" w:before="144"/>
              <w:ind w:left="0" w:right="0"/>
              <w:jc w:val="both"/>
              <w:textAlignment w:val="center"/>
              <w:rPr>
                <w:rFonts w:ascii="Calibri" w:hAnsi="Calibri"/>
                <w:color w:val="000000"/>
                <w:sz w:val="22"/>
                <w:szCs w:val="22"/>
                <w:lang w:val="en-US"/>
              </w:rPr>
            </w:pPr>
            <w:r>
              <w:rPr>
                <w:rFonts w:ascii="Calibri" w:hAnsi="Calibri"/>
                <w:color w:val="000000"/>
                <w:sz w:val="22"/>
                <w:szCs w:val="22"/>
                <w:lang w:val="en-US"/>
              </w:rPr>
              <w:t xml:space="preserve">Rename Product </w:t>
            </w:r>
            <w:r w:rsidRPr="00575A03">
              <w:rPr>
                <w:rFonts w:ascii="Calibri" w:hAnsi="Calibri"/>
                <w:color w:val="000000"/>
                <w:sz w:val="22"/>
                <w:szCs w:val="22"/>
                <w:lang w:val="en-US"/>
              </w:rPr>
              <w:t>ID / External number</w:t>
            </w:r>
            <w:r>
              <w:rPr>
                <w:rFonts w:ascii="Calibri" w:hAnsi="Calibri"/>
                <w:color w:val="000000"/>
                <w:sz w:val="22"/>
                <w:szCs w:val="22"/>
                <w:lang w:val="en-US"/>
              </w:rPr>
              <w:t xml:space="preserve"> to Material </w:t>
            </w:r>
            <w:r w:rsidRPr="00575A03">
              <w:rPr>
                <w:rFonts w:ascii="Calibri" w:hAnsi="Calibri"/>
                <w:color w:val="000000"/>
                <w:sz w:val="22"/>
                <w:szCs w:val="22"/>
                <w:lang w:val="en-US"/>
              </w:rPr>
              <w:t>Number</w:t>
            </w:r>
          </w:p>
          <w:p w14:paraId="71EF4555" w14:textId="77777777" w:rsidR="000B73CD" w:rsidRPr="00365310" w:rsidRDefault="000B73CD" w:rsidP="00744977">
            <w:pPr>
              <w:ind w:left="0"/>
              <w:jc w:val="both"/>
              <w:rPr>
                <w:rFonts w:asciiTheme="minorHAnsi" w:hAnsiTheme="minorHAnsi"/>
                <w:bCs/>
                <w:sz w:val="22"/>
                <w:szCs w:val="22"/>
              </w:rPr>
            </w:pPr>
          </w:p>
        </w:tc>
      </w:tr>
      <w:tr w:rsidR="000B73CD" w14:paraId="54CFB4DE" w14:textId="77777777" w:rsidTr="00995DB8">
        <w:tc>
          <w:tcPr>
            <w:tcW w:w="2296" w:type="dxa"/>
          </w:tcPr>
          <w:p w14:paraId="596B82CA" w14:textId="77777777" w:rsidR="000B73CD" w:rsidRPr="00F1266D" w:rsidRDefault="003C2A8B" w:rsidP="00744977">
            <w:pPr>
              <w:ind w:left="0"/>
              <w:jc w:val="both"/>
              <w:rPr>
                <w:rFonts w:asciiTheme="minorHAnsi" w:hAnsiTheme="minorHAnsi"/>
                <w:bCs/>
                <w:sz w:val="22"/>
                <w:szCs w:val="22"/>
              </w:rPr>
            </w:pPr>
            <w:r>
              <w:rPr>
                <w:rFonts w:asciiTheme="minorHAnsi" w:hAnsiTheme="minorHAnsi"/>
                <w:bCs/>
                <w:sz w:val="22"/>
                <w:szCs w:val="22"/>
              </w:rPr>
              <w:t>Reason for Rejection</w:t>
            </w:r>
          </w:p>
        </w:tc>
        <w:tc>
          <w:tcPr>
            <w:tcW w:w="6231" w:type="dxa"/>
          </w:tcPr>
          <w:p w14:paraId="0C855C26" w14:textId="77777777" w:rsidR="000B73CD" w:rsidRDefault="003C2A8B" w:rsidP="00744977">
            <w:pPr>
              <w:ind w:left="0"/>
              <w:jc w:val="both"/>
              <w:rPr>
                <w:rFonts w:asciiTheme="minorHAnsi" w:hAnsiTheme="minorHAnsi"/>
                <w:bCs/>
                <w:sz w:val="22"/>
                <w:szCs w:val="22"/>
              </w:rPr>
            </w:pPr>
            <w:commentRangeStart w:id="30"/>
            <w:r>
              <w:rPr>
                <w:rFonts w:asciiTheme="minorHAnsi" w:hAnsiTheme="minorHAnsi"/>
                <w:bCs/>
                <w:sz w:val="22"/>
                <w:szCs w:val="22"/>
              </w:rPr>
              <w:t>Map to the</w:t>
            </w:r>
            <w:r w:rsidRPr="003C2A8B">
              <w:rPr>
                <w:rFonts w:asciiTheme="minorHAnsi" w:hAnsiTheme="minorHAnsi"/>
                <w:bCs/>
                <w:sz w:val="22"/>
                <w:szCs w:val="22"/>
              </w:rPr>
              <w:t xml:space="preserve"> </w:t>
            </w:r>
            <w:r w:rsidR="00C63758">
              <w:rPr>
                <w:rFonts w:asciiTheme="minorHAnsi" w:hAnsiTheme="minorHAnsi"/>
                <w:bCs/>
                <w:sz w:val="22"/>
                <w:szCs w:val="22"/>
              </w:rPr>
              <w:t xml:space="preserve">existing </w:t>
            </w:r>
            <w:r w:rsidRPr="003C2A8B">
              <w:rPr>
                <w:rFonts w:asciiTheme="minorHAnsi" w:hAnsiTheme="minorHAnsi"/>
                <w:bCs/>
                <w:sz w:val="22"/>
                <w:szCs w:val="22"/>
              </w:rPr>
              <w:t>ERP reason for rejection fields</w:t>
            </w:r>
            <w:r w:rsidR="00C63758">
              <w:rPr>
                <w:rFonts w:asciiTheme="minorHAnsi" w:hAnsiTheme="minorHAnsi"/>
                <w:bCs/>
                <w:sz w:val="22"/>
                <w:szCs w:val="22"/>
              </w:rPr>
              <w:t>.  Additi</w:t>
            </w:r>
            <w:bookmarkStart w:id="31" w:name="_GoBack"/>
            <w:bookmarkEnd w:id="31"/>
            <w:r w:rsidR="00C63758">
              <w:rPr>
                <w:rFonts w:asciiTheme="minorHAnsi" w:hAnsiTheme="minorHAnsi"/>
                <w:bCs/>
                <w:sz w:val="22"/>
                <w:szCs w:val="22"/>
              </w:rPr>
              <w:t>onal rejection reasons (lost reasons) identified through Blueprint:</w:t>
            </w:r>
            <w:commentRangeEnd w:id="30"/>
            <w:r w:rsidR="00E77FF2">
              <w:rPr>
                <w:rStyle w:val="CommentReference"/>
              </w:rPr>
              <w:commentReference w:id="30"/>
            </w:r>
          </w:p>
          <w:p w14:paraId="732CE356" w14:textId="77777777" w:rsidR="00C63758" w:rsidRPr="00C63758" w:rsidRDefault="00C63758" w:rsidP="00744977">
            <w:pPr>
              <w:pStyle w:val="ListParagraph"/>
              <w:numPr>
                <w:ilvl w:val="0"/>
                <w:numId w:val="44"/>
              </w:numPr>
              <w:tabs>
                <w:tab w:val="clear" w:pos="652"/>
              </w:tabs>
              <w:autoSpaceDE w:val="0"/>
              <w:autoSpaceDN w:val="0"/>
              <w:adjustRightInd w:val="0"/>
              <w:spacing w:before="0" w:after="0"/>
              <w:ind w:right="0"/>
              <w:jc w:val="both"/>
              <w:rPr>
                <w:rFonts w:ascii="Calibri" w:hAnsi="Calibri" w:cs="Calibri"/>
                <w:color w:val="000000"/>
                <w:sz w:val="22"/>
                <w:szCs w:val="22"/>
                <w:lang w:eastAsia="en-GB"/>
              </w:rPr>
            </w:pPr>
            <w:r w:rsidRPr="00C63758">
              <w:rPr>
                <w:rFonts w:ascii="Calibri" w:hAnsi="Calibri" w:cs="Calibri"/>
                <w:color w:val="000000"/>
                <w:sz w:val="22"/>
                <w:szCs w:val="22"/>
                <w:lang w:eastAsia="en-GB"/>
              </w:rPr>
              <w:t>Price</w:t>
            </w:r>
          </w:p>
          <w:p w14:paraId="1C1A49AA" w14:textId="77777777" w:rsidR="00C63758" w:rsidRPr="00C63758" w:rsidRDefault="00C63758" w:rsidP="00744977">
            <w:pPr>
              <w:pStyle w:val="ListParagraph"/>
              <w:numPr>
                <w:ilvl w:val="0"/>
                <w:numId w:val="44"/>
              </w:numPr>
              <w:tabs>
                <w:tab w:val="clear" w:pos="652"/>
              </w:tabs>
              <w:autoSpaceDE w:val="0"/>
              <w:autoSpaceDN w:val="0"/>
              <w:adjustRightInd w:val="0"/>
              <w:spacing w:before="0" w:after="0"/>
              <w:ind w:right="0"/>
              <w:jc w:val="both"/>
              <w:rPr>
                <w:rFonts w:ascii="Calibri" w:hAnsi="Calibri" w:cs="Calibri"/>
                <w:color w:val="000000"/>
                <w:sz w:val="22"/>
                <w:szCs w:val="22"/>
                <w:lang w:eastAsia="en-GB"/>
              </w:rPr>
            </w:pPr>
            <w:r w:rsidRPr="00C63758">
              <w:rPr>
                <w:rFonts w:ascii="Calibri" w:hAnsi="Calibri" w:cs="Calibri"/>
                <w:color w:val="000000"/>
                <w:sz w:val="22"/>
                <w:szCs w:val="22"/>
                <w:lang w:eastAsia="en-GB"/>
              </w:rPr>
              <w:t>Technical</w:t>
            </w:r>
          </w:p>
          <w:p w14:paraId="3788B621" w14:textId="77777777" w:rsidR="00C63758" w:rsidRPr="00C63758" w:rsidRDefault="00C63758" w:rsidP="00744977">
            <w:pPr>
              <w:pStyle w:val="ListParagraph"/>
              <w:numPr>
                <w:ilvl w:val="0"/>
                <w:numId w:val="44"/>
              </w:numPr>
              <w:tabs>
                <w:tab w:val="clear" w:pos="652"/>
              </w:tabs>
              <w:autoSpaceDE w:val="0"/>
              <w:autoSpaceDN w:val="0"/>
              <w:adjustRightInd w:val="0"/>
              <w:spacing w:before="0" w:after="0"/>
              <w:ind w:right="0"/>
              <w:jc w:val="both"/>
              <w:rPr>
                <w:rFonts w:ascii="Calibri" w:hAnsi="Calibri" w:cs="Calibri"/>
                <w:color w:val="000000"/>
                <w:sz w:val="22"/>
                <w:szCs w:val="22"/>
                <w:lang w:eastAsia="en-GB"/>
              </w:rPr>
            </w:pPr>
            <w:r w:rsidRPr="00C63758">
              <w:rPr>
                <w:rFonts w:ascii="Calibri" w:hAnsi="Calibri" w:cs="Calibri"/>
                <w:color w:val="000000"/>
                <w:sz w:val="22"/>
                <w:szCs w:val="22"/>
                <w:lang w:eastAsia="en-GB"/>
              </w:rPr>
              <w:t>Timing</w:t>
            </w:r>
          </w:p>
          <w:p w14:paraId="12BFF2BF" w14:textId="77777777" w:rsidR="00C63758" w:rsidRPr="00C63758" w:rsidRDefault="00C63758" w:rsidP="00744977">
            <w:pPr>
              <w:pStyle w:val="ListParagraph"/>
              <w:numPr>
                <w:ilvl w:val="0"/>
                <w:numId w:val="44"/>
              </w:numPr>
              <w:tabs>
                <w:tab w:val="clear" w:pos="652"/>
              </w:tabs>
              <w:autoSpaceDE w:val="0"/>
              <w:autoSpaceDN w:val="0"/>
              <w:adjustRightInd w:val="0"/>
              <w:spacing w:before="0" w:after="0"/>
              <w:ind w:right="0"/>
              <w:jc w:val="both"/>
              <w:rPr>
                <w:rFonts w:ascii="Calibri" w:hAnsi="Calibri" w:cs="Calibri"/>
                <w:color w:val="000000"/>
                <w:sz w:val="22"/>
                <w:szCs w:val="22"/>
                <w:lang w:eastAsia="en-GB"/>
              </w:rPr>
            </w:pPr>
            <w:r w:rsidRPr="00C63758">
              <w:rPr>
                <w:rFonts w:ascii="Calibri" w:hAnsi="Calibri" w:cs="Calibri"/>
                <w:color w:val="000000"/>
                <w:sz w:val="22"/>
                <w:szCs w:val="22"/>
                <w:lang w:eastAsia="en-GB"/>
              </w:rPr>
              <w:t>Relationship</w:t>
            </w:r>
          </w:p>
          <w:p w14:paraId="68D04C4C" w14:textId="77777777" w:rsidR="00C63758" w:rsidRDefault="00C63758" w:rsidP="00744977">
            <w:pPr>
              <w:pStyle w:val="ListParagraph"/>
              <w:numPr>
                <w:ilvl w:val="0"/>
                <w:numId w:val="44"/>
              </w:numPr>
              <w:tabs>
                <w:tab w:val="clear" w:pos="652"/>
              </w:tabs>
              <w:autoSpaceDE w:val="0"/>
              <w:autoSpaceDN w:val="0"/>
              <w:adjustRightInd w:val="0"/>
              <w:spacing w:before="0" w:after="0"/>
              <w:ind w:right="0"/>
              <w:jc w:val="both"/>
              <w:rPr>
                <w:rFonts w:ascii="Calibri" w:hAnsi="Calibri" w:cs="Calibri"/>
                <w:sz w:val="22"/>
                <w:szCs w:val="22"/>
                <w:lang w:eastAsia="en-GB"/>
              </w:rPr>
            </w:pPr>
            <w:r w:rsidRPr="00C63758">
              <w:rPr>
                <w:rFonts w:ascii="Calibri" w:hAnsi="Calibri" w:cs="Calibri"/>
                <w:sz w:val="22"/>
                <w:szCs w:val="22"/>
                <w:lang w:eastAsia="en-GB"/>
              </w:rPr>
              <w:t>Quality – Service</w:t>
            </w:r>
          </w:p>
          <w:p w14:paraId="1A0BE152" w14:textId="77777777" w:rsidR="00C63758" w:rsidRPr="00C63758" w:rsidRDefault="00046217" w:rsidP="00744977">
            <w:pPr>
              <w:pStyle w:val="ListParagraph"/>
              <w:numPr>
                <w:ilvl w:val="0"/>
                <w:numId w:val="44"/>
              </w:numPr>
              <w:tabs>
                <w:tab w:val="clear" w:pos="652"/>
              </w:tabs>
              <w:autoSpaceDE w:val="0"/>
              <w:autoSpaceDN w:val="0"/>
              <w:adjustRightInd w:val="0"/>
              <w:spacing w:before="0" w:after="0"/>
              <w:ind w:right="0"/>
              <w:jc w:val="both"/>
              <w:rPr>
                <w:rFonts w:ascii="Calibri" w:hAnsi="Calibri" w:cs="Calibri"/>
                <w:sz w:val="22"/>
                <w:szCs w:val="22"/>
                <w:lang w:eastAsia="en-GB"/>
              </w:rPr>
            </w:pPr>
            <w:r>
              <w:rPr>
                <w:rFonts w:ascii="Calibri" w:hAnsi="Calibri" w:cs="Calibri"/>
                <w:sz w:val="22"/>
                <w:szCs w:val="22"/>
                <w:lang w:eastAsia="en-GB"/>
              </w:rPr>
              <w:t>Product not standardis</w:t>
            </w:r>
            <w:r w:rsidR="00C63758" w:rsidRPr="00C63758">
              <w:rPr>
                <w:rFonts w:ascii="Calibri" w:hAnsi="Calibri" w:cs="Calibri"/>
                <w:sz w:val="22"/>
                <w:szCs w:val="22"/>
                <w:lang w:eastAsia="en-GB"/>
              </w:rPr>
              <w:t>ed</w:t>
            </w:r>
          </w:p>
        </w:tc>
      </w:tr>
    </w:tbl>
    <w:p w14:paraId="3F5A9DB0" w14:textId="77777777" w:rsidR="00C85140" w:rsidRPr="005E5444" w:rsidRDefault="00C85140" w:rsidP="00744977">
      <w:pPr>
        <w:pStyle w:val="Heading1"/>
        <w:tabs>
          <w:tab w:val="num" w:pos="432"/>
        </w:tabs>
        <w:jc w:val="both"/>
        <w:rPr>
          <w:rFonts w:asciiTheme="minorHAnsi" w:hAnsiTheme="minorHAnsi"/>
          <w:sz w:val="22"/>
          <w:szCs w:val="22"/>
        </w:rPr>
      </w:pPr>
    </w:p>
    <w:p w14:paraId="12603824" w14:textId="77777777" w:rsidR="00C85140" w:rsidRPr="005E5444" w:rsidRDefault="00C85140" w:rsidP="00744977">
      <w:pPr>
        <w:pStyle w:val="Heading1"/>
        <w:tabs>
          <w:tab w:val="num" w:pos="432"/>
        </w:tabs>
        <w:jc w:val="both"/>
        <w:rPr>
          <w:rFonts w:asciiTheme="minorHAnsi" w:hAnsiTheme="minorHAnsi"/>
          <w:color w:val="1F497D" w:themeColor="text2"/>
          <w:u w:val="single"/>
        </w:rPr>
      </w:pPr>
      <w:bookmarkStart w:id="32" w:name="_Toc146440067"/>
      <w:bookmarkStart w:id="33" w:name="_Toc463363499"/>
      <w:r w:rsidRPr="005E5444">
        <w:rPr>
          <w:rFonts w:asciiTheme="minorHAnsi" w:hAnsiTheme="minorHAnsi"/>
          <w:color w:val="1F497D" w:themeColor="text2"/>
          <w:u w:val="single"/>
        </w:rPr>
        <w:t>Associated documents</w:t>
      </w:r>
      <w:bookmarkEnd w:id="32"/>
      <w:bookmarkEnd w:id="33"/>
    </w:p>
    <w:p w14:paraId="10567055" w14:textId="77777777" w:rsidR="005E5444" w:rsidRPr="005E5444" w:rsidRDefault="005E5444" w:rsidP="00744977">
      <w:pPr>
        <w:jc w:val="both"/>
        <w:rPr>
          <w:rFonts w:asciiTheme="minorHAnsi" w:hAnsiTheme="minorHAnsi"/>
          <w:b/>
          <w:bCs/>
          <w:color w:val="999999"/>
          <w:sz w:val="22"/>
          <w:szCs w:val="22"/>
        </w:rPr>
      </w:pPr>
    </w:p>
    <w:p w14:paraId="5F2029A5" w14:textId="77777777" w:rsidR="00C85140" w:rsidRPr="005E5444" w:rsidRDefault="00C85140" w:rsidP="00744977">
      <w:pPr>
        <w:pStyle w:val="Heading1"/>
        <w:tabs>
          <w:tab w:val="num" w:pos="432"/>
        </w:tabs>
        <w:jc w:val="both"/>
        <w:rPr>
          <w:rFonts w:asciiTheme="minorHAnsi" w:hAnsiTheme="minorHAnsi"/>
          <w:color w:val="1F497D" w:themeColor="text2"/>
          <w:u w:val="single"/>
        </w:rPr>
      </w:pPr>
      <w:bookmarkStart w:id="34" w:name="_Toc146440068"/>
      <w:bookmarkStart w:id="35" w:name="_Toc463363500"/>
      <w:r w:rsidRPr="005E5444">
        <w:rPr>
          <w:rFonts w:asciiTheme="minorHAnsi" w:hAnsiTheme="minorHAnsi"/>
          <w:color w:val="1F497D" w:themeColor="text2"/>
          <w:u w:val="single"/>
        </w:rPr>
        <w:t>Assumptions / Options Considered</w:t>
      </w:r>
      <w:bookmarkEnd w:id="34"/>
      <w:bookmarkEnd w:id="35"/>
    </w:p>
    <w:p w14:paraId="6FEA84B1" w14:textId="77777777" w:rsidR="00D41366" w:rsidRPr="003E60F8" w:rsidRDefault="00B91A76" w:rsidP="00744977">
      <w:pPr>
        <w:pStyle w:val="ListParagraph"/>
        <w:numPr>
          <w:ilvl w:val="0"/>
          <w:numId w:val="34"/>
        </w:numPr>
        <w:spacing w:before="120"/>
        <w:jc w:val="both"/>
        <w:rPr>
          <w:rFonts w:asciiTheme="minorHAnsi" w:hAnsiTheme="minorHAnsi"/>
          <w:sz w:val="22"/>
          <w:szCs w:val="22"/>
        </w:rPr>
      </w:pPr>
      <w:r w:rsidRPr="003E60F8">
        <w:rPr>
          <w:rFonts w:asciiTheme="minorHAnsi" w:hAnsiTheme="minorHAnsi"/>
          <w:sz w:val="22"/>
          <w:szCs w:val="22"/>
        </w:rPr>
        <w:t>The e</w:t>
      </w:r>
      <w:r w:rsidR="00D41366" w:rsidRPr="003E60F8">
        <w:rPr>
          <w:rFonts w:asciiTheme="minorHAnsi" w:hAnsiTheme="minorHAnsi"/>
          <w:sz w:val="22"/>
          <w:szCs w:val="22"/>
        </w:rPr>
        <w:t>xisting ERP pricing</w:t>
      </w:r>
      <w:r w:rsidRPr="003E60F8">
        <w:rPr>
          <w:rFonts w:asciiTheme="minorHAnsi" w:hAnsiTheme="minorHAnsi"/>
          <w:sz w:val="22"/>
          <w:szCs w:val="22"/>
        </w:rPr>
        <w:t xml:space="preserve"> schema</w:t>
      </w:r>
      <w:r w:rsidR="00D41366" w:rsidRPr="003E60F8">
        <w:rPr>
          <w:rFonts w:asciiTheme="minorHAnsi" w:hAnsiTheme="minorHAnsi"/>
          <w:sz w:val="22"/>
          <w:szCs w:val="22"/>
        </w:rPr>
        <w:t xml:space="preserve"> will be used</w:t>
      </w:r>
      <w:r w:rsidRPr="003E60F8">
        <w:rPr>
          <w:rFonts w:asciiTheme="minorHAnsi" w:hAnsiTheme="minorHAnsi"/>
          <w:sz w:val="22"/>
          <w:szCs w:val="22"/>
        </w:rPr>
        <w:t xml:space="preserve"> to determine the pricing conditions for a C4C sales quotation</w:t>
      </w:r>
    </w:p>
    <w:p w14:paraId="12F16DC5" w14:textId="77777777" w:rsidR="00995DB8" w:rsidRDefault="001C48C6" w:rsidP="00744977">
      <w:pPr>
        <w:pStyle w:val="ListParagraph"/>
        <w:numPr>
          <w:ilvl w:val="0"/>
          <w:numId w:val="34"/>
        </w:numPr>
        <w:spacing w:before="120"/>
        <w:jc w:val="both"/>
        <w:rPr>
          <w:rFonts w:asciiTheme="minorHAnsi" w:hAnsiTheme="minorHAnsi"/>
          <w:sz w:val="22"/>
          <w:szCs w:val="22"/>
        </w:rPr>
      </w:pPr>
      <w:r w:rsidRPr="003E60F8">
        <w:rPr>
          <w:rFonts w:asciiTheme="minorHAnsi" w:hAnsiTheme="minorHAnsi"/>
          <w:sz w:val="22"/>
          <w:szCs w:val="22"/>
        </w:rPr>
        <w:t>The quotation document</w:t>
      </w:r>
      <w:r w:rsidR="00774180" w:rsidRPr="003E60F8">
        <w:rPr>
          <w:rFonts w:asciiTheme="minorHAnsi" w:hAnsiTheme="minorHAnsi"/>
          <w:sz w:val="22"/>
          <w:szCs w:val="22"/>
        </w:rPr>
        <w:t xml:space="preserve"> (PDF)</w:t>
      </w:r>
      <w:r w:rsidR="005C135A" w:rsidRPr="003E60F8">
        <w:rPr>
          <w:rFonts w:asciiTheme="minorHAnsi" w:hAnsiTheme="minorHAnsi"/>
          <w:sz w:val="22"/>
          <w:szCs w:val="22"/>
        </w:rPr>
        <w:t xml:space="preserve"> will be created in both </w:t>
      </w:r>
      <w:r w:rsidR="00995DB8">
        <w:rPr>
          <w:rFonts w:asciiTheme="minorHAnsi" w:hAnsiTheme="minorHAnsi"/>
          <w:sz w:val="22"/>
          <w:szCs w:val="22"/>
        </w:rPr>
        <w:t>the users language and the language of the customer/prospect.</w:t>
      </w:r>
      <w:r w:rsidR="00995DB8" w:rsidRPr="003E60F8" w:rsidDel="00995DB8">
        <w:rPr>
          <w:rFonts w:asciiTheme="minorHAnsi" w:hAnsiTheme="minorHAnsi"/>
          <w:sz w:val="22"/>
          <w:szCs w:val="22"/>
        </w:rPr>
        <w:t xml:space="preserve"> </w:t>
      </w:r>
    </w:p>
    <w:p w14:paraId="530CCE98" w14:textId="77777777" w:rsidR="001C48C6" w:rsidRPr="003E60F8" w:rsidRDefault="00774180" w:rsidP="00744977">
      <w:pPr>
        <w:pStyle w:val="ListParagraph"/>
        <w:numPr>
          <w:ilvl w:val="0"/>
          <w:numId w:val="34"/>
        </w:numPr>
        <w:spacing w:before="120"/>
        <w:jc w:val="both"/>
        <w:rPr>
          <w:rFonts w:asciiTheme="minorHAnsi" w:hAnsiTheme="minorHAnsi"/>
          <w:sz w:val="22"/>
          <w:szCs w:val="22"/>
        </w:rPr>
      </w:pPr>
      <w:r w:rsidRPr="003E60F8">
        <w:rPr>
          <w:rFonts w:asciiTheme="minorHAnsi" w:hAnsiTheme="minorHAnsi"/>
          <w:sz w:val="22"/>
          <w:szCs w:val="22"/>
        </w:rPr>
        <w:t xml:space="preserve">The standard </w:t>
      </w:r>
      <w:r w:rsidR="001C48C6" w:rsidRPr="003E60F8">
        <w:rPr>
          <w:rFonts w:asciiTheme="minorHAnsi" w:hAnsiTheme="minorHAnsi"/>
          <w:sz w:val="22"/>
          <w:szCs w:val="22"/>
        </w:rPr>
        <w:t xml:space="preserve">text </w:t>
      </w:r>
      <w:r w:rsidRPr="003E60F8">
        <w:rPr>
          <w:rFonts w:asciiTheme="minorHAnsi" w:hAnsiTheme="minorHAnsi"/>
          <w:sz w:val="22"/>
          <w:szCs w:val="22"/>
        </w:rPr>
        <w:t xml:space="preserve">is the body of the email message </w:t>
      </w:r>
      <w:r w:rsidR="001C48C6" w:rsidRPr="003E60F8">
        <w:rPr>
          <w:rFonts w:asciiTheme="minorHAnsi" w:hAnsiTheme="minorHAnsi"/>
          <w:sz w:val="22"/>
          <w:szCs w:val="22"/>
        </w:rPr>
        <w:t xml:space="preserve">will have regional differences </w:t>
      </w:r>
    </w:p>
    <w:p w14:paraId="2D5E879E" w14:textId="77777777" w:rsidR="003C2A8B" w:rsidRDefault="003C7F8C" w:rsidP="00744977">
      <w:pPr>
        <w:pStyle w:val="ListParagraph"/>
        <w:numPr>
          <w:ilvl w:val="0"/>
          <w:numId w:val="34"/>
        </w:numPr>
        <w:spacing w:before="120"/>
        <w:jc w:val="both"/>
        <w:rPr>
          <w:rFonts w:asciiTheme="minorHAnsi" w:hAnsiTheme="minorHAnsi"/>
          <w:sz w:val="22"/>
          <w:szCs w:val="22"/>
        </w:rPr>
      </w:pPr>
      <w:r w:rsidRPr="003E60F8">
        <w:rPr>
          <w:rFonts w:asciiTheme="minorHAnsi" w:hAnsiTheme="minorHAnsi"/>
          <w:sz w:val="22"/>
          <w:szCs w:val="22"/>
        </w:rPr>
        <w:t>P</w:t>
      </w:r>
      <w:r w:rsidR="003C2A8B" w:rsidRPr="003E60F8">
        <w:rPr>
          <w:rFonts w:asciiTheme="minorHAnsi" w:hAnsiTheme="minorHAnsi"/>
          <w:sz w:val="22"/>
          <w:szCs w:val="22"/>
        </w:rPr>
        <w:t>roducts</w:t>
      </w:r>
      <w:r w:rsidRPr="003E60F8">
        <w:rPr>
          <w:rFonts w:asciiTheme="minorHAnsi" w:hAnsiTheme="minorHAnsi"/>
          <w:sz w:val="22"/>
          <w:szCs w:val="22"/>
        </w:rPr>
        <w:t xml:space="preserve"> that have variant configuration</w:t>
      </w:r>
      <w:r w:rsidR="003C2A8B" w:rsidRPr="003E60F8">
        <w:rPr>
          <w:rFonts w:asciiTheme="minorHAnsi" w:hAnsiTheme="minorHAnsi"/>
          <w:sz w:val="22"/>
          <w:szCs w:val="22"/>
        </w:rPr>
        <w:t xml:space="preserve"> w</w:t>
      </w:r>
      <w:r w:rsidR="006D0E4E" w:rsidRPr="003E60F8">
        <w:rPr>
          <w:rFonts w:asciiTheme="minorHAnsi" w:hAnsiTheme="minorHAnsi"/>
          <w:sz w:val="22"/>
          <w:szCs w:val="22"/>
        </w:rPr>
        <w:t xml:space="preserve">ill </w:t>
      </w:r>
      <w:r w:rsidR="0002325C">
        <w:rPr>
          <w:rFonts w:asciiTheme="minorHAnsi" w:hAnsiTheme="minorHAnsi"/>
          <w:sz w:val="22"/>
          <w:szCs w:val="22"/>
        </w:rPr>
        <w:t>be created in the quotation solution but may not be part of the 1</w:t>
      </w:r>
      <w:r w:rsidR="0002325C" w:rsidRPr="0002325C">
        <w:rPr>
          <w:rFonts w:asciiTheme="minorHAnsi" w:hAnsiTheme="minorHAnsi"/>
          <w:sz w:val="22"/>
          <w:szCs w:val="22"/>
          <w:vertAlign w:val="superscript"/>
        </w:rPr>
        <w:t>st</w:t>
      </w:r>
      <w:r w:rsidR="0002325C">
        <w:rPr>
          <w:rFonts w:asciiTheme="minorHAnsi" w:hAnsiTheme="minorHAnsi"/>
          <w:sz w:val="22"/>
          <w:szCs w:val="22"/>
        </w:rPr>
        <w:t xml:space="preserve"> deployment of phase 1, given that full variant configuration is not in use at the sites of deployment 1</w:t>
      </w:r>
    </w:p>
    <w:p w14:paraId="1E858F8B" w14:textId="77777777" w:rsidR="00906532" w:rsidRPr="003E60F8" w:rsidRDefault="00995DB8" w:rsidP="00744977">
      <w:pPr>
        <w:pStyle w:val="ListParagraph"/>
        <w:numPr>
          <w:ilvl w:val="0"/>
          <w:numId w:val="34"/>
        </w:numPr>
        <w:spacing w:before="120"/>
        <w:jc w:val="both"/>
        <w:rPr>
          <w:rFonts w:asciiTheme="minorHAnsi" w:hAnsiTheme="minorHAnsi"/>
          <w:sz w:val="22"/>
          <w:szCs w:val="22"/>
        </w:rPr>
      </w:pPr>
      <w:r>
        <w:rPr>
          <w:rFonts w:asciiTheme="minorHAnsi" w:hAnsiTheme="minorHAnsi"/>
          <w:sz w:val="22"/>
          <w:szCs w:val="22"/>
        </w:rPr>
        <w:lastRenderedPageBreak/>
        <w:t>A</w:t>
      </w:r>
      <w:r w:rsidR="00906532">
        <w:rPr>
          <w:rFonts w:asciiTheme="minorHAnsi" w:hAnsiTheme="minorHAnsi"/>
          <w:sz w:val="22"/>
          <w:szCs w:val="22"/>
        </w:rPr>
        <w:t>ttachments of documents</w:t>
      </w:r>
      <w:r>
        <w:rPr>
          <w:rFonts w:asciiTheme="minorHAnsi" w:hAnsiTheme="minorHAnsi"/>
          <w:sz w:val="22"/>
          <w:szCs w:val="22"/>
        </w:rPr>
        <w:t xml:space="preserve"> to a quotation should be automatic and manual</w:t>
      </w:r>
      <w:r w:rsidR="00906532">
        <w:rPr>
          <w:rFonts w:asciiTheme="minorHAnsi" w:hAnsiTheme="minorHAnsi"/>
          <w:sz w:val="22"/>
          <w:szCs w:val="22"/>
        </w:rPr>
        <w:t>, e.g. terms of delivery, data sheets</w:t>
      </w:r>
      <w:r w:rsidR="000269B9">
        <w:rPr>
          <w:rFonts w:asciiTheme="minorHAnsi" w:hAnsiTheme="minorHAnsi"/>
          <w:sz w:val="22"/>
          <w:szCs w:val="22"/>
        </w:rPr>
        <w:t>.</w:t>
      </w:r>
      <w:r w:rsidR="000269B9" w:rsidRPr="000269B9">
        <w:rPr>
          <w:rFonts w:asciiTheme="minorHAnsi" w:hAnsiTheme="minorHAnsi"/>
          <w:color w:val="FF0000"/>
          <w:sz w:val="22"/>
          <w:szCs w:val="22"/>
        </w:rPr>
        <w:t xml:space="preserve"> This is achieved by the user selecting the appropriate documents. Which documents are automatic and which are manual is yet to be determined.</w:t>
      </w:r>
    </w:p>
    <w:p w14:paraId="04E0847E" w14:textId="77777777" w:rsidR="003C2A8B" w:rsidRPr="00774180" w:rsidRDefault="003C2A8B" w:rsidP="00744977">
      <w:pPr>
        <w:pStyle w:val="ListParagraph"/>
        <w:spacing w:before="120"/>
        <w:ind w:left="1004"/>
        <w:jc w:val="both"/>
        <w:rPr>
          <w:rFonts w:asciiTheme="minorHAnsi" w:hAnsiTheme="minorHAnsi"/>
          <w:sz w:val="22"/>
          <w:szCs w:val="22"/>
        </w:rPr>
      </w:pPr>
    </w:p>
    <w:p w14:paraId="344783B5" w14:textId="77777777" w:rsidR="00C85140" w:rsidRDefault="00C85140" w:rsidP="00744977">
      <w:pPr>
        <w:jc w:val="both"/>
        <w:rPr>
          <w:rFonts w:asciiTheme="minorHAnsi" w:hAnsiTheme="minorHAnsi"/>
          <w:b/>
          <w:bCs/>
          <w:color w:val="1F497D" w:themeColor="text2"/>
          <w:sz w:val="22"/>
          <w:szCs w:val="22"/>
        </w:rPr>
      </w:pPr>
    </w:p>
    <w:p w14:paraId="3694777E" w14:textId="77777777" w:rsidR="00995DB8" w:rsidRDefault="00995DB8" w:rsidP="00744977">
      <w:pPr>
        <w:tabs>
          <w:tab w:val="clear" w:pos="652"/>
        </w:tabs>
        <w:spacing w:before="0" w:after="0"/>
        <w:ind w:left="0" w:right="0"/>
        <w:jc w:val="both"/>
        <w:rPr>
          <w:rFonts w:asciiTheme="minorHAnsi" w:hAnsiTheme="minorHAnsi"/>
          <w:b/>
          <w:color w:val="1F497D" w:themeColor="text2"/>
          <w:sz w:val="36"/>
          <w:u w:val="single"/>
        </w:rPr>
      </w:pPr>
      <w:bookmarkStart w:id="36" w:name="_Toc463363501"/>
    </w:p>
    <w:p w14:paraId="78B8F436" w14:textId="77777777" w:rsidR="002D516F" w:rsidRDefault="002D516F" w:rsidP="00744977">
      <w:pPr>
        <w:pStyle w:val="Heading1"/>
        <w:tabs>
          <w:tab w:val="num" w:pos="432"/>
        </w:tabs>
        <w:jc w:val="both"/>
        <w:rPr>
          <w:rFonts w:asciiTheme="minorHAnsi" w:hAnsiTheme="minorHAnsi"/>
          <w:color w:val="1F497D" w:themeColor="text2"/>
          <w:u w:val="single"/>
        </w:rPr>
      </w:pPr>
      <w:r>
        <w:rPr>
          <w:rFonts w:asciiTheme="minorHAnsi" w:hAnsiTheme="minorHAnsi"/>
          <w:color w:val="1F497D" w:themeColor="text2"/>
          <w:u w:val="single"/>
        </w:rPr>
        <w:t>Roles and Authorisations</w:t>
      </w:r>
      <w:bookmarkEnd w:id="36"/>
    </w:p>
    <w:p w14:paraId="6A7DBAD8" w14:textId="77777777" w:rsidR="0002325C" w:rsidRPr="004F6348" w:rsidRDefault="0002325C" w:rsidP="0002325C">
      <w:pPr>
        <w:tabs>
          <w:tab w:val="clear" w:pos="652"/>
        </w:tabs>
        <w:jc w:val="both"/>
        <w:rPr>
          <w:rFonts w:asciiTheme="minorHAnsi" w:hAnsiTheme="minorHAnsi"/>
          <w:b/>
          <w:bCs/>
          <w:sz w:val="22"/>
          <w:szCs w:val="22"/>
        </w:rPr>
      </w:pPr>
      <w:r w:rsidRPr="004F6348">
        <w:rPr>
          <w:rFonts w:asciiTheme="minorHAnsi" w:hAnsiTheme="minorHAnsi"/>
          <w:sz w:val="22"/>
          <w:szCs w:val="22"/>
          <w:lang w:eastAsia="en-GB"/>
        </w:rPr>
        <w:t xml:space="preserve">The precise roles and authorisations </w:t>
      </w:r>
      <w:r>
        <w:rPr>
          <w:rFonts w:asciiTheme="minorHAnsi" w:hAnsiTheme="minorHAnsi"/>
          <w:sz w:val="22"/>
          <w:szCs w:val="22"/>
          <w:lang w:eastAsia="en-GB"/>
        </w:rPr>
        <w:t>are outlined in the PDD Roles &amp; Authorisations – Final Release – v1-0.</w:t>
      </w:r>
    </w:p>
    <w:p w14:paraId="7475DACA" w14:textId="77777777" w:rsidR="002D516F" w:rsidRPr="00744977" w:rsidRDefault="002D516F" w:rsidP="00744977">
      <w:pPr>
        <w:jc w:val="both"/>
        <w:rPr>
          <w:rFonts w:asciiTheme="minorHAnsi" w:hAnsiTheme="minorHAnsi"/>
          <w:b/>
          <w:bCs/>
          <w:color w:val="1F497D" w:themeColor="text2"/>
          <w:sz w:val="22"/>
          <w:szCs w:val="22"/>
        </w:rPr>
      </w:pPr>
    </w:p>
    <w:p w14:paraId="68576DEB" w14:textId="77777777" w:rsidR="002D516F" w:rsidRDefault="002D516F" w:rsidP="00744977">
      <w:pPr>
        <w:jc w:val="both"/>
        <w:rPr>
          <w:rFonts w:asciiTheme="minorHAnsi" w:hAnsiTheme="minorHAnsi"/>
          <w:b/>
          <w:bCs/>
          <w:color w:val="1F497D" w:themeColor="text2"/>
          <w:sz w:val="22"/>
          <w:szCs w:val="22"/>
        </w:rPr>
      </w:pPr>
    </w:p>
    <w:p w14:paraId="7D20B7FE" w14:textId="77777777" w:rsidR="002D516F" w:rsidRPr="005E5444" w:rsidRDefault="002D516F" w:rsidP="00744977">
      <w:pPr>
        <w:pStyle w:val="Heading1"/>
        <w:tabs>
          <w:tab w:val="num" w:pos="432"/>
        </w:tabs>
        <w:jc w:val="both"/>
        <w:rPr>
          <w:rFonts w:asciiTheme="minorHAnsi" w:hAnsiTheme="minorHAnsi"/>
          <w:color w:val="1F497D" w:themeColor="text2"/>
          <w:u w:val="single"/>
        </w:rPr>
      </w:pPr>
      <w:bookmarkStart w:id="37" w:name="_Toc463363502"/>
      <w:r>
        <w:rPr>
          <w:rFonts w:asciiTheme="minorHAnsi" w:hAnsiTheme="minorHAnsi"/>
          <w:color w:val="1F497D" w:themeColor="text2"/>
          <w:u w:val="single"/>
        </w:rPr>
        <w:t>Interfaces/ Integration</w:t>
      </w:r>
      <w:bookmarkEnd w:id="37"/>
    </w:p>
    <w:p w14:paraId="6B3F937E" w14:textId="77777777" w:rsidR="002D516F" w:rsidRPr="00744977" w:rsidRDefault="003E60F8" w:rsidP="00744977">
      <w:pPr>
        <w:jc w:val="both"/>
        <w:rPr>
          <w:rFonts w:asciiTheme="minorHAnsi" w:hAnsiTheme="minorHAnsi"/>
          <w:sz w:val="22"/>
          <w:szCs w:val="22"/>
          <w:lang w:eastAsia="en-GB"/>
        </w:rPr>
      </w:pPr>
      <w:r w:rsidRPr="00744977">
        <w:rPr>
          <w:rFonts w:asciiTheme="minorHAnsi" w:hAnsiTheme="minorHAnsi"/>
          <w:sz w:val="22"/>
          <w:szCs w:val="22"/>
          <w:lang w:eastAsia="en-GB"/>
        </w:rPr>
        <w:t>SAP ERP integration for external pricing and replication of quotation and sales orders</w:t>
      </w:r>
      <w:r w:rsidR="00995DB8" w:rsidRPr="00744977">
        <w:rPr>
          <w:rFonts w:asciiTheme="minorHAnsi" w:hAnsiTheme="minorHAnsi"/>
          <w:sz w:val="22"/>
          <w:szCs w:val="22"/>
          <w:lang w:eastAsia="en-GB"/>
        </w:rPr>
        <w:t xml:space="preserve"> and automated credit checks.</w:t>
      </w:r>
    </w:p>
    <w:p w14:paraId="010A2B4F" w14:textId="77777777" w:rsidR="005E5444" w:rsidRPr="005E5444" w:rsidRDefault="005E5444" w:rsidP="00744977">
      <w:pPr>
        <w:jc w:val="both"/>
        <w:rPr>
          <w:rFonts w:asciiTheme="minorHAnsi" w:hAnsiTheme="minorHAnsi"/>
          <w:b/>
          <w:bCs/>
          <w:color w:val="1F497D" w:themeColor="text2"/>
          <w:sz w:val="22"/>
          <w:szCs w:val="22"/>
        </w:rPr>
      </w:pPr>
    </w:p>
    <w:p w14:paraId="7E2C23C7" w14:textId="77777777" w:rsidR="00C85140" w:rsidRPr="005E5444" w:rsidRDefault="00C85140" w:rsidP="00744977">
      <w:pPr>
        <w:pStyle w:val="Heading1"/>
        <w:tabs>
          <w:tab w:val="num" w:pos="432"/>
        </w:tabs>
        <w:jc w:val="both"/>
        <w:rPr>
          <w:rFonts w:asciiTheme="minorHAnsi" w:hAnsiTheme="minorHAnsi"/>
          <w:color w:val="1F497D" w:themeColor="text2"/>
          <w:u w:val="single"/>
        </w:rPr>
      </w:pPr>
      <w:bookmarkStart w:id="38" w:name="_Toc146440069"/>
      <w:bookmarkStart w:id="39" w:name="_Toc463363503"/>
      <w:r w:rsidRPr="005E5444">
        <w:rPr>
          <w:rFonts w:asciiTheme="minorHAnsi" w:hAnsiTheme="minorHAnsi"/>
          <w:color w:val="1F497D" w:themeColor="text2"/>
          <w:u w:val="single"/>
        </w:rPr>
        <w:t>Business Changes</w:t>
      </w:r>
      <w:bookmarkEnd w:id="38"/>
      <w:bookmarkEnd w:id="39"/>
    </w:p>
    <w:p w14:paraId="7E657E54" w14:textId="77777777" w:rsidR="00C85140" w:rsidRDefault="00995DB8" w:rsidP="00744977">
      <w:pPr>
        <w:jc w:val="both"/>
        <w:rPr>
          <w:rFonts w:asciiTheme="minorHAnsi" w:hAnsiTheme="minorHAnsi"/>
          <w:sz w:val="22"/>
          <w:szCs w:val="22"/>
          <w:lang w:eastAsia="en-GB"/>
        </w:rPr>
      </w:pPr>
      <w:r>
        <w:rPr>
          <w:rFonts w:asciiTheme="minorHAnsi" w:hAnsiTheme="minorHAnsi"/>
          <w:sz w:val="22"/>
          <w:szCs w:val="22"/>
          <w:lang w:eastAsia="en-GB"/>
        </w:rPr>
        <w:t xml:space="preserve">All quotations will now be prepared within C4C and no longer prepared in ERP </w:t>
      </w:r>
      <w:r w:rsidR="0002325C">
        <w:rPr>
          <w:rFonts w:asciiTheme="minorHAnsi" w:hAnsiTheme="minorHAnsi"/>
          <w:sz w:val="22"/>
          <w:szCs w:val="22"/>
          <w:lang w:eastAsia="en-GB"/>
        </w:rPr>
        <w:t>or</w:t>
      </w:r>
      <w:r>
        <w:rPr>
          <w:rFonts w:asciiTheme="minorHAnsi" w:hAnsiTheme="minorHAnsi"/>
          <w:sz w:val="22"/>
          <w:szCs w:val="22"/>
          <w:lang w:eastAsia="en-GB"/>
        </w:rPr>
        <w:t xml:space="preserve"> any other</w:t>
      </w:r>
      <w:r w:rsidR="0002325C">
        <w:rPr>
          <w:rFonts w:asciiTheme="minorHAnsi" w:hAnsiTheme="minorHAnsi"/>
          <w:sz w:val="22"/>
          <w:szCs w:val="22"/>
          <w:lang w:eastAsia="en-GB"/>
        </w:rPr>
        <w:t xml:space="preserve"> non-C4C related</w:t>
      </w:r>
      <w:r>
        <w:rPr>
          <w:rFonts w:asciiTheme="minorHAnsi" w:hAnsiTheme="minorHAnsi"/>
          <w:sz w:val="22"/>
          <w:szCs w:val="22"/>
          <w:lang w:eastAsia="en-GB"/>
        </w:rPr>
        <w:t xml:space="preserve"> solution. </w:t>
      </w:r>
    </w:p>
    <w:p w14:paraId="16AC5D9F" w14:textId="77777777" w:rsidR="0002325C" w:rsidRPr="004F6348" w:rsidRDefault="0002325C" w:rsidP="0002325C">
      <w:pPr>
        <w:jc w:val="both"/>
        <w:rPr>
          <w:rFonts w:asciiTheme="minorHAnsi" w:hAnsiTheme="minorHAnsi"/>
          <w:sz w:val="22"/>
          <w:szCs w:val="22"/>
          <w:lang w:eastAsia="en-GB"/>
        </w:rPr>
      </w:pPr>
      <w:r w:rsidRPr="004F6348">
        <w:rPr>
          <w:rFonts w:asciiTheme="minorHAnsi" w:hAnsiTheme="minorHAnsi"/>
          <w:sz w:val="22"/>
          <w:szCs w:val="22"/>
          <w:lang w:eastAsia="en-GB"/>
        </w:rPr>
        <w:t xml:space="preserve">Details of </w:t>
      </w:r>
      <w:r>
        <w:rPr>
          <w:rFonts w:asciiTheme="minorHAnsi" w:hAnsiTheme="minorHAnsi"/>
          <w:sz w:val="22"/>
          <w:szCs w:val="22"/>
          <w:lang w:eastAsia="en-GB"/>
        </w:rPr>
        <w:t xml:space="preserve">other </w:t>
      </w:r>
      <w:r w:rsidRPr="004F6348">
        <w:rPr>
          <w:rFonts w:asciiTheme="minorHAnsi" w:hAnsiTheme="minorHAnsi"/>
          <w:sz w:val="22"/>
          <w:szCs w:val="22"/>
          <w:lang w:eastAsia="en-GB"/>
        </w:rPr>
        <w:t>business changes will be detailed in the business process documentation which will be completed separately. When completed, an overview of the business change will be included in this document for reference.</w:t>
      </w:r>
      <w:r w:rsidRPr="004F6348" w:rsidDel="004F6348">
        <w:rPr>
          <w:rFonts w:asciiTheme="minorHAnsi" w:hAnsiTheme="minorHAnsi"/>
          <w:sz w:val="22"/>
          <w:szCs w:val="22"/>
          <w:lang w:eastAsia="en-GB"/>
        </w:rPr>
        <w:t xml:space="preserve"> </w:t>
      </w:r>
    </w:p>
    <w:p w14:paraId="6D904F09" w14:textId="77777777" w:rsidR="0002325C" w:rsidRPr="005E5444" w:rsidRDefault="0002325C" w:rsidP="00744977">
      <w:pPr>
        <w:jc w:val="both"/>
        <w:rPr>
          <w:rFonts w:asciiTheme="minorHAnsi" w:hAnsiTheme="minorHAnsi"/>
          <w:sz w:val="22"/>
          <w:szCs w:val="22"/>
          <w:lang w:eastAsia="en-GB"/>
        </w:rPr>
      </w:pPr>
    </w:p>
    <w:p w14:paraId="543507E6" w14:textId="77777777" w:rsidR="005E5444" w:rsidRPr="005E5444" w:rsidRDefault="005E5444" w:rsidP="00744977">
      <w:pPr>
        <w:jc w:val="both"/>
        <w:rPr>
          <w:rFonts w:asciiTheme="minorHAnsi" w:hAnsiTheme="minorHAnsi"/>
          <w:sz w:val="22"/>
          <w:szCs w:val="22"/>
          <w:lang w:eastAsia="en-GB"/>
        </w:rPr>
      </w:pPr>
    </w:p>
    <w:p w14:paraId="117CF7AC" w14:textId="77777777" w:rsidR="00C85140" w:rsidRPr="005E5444" w:rsidRDefault="00C85140" w:rsidP="00744977">
      <w:pPr>
        <w:pStyle w:val="Heading1"/>
        <w:tabs>
          <w:tab w:val="num" w:pos="432"/>
        </w:tabs>
        <w:jc w:val="both"/>
        <w:rPr>
          <w:rFonts w:asciiTheme="minorHAnsi" w:hAnsiTheme="minorHAnsi"/>
          <w:color w:val="1F497D" w:themeColor="text2"/>
          <w:u w:val="single"/>
        </w:rPr>
      </w:pPr>
      <w:bookmarkStart w:id="40" w:name="_Toc146440070"/>
      <w:bookmarkStart w:id="41" w:name="_Toc463363504"/>
      <w:r w:rsidRPr="005E5444">
        <w:rPr>
          <w:rFonts w:asciiTheme="minorHAnsi" w:hAnsiTheme="minorHAnsi"/>
          <w:color w:val="1F497D" w:themeColor="text2"/>
          <w:u w:val="single"/>
        </w:rPr>
        <w:t>Outstanding Issues/Actions</w:t>
      </w:r>
      <w:bookmarkEnd w:id="40"/>
      <w:bookmarkEnd w:id="41"/>
    </w:p>
    <w:p w14:paraId="0236314B" w14:textId="77777777" w:rsidR="00C85140" w:rsidRPr="005E5444" w:rsidRDefault="00C85140" w:rsidP="00744977">
      <w:pPr>
        <w:jc w:val="both"/>
        <w:rPr>
          <w:rFonts w:asciiTheme="minorHAnsi" w:hAnsiTheme="minorHAnsi"/>
          <w:b/>
          <w:bCs/>
          <w:color w:val="999999"/>
          <w:sz w:val="22"/>
          <w:szCs w:val="22"/>
        </w:rPr>
      </w:pPr>
    </w:p>
    <w:p w14:paraId="740DB960" w14:textId="77777777" w:rsidR="00A64222" w:rsidRPr="005E5444" w:rsidRDefault="00A64222" w:rsidP="00744977">
      <w:pPr>
        <w:jc w:val="both"/>
        <w:rPr>
          <w:rFonts w:asciiTheme="minorHAnsi" w:hAnsiTheme="minorHAnsi"/>
          <w:sz w:val="22"/>
          <w:szCs w:val="22"/>
        </w:rPr>
      </w:pPr>
    </w:p>
    <w:p w14:paraId="4D8D7B62" w14:textId="77777777" w:rsidR="00A64222" w:rsidRPr="005E5444" w:rsidRDefault="00A64222">
      <w:pPr>
        <w:pStyle w:val="HIDEHTML"/>
        <w:rPr>
          <w:rFonts w:asciiTheme="minorHAnsi" w:hAnsiTheme="minorHAnsi"/>
        </w:rPr>
      </w:pPr>
      <w:r w:rsidRPr="005E5444">
        <w:rPr>
          <w:rFonts w:asciiTheme="minorHAnsi" w:hAnsiTheme="minorHAnsi"/>
          <w:sz w:val="22"/>
          <w:szCs w:val="22"/>
        </w:rPr>
        <w:tab/>
        <w:t xml:space="preserve"> </w:t>
      </w:r>
    </w:p>
    <w:sectPr w:rsidR="00A64222" w:rsidRPr="005E5444" w:rsidSect="00E167C3">
      <w:headerReference w:type="default" r:id="rId14"/>
      <w:footerReference w:type="default" r:id="rId15"/>
      <w:headerReference w:type="first" r:id="rId16"/>
      <w:footerReference w:type="first" r:id="rId17"/>
      <w:pgSz w:w="11907" w:h="16840" w:code="9"/>
      <w:pgMar w:top="709" w:right="1418" w:bottom="1338" w:left="1418" w:header="578" w:footer="578" w:gutter="0"/>
      <w:cols w:space="720"/>
      <w:titlePg/>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0" w:author="matthias.heinrich" w:date="2017-01-05T10:52:00Z" w:initials="m">
    <w:p w14:paraId="47C3318C" w14:textId="378D59F6" w:rsidR="00A746A8" w:rsidRDefault="00A746A8">
      <w:pPr>
        <w:pStyle w:val="CommentText"/>
      </w:pPr>
      <w:r>
        <w:rPr>
          <w:rStyle w:val="CommentReference"/>
        </w:rPr>
        <w:annotationRef/>
      </w:r>
      <w:r w:rsidR="00511A94">
        <w:t>N</w:t>
      </w:r>
      <w:r>
        <w:t>eeded</w:t>
      </w:r>
      <w:r w:rsidR="00511A94">
        <w:t xml:space="preserve"> in C4C</w:t>
      </w:r>
    </w:p>
    <w:p w14:paraId="4EF5676B" w14:textId="77777777" w:rsidR="00511A94" w:rsidRDefault="00511A94" w:rsidP="00511A94">
      <w:pPr>
        <w:pStyle w:val="CommentText"/>
        <w:ind w:left="0"/>
      </w:pPr>
    </w:p>
  </w:comment>
  <w:comment w:id="11" w:author="Falk Brauer" w:date="2017-01-06T16:26:00Z" w:initials="FB">
    <w:p w14:paraId="4DDF97E9" w14:textId="75D8E457" w:rsidR="00F720CB" w:rsidRDefault="00F720CB">
      <w:pPr>
        <w:pStyle w:val="CommentText"/>
      </w:pPr>
      <w:r>
        <w:rPr>
          <w:rStyle w:val="CommentReference"/>
        </w:rPr>
        <w:annotationRef/>
      </w:r>
      <w:r>
        <w:t>Pricing based on Sales Org</w:t>
      </w:r>
    </w:p>
  </w:comment>
  <w:comment w:id="13" w:author="matthias.heinrich" w:date="2017-01-05T10:51:00Z" w:initials="m">
    <w:p w14:paraId="2650A49F" w14:textId="7A1385E9" w:rsidR="00A746A8" w:rsidRDefault="00A746A8">
      <w:pPr>
        <w:pStyle w:val="CommentText"/>
      </w:pPr>
      <w:r>
        <w:rPr>
          <w:rStyle w:val="CommentReference"/>
        </w:rPr>
        <w:annotationRef/>
      </w:r>
      <w:r w:rsidR="00AD28D2">
        <w:t>Not supported</w:t>
      </w:r>
    </w:p>
  </w:comment>
  <w:comment w:id="12" w:author="matthias.heinrich" w:date="2017-01-05T10:51:00Z" w:initials="m">
    <w:p w14:paraId="7EC83CA7" w14:textId="2CFA9438" w:rsidR="00A746A8" w:rsidRDefault="00A746A8">
      <w:pPr>
        <w:pStyle w:val="CommentText"/>
      </w:pPr>
      <w:r>
        <w:rPr>
          <w:rStyle w:val="CommentReference"/>
        </w:rPr>
        <w:annotationRef/>
      </w:r>
      <w:r>
        <w:t>Needs to come from C4C</w:t>
      </w:r>
      <w:r w:rsidR="00AD28D2">
        <w:t xml:space="preserve"> via ERP background job</w:t>
      </w:r>
    </w:p>
  </w:comment>
  <w:comment w:id="14" w:author="matthias.heinrich" w:date="2017-01-05T10:53:00Z" w:initials="m">
    <w:p w14:paraId="62CBCB27" w14:textId="77777777" w:rsidR="00A746A8" w:rsidRDefault="00A746A8">
      <w:pPr>
        <w:pStyle w:val="CommentText"/>
      </w:pPr>
      <w:r>
        <w:rPr>
          <w:rStyle w:val="CommentReference"/>
        </w:rPr>
        <w:annotationRef/>
      </w:r>
      <w:r>
        <w:t>Where does it comes from?</w:t>
      </w:r>
    </w:p>
  </w:comment>
  <w:comment w:id="15" w:author="matthias.heinrich" w:date="2017-01-05T10:55:00Z" w:initials="m">
    <w:p w14:paraId="3F3D7401" w14:textId="77777777" w:rsidR="00A746A8" w:rsidRDefault="00A746A8">
      <w:pPr>
        <w:pStyle w:val="CommentText"/>
      </w:pPr>
      <w:r>
        <w:rPr>
          <w:rStyle w:val="CommentReference"/>
        </w:rPr>
        <w:annotationRef/>
      </w:r>
      <w:r>
        <w:t>Comes from ERP</w:t>
      </w:r>
    </w:p>
  </w:comment>
  <w:comment w:id="16" w:author="matthias.heinrich" w:date="2017-01-05T10:56:00Z" w:initials="m">
    <w:p w14:paraId="3398263A" w14:textId="2B84A74E" w:rsidR="00BE39C6" w:rsidRDefault="00BE39C6">
      <w:pPr>
        <w:pStyle w:val="CommentText"/>
      </w:pPr>
      <w:r>
        <w:rPr>
          <w:rStyle w:val="CommentReference"/>
        </w:rPr>
        <w:annotationRef/>
      </w:r>
      <w:r w:rsidR="00AD28D2">
        <w:t>Done during pricing in ERP</w:t>
      </w:r>
      <w:r w:rsidR="0050686A">
        <w:t>. Needs test.</w:t>
      </w:r>
    </w:p>
  </w:comment>
  <w:comment w:id="18" w:author="matthias.heinrich" w:date="2017-01-05T10:58:00Z" w:initials="m">
    <w:p w14:paraId="6EFF4D11" w14:textId="77777777" w:rsidR="00BE39C6" w:rsidRDefault="00BE39C6">
      <w:pPr>
        <w:pStyle w:val="CommentText"/>
      </w:pPr>
      <w:r>
        <w:rPr>
          <w:rStyle w:val="CommentReference"/>
        </w:rPr>
        <w:annotationRef/>
      </w:r>
      <w:r>
        <w:t>should be done in C4C</w:t>
      </w:r>
    </w:p>
  </w:comment>
  <w:comment w:id="19" w:author="matthias.heinrich" w:date="2017-01-05T10:58:00Z" w:initials="m">
    <w:p w14:paraId="533C88C0" w14:textId="6F3F959F" w:rsidR="00BE39C6" w:rsidRDefault="00BE39C6">
      <w:pPr>
        <w:pStyle w:val="CommentText"/>
      </w:pPr>
      <w:r>
        <w:rPr>
          <w:rStyle w:val="CommentReference"/>
        </w:rPr>
        <w:annotationRef/>
      </w:r>
      <w:r w:rsidR="00DB37C1">
        <w:t>if in In Mind not supported</w:t>
      </w:r>
    </w:p>
  </w:comment>
  <w:comment w:id="21" w:author="matthias.heinrich" w:date="2017-01-05T11:22:00Z" w:initials="m">
    <w:p w14:paraId="54570617" w14:textId="77777777" w:rsidR="00BE7AA0" w:rsidRDefault="00BE7AA0">
      <w:pPr>
        <w:pStyle w:val="CommentText"/>
      </w:pPr>
      <w:r>
        <w:rPr>
          <w:rStyle w:val="CommentReference"/>
        </w:rPr>
        <w:annotationRef/>
      </w:r>
      <w:r>
        <w:t>in C4C</w:t>
      </w:r>
    </w:p>
  </w:comment>
  <w:comment w:id="22" w:author="matthias.heinrich" w:date="2017-01-05T12:04:00Z" w:initials="m">
    <w:p w14:paraId="2991801E" w14:textId="09CBDD12" w:rsidR="009B7427" w:rsidRDefault="009B7427">
      <w:pPr>
        <w:pStyle w:val="CommentText"/>
      </w:pPr>
      <w:r>
        <w:rPr>
          <w:rStyle w:val="CommentReference"/>
        </w:rPr>
        <w:annotationRef/>
      </w:r>
      <w:r w:rsidR="00E5069D">
        <w:t xml:space="preserve">attachments not supported, </w:t>
      </w:r>
      <w:r>
        <w:t>needed: owner != approver, seems to be that the owner every time double check the quote</w:t>
      </w:r>
    </w:p>
  </w:comment>
  <w:comment w:id="23" w:author="matthias.heinrich" w:date="2017-01-05T12:51:00Z" w:initials="m">
    <w:p w14:paraId="4DECB79E" w14:textId="77777777" w:rsidR="00E77FF2" w:rsidRDefault="00E77FF2">
      <w:pPr>
        <w:pStyle w:val="CommentText"/>
      </w:pPr>
      <w:r>
        <w:rPr>
          <w:rStyle w:val="CommentReference"/>
        </w:rPr>
        <w:annotationRef/>
      </w:r>
      <w:r>
        <w:t>needed</w:t>
      </w:r>
    </w:p>
  </w:comment>
  <w:comment w:id="24" w:author="matthias.heinrich" w:date="2017-01-05T12:55:00Z" w:initials="m">
    <w:p w14:paraId="0D4D157F" w14:textId="77777777" w:rsidR="00E77FF2" w:rsidRDefault="00E77FF2">
      <w:pPr>
        <w:pStyle w:val="CommentText"/>
      </w:pPr>
      <w:r>
        <w:rPr>
          <w:rStyle w:val="CommentReference"/>
        </w:rPr>
        <w:annotationRef/>
      </w:r>
      <w:r>
        <w:t>C4C</w:t>
      </w:r>
    </w:p>
  </w:comment>
  <w:comment w:id="25" w:author="matthias.heinrich" w:date="2017-01-05T12:55:00Z" w:initials="m">
    <w:p w14:paraId="613E6E98" w14:textId="6B256458" w:rsidR="00E77FF2" w:rsidRDefault="00E77FF2">
      <w:pPr>
        <w:pStyle w:val="CommentText"/>
      </w:pPr>
      <w:r>
        <w:rPr>
          <w:rStyle w:val="CommentReference"/>
        </w:rPr>
        <w:annotationRef/>
      </w:r>
      <w:r w:rsidR="0081210E">
        <w:t>Not supported in CPQ</w:t>
      </w:r>
    </w:p>
  </w:comment>
  <w:comment w:id="27" w:author="matthias.heinrich" w:date="2017-01-05T11:22:00Z" w:initials="m">
    <w:p w14:paraId="3325A5AB" w14:textId="77777777" w:rsidR="00BE7AA0" w:rsidRDefault="00BE7AA0">
      <w:pPr>
        <w:pStyle w:val="CommentText"/>
      </w:pPr>
      <w:r>
        <w:rPr>
          <w:rStyle w:val="CommentReference"/>
        </w:rPr>
        <w:annotationRef/>
      </w:r>
      <w:r>
        <w:t>C4C</w:t>
      </w:r>
    </w:p>
  </w:comment>
  <w:comment w:id="30" w:author="matthias.heinrich" w:date="2017-01-05T13:10:00Z" w:initials="m">
    <w:p w14:paraId="465172E7" w14:textId="14877530" w:rsidR="00E77FF2" w:rsidRDefault="00E77FF2">
      <w:pPr>
        <w:pStyle w:val="CommentText"/>
      </w:pPr>
      <w:r>
        <w:rPr>
          <w:rStyle w:val="CommentReference"/>
        </w:rPr>
        <w:annotationRef/>
      </w:r>
      <w:r>
        <w:t>Free text possible in CPQe</w:t>
      </w:r>
      <w:r w:rsidR="0081210E">
        <w:t>, or custom attribute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EF5676B" w15:done="0"/>
  <w15:commentEx w15:paraId="4DDF97E9" w15:done="0"/>
  <w15:commentEx w15:paraId="2650A49F" w15:done="0"/>
  <w15:commentEx w15:paraId="7EC83CA7" w15:done="0"/>
  <w15:commentEx w15:paraId="62CBCB27" w15:done="0"/>
  <w15:commentEx w15:paraId="3F3D7401" w15:done="0"/>
  <w15:commentEx w15:paraId="3398263A" w15:done="0"/>
  <w15:commentEx w15:paraId="6EFF4D11" w15:done="0"/>
  <w15:commentEx w15:paraId="533C88C0" w15:done="0"/>
  <w15:commentEx w15:paraId="54570617" w15:done="0"/>
  <w15:commentEx w15:paraId="2991801E" w15:done="0"/>
  <w15:commentEx w15:paraId="4DECB79E" w15:done="0"/>
  <w15:commentEx w15:paraId="0D4D157F" w15:done="0"/>
  <w15:commentEx w15:paraId="613E6E98" w15:done="0"/>
  <w15:commentEx w15:paraId="3325A5AB" w15:done="0"/>
  <w15:commentEx w15:paraId="465172E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B5862B" w14:textId="77777777" w:rsidR="0085237E" w:rsidRDefault="0085237E">
      <w:r>
        <w:separator/>
      </w:r>
    </w:p>
  </w:endnote>
  <w:endnote w:type="continuationSeparator" w:id="0">
    <w:p w14:paraId="2A2CA4BA" w14:textId="77777777" w:rsidR="0085237E" w:rsidRDefault="008523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Webdings">
    <w:panose1 w:val="05030102010509060703"/>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C9F1F6" w14:textId="77777777" w:rsidR="002A7D6B" w:rsidRDefault="002A7D6B">
    <w:pPr>
      <w:pBdr>
        <w:top w:val="single" w:sz="4" w:space="6" w:color="auto"/>
      </w:pBdr>
      <w:tabs>
        <w:tab w:val="center" w:pos="4536"/>
        <w:tab w:val="right" w:pos="9072"/>
      </w:tabs>
      <w:ind w:left="0" w:right="-1"/>
    </w:pPr>
    <w:r>
      <w:t xml:space="preserve">Megger Group Ltd Page </w:t>
    </w:r>
    <w:r w:rsidR="006E53B1">
      <w:fldChar w:fldCharType="begin"/>
    </w:r>
    <w:r>
      <w:instrText xml:space="preserve"> PAGE  \* MERGEFORMAT </w:instrText>
    </w:r>
    <w:r w:rsidR="006E53B1">
      <w:fldChar w:fldCharType="separate"/>
    </w:r>
    <w:r w:rsidR="0081210E">
      <w:rPr>
        <w:noProof/>
      </w:rPr>
      <w:t>7</w:t>
    </w:r>
    <w:r w:rsidR="006E53B1">
      <w:fldChar w:fldCharType="end"/>
    </w:r>
    <w:r>
      <w:t xml:space="preserve"> of </w:t>
    </w:r>
    <w:fldSimple w:instr=" NUMPAGES  \* MERGEFORMAT ">
      <w:r w:rsidR="0081210E">
        <w:rPr>
          <w:noProof/>
        </w:rPr>
        <w:t>7</w:t>
      </w:r>
    </w:fldSimple>
    <w:bookmarkStart w:id="42" w:name="DocumentNumber"/>
    <w:bookmarkEnd w:id="42"/>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7B70D4" w14:textId="77777777" w:rsidR="002A7D6B" w:rsidRDefault="002A7D6B">
    <w:pPr>
      <w:pBdr>
        <w:top w:val="single" w:sz="4" w:space="6" w:color="auto"/>
      </w:pBdr>
      <w:tabs>
        <w:tab w:val="center" w:pos="4536"/>
        <w:tab w:val="right" w:pos="9072"/>
      </w:tabs>
      <w:ind w:left="0" w:right="-1"/>
    </w:pPr>
    <w:r>
      <w:tab/>
      <w:t>Megger Group Ltd</w:t>
    </w:r>
    <w:r>
      <w:tab/>
      <w:t xml:space="preserve">Page </w:t>
    </w:r>
    <w:r w:rsidR="006E53B1">
      <w:fldChar w:fldCharType="begin"/>
    </w:r>
    <w:r>
      <w:instrText xml:space="preserve"> PAGE  \* MERGEFORMAT </w:instrText>
    </w:r>
    <w:r w:rsidR="006E53B1">
      <w:fldChar w:fldCharType="separate"/>
    </w:r>
    <w:r w:rsidR="0081210E">
      <w:rPr>
        <w:noProof/>
      </w:rPr>
      <w:t>1</w:t>
    </w:r>
    <w:r w:rsidR="006E53B1">
      <w:fldChar w:fldCharType="end"/>
    </w:r>
    <w:r>
      <w:t xml:space="preserve"> of </w:t>
    </w:r>
    <w:fldSimple w:instr=" NUMPAGES  \* MERGEFORMAT ">
      <w:r w:rsidR="0081210E">
        <w:rPr>
          <w:noProof/>
        </w:rPr>
        <w:t>7</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B0206B" w14:textId="77777777" w:rsidR="0085237E" w:rsidRDefault="0085237E">
      <w:r>
        <w:separator/>
      </w:r>
    </w:p>
  </w:footnote>
  <w:footnote w:type="continuationSeparator" w:id="0">
    <w:p w14:paraId="5D997514" w14:textId="77777777" w:rsidR="0085237E" w:rsidRDefault="0085237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4DB570" w14:textId="77777777" w:rsidR="002A7D6B" w:rsidRDefault="002A7D6B">
    <w:pPr>
      <w:pStyle w:val="Header"/>
      <w:ind w:left="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378" w:type="dxa"/>
      <w:tblLayout w:type="fixed"/>
      <w:tblLook w:val="0000" w:firstRow="0" w:lastRow="0" w:firstColumn="0" w:lastColumn="0" w:noHBand="0" w:noVBand="0"/>
    </w:tblPr>
    <w:tblGrid>
      <w:gridCol w:w="2597"/>
      <w:gridCol w:w="415"/>
      <w:gridCol w:w="6366"/>
    </w:tblGrid>
    <w:tr w:rsidR="002A7D6B" w14:paraId="392109A8" w14:textId="77777777" w:rsidTr="005E5444">
      <w:trPr>
        <w:cantSplit/>
        <w:trHeight w:val="917"/>
      </w:trPr>
      <w:tc>
        <w:tcPr>
          <w:tcW w:w="3012" w:type="dxa"/>
          <w:gridSpan w:val="2"/>
        </w:tcPr>
        <w:p w14:paraId="6CEA1A90" w14:textId="77777777" w:rsidR="002A7D6B" w:rsidRDefault="002A7D6B" w:rsidP="009C415E">
          <w:pPr>
            <w:tabs>
              <w:tab w:val="clear" w:pos="652"/>
              <w:tab w:val="left" w:pos="0"/>
            </w:tabs>
            <w:ind w:left="0" w:right="328"/>
          </w:pPr>
          <w:r>
            <w:rPr>
              <w:noProof/>
              <w:lang w:val="en-SG" w:eastAsia="en-SG"/>
            </w:rPr>
            <w:drawing>
              <wp:inline distT="0" distB="0" distL="0" distR="0" wp14:anchorId="152517E3" wp14:editId="4B120B39">
                <wp:extent cx="1386840" cy="411480"/>
                <wp:effectExtent l="0" t="0" r="381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86840" cy="411480"/>
                        </a:xfrm>
                        <a:prstGeom prst="rect">
                          <a:avLst/>
                        </a:prstGeom>
                        <a:noFill/>
                        <a:ln>
                          <a:noFill/>
                        </a:ln>
                      </pic:spPr>
                    </pic:pic>
                  </a:graphicData>
                </a:graphic>
              </wp:inline>
            </w:drawing>
          </w:r>
        </w:p>
      </w:tc>
      <w:tc>
        <w:tcPr>
          <w:tcW w:w="6366" w:type="dxa"/>
          <w:tcBorders>
            <w:bottom w:val="nil"/>
          </w:tcBorders>
        </w:tcPr>
        <w:p w14:paraId="6C09E6AB" w14:textId="77777777" w:rsidR="002A7D6B" w:rsidRPr="005E5444" w:rsidRDefault="002A7D6B">
          <w:pPr>
            <w:pStyle w:val="t-body"/>
            <w:tabs>
              <w:tab w:val="left" w:pos="1418"/>
            </w:tabs>
            <w:jc w:val="right"/>
            <w:rPr>
              <w:b/>
              <w:sz w:val="36"/>
            </w:rPr>
          </w:pPr>
          <w:r w:rsidRPr="005E5444">
            <w:rPr>
              <w:b/>
              <w:sz w:val="36"/>
            </w:rPr>
            <w:t xml:space="preserve"> </w:t>
          </w:r>
          <w:r>
            <w:rPr>
              <w:b/>
              <w:sz w:val="36"/>
            </w:rPr>
            <w:t xml:space="preserve">CRM </w:t>
          </w:r>
          <w:r w:rsidRPr="005E5444">
            <w:rPr>
              <w:b/>
              <w:sz w:val="36"/>
            </w:rPr>
            <w:t>Process Definition Document</w:t>
          </w:r>
        </w:p>
        <w:p w14:paraId="52E31EBD" w14:textId="77777777" w:rsidR="002A7D6B" w:rsidRPr="005E5444" w:rsidRDefault="002A7D6B">
          <w:pPr>
            <w:pStyle w:val="t-body"/>
            <w:tabs>
              <w:tab w:val="left" w:pos="1418"/>
            </w:tabs>
            <w:jc w:val="right"/>
            <w:rPr>
              <w:b/>
              <w:i/>
              <w:sz w:val="36"/>
            </w:rPr>
          </w:pPr>
          <w:r>
            <w:rPr>
              <w:b/>
              <w:i/>
              <w:sz w:val="36"/>
            </w:rPr>
            <w:t>Quotation Management</w:t>
          </w:r>
        </w:p>
        <w:p w14:paraId="6E1F12CC" w14:textId="77777777" w:rsidR="002A7D6B" w:rsidRDefault="002A7D6B">
          <w:pPr>
            <w:pStyle w:val="t-body"/>
            <w:jc w:val="right"/>
          </w:pPr>
        </w:p>
      </w:tc>
    </w:tr>
    <w:tr w:rsidR="002A7D6B" w14:paraId="0F341A75" w14:textId="77777777" w:rsidTr="005E5444">
      <w:trPr>
        <w:cantSplit/>
        <w:trHeight w:val="321"/>
      </w:trPr>
      <w:tc>
        <w:tcPr>
          <w:tcW w:w="2597" w:type="dxa"/>
        </w:tcPr>
        <w:p w14:paraId="437C3B16" w14:textId="77777777" w:rsidR="002A7D6B" w:rsidRDefault="002A7D6B">
          <w:pPr>
            <w:ind w:left="0" w:right="328"/>
          </w:pPr>
          <w:r>
            <w:t xml:space="preserve">Document number: </w:t>
          </w:r>
        </w:p>
      </w:tc>
      <w:tc>
        <w:tcPr>
          <w:tcW w:w="6781" w:type="dxa"/>
          <w:gridSpan w:val="2"/>
        </w:tcPr>
        <w:p w14:paraId="0FF398A8" w14:textId="77777777" w:rsidR="002A7D6B" w:rsidRDefault="002A7D6B">
          <w:pPr>
            <w:tabs>
              <w:tab w:val="clear" w:pos="652"/>
              <w:tab w:val="left" w:pos="34"/>
            </w:tabs>
            <w:ind w:left="0" w:right="328"/>
          </w:pPr>
        </w:p>
      </w:tc>
    </w:tr>
    <w:tr w:rsidR="002A7D6B" w14:paraId="763D6B68" w14:textId="77777777" w:rsidTr="005E5444">
      <w:trPr>
        <w:cantSplit/>
        <w:trHeight w:val="321"/>
      </w:trPr>
      <w:tc>
        <w:tcPr>
          <w:tcW w:w="2597" w:type="dxa"/>
        </w:tcPr>
        <w:p w14:paraId="5CE7C189" w14:textId="77777777" w:rsidR="002A7D6B" w:rsidRDefault="002A7D6B">
          <w:pPr>
            <w:ind w:left="0" w:right="328"/>
          </w:pPr>
        </w:p>
      </w:tc>
      <w:tc>
        <w:tcPr>
          <w:tcW w:w="6781" w:type="dxa"/>
          <w:gridSpan w:val="2"/>
        </w:tcPr>
        <w:p w14:paraId="41F8861A" w14:textId="77777777" w:rsidR="002A7D6B" w:rsidRDefault="002A7D6B">
          <w:pPr>
            <w:ind w:left="0" w:right="328"/>
          </w:pPr>
        </w:p>
      </w:tc>
    </w:tr>
  </w:tbl>
  <w:p w14:paraId="2D4E7E6D" w14:textId="77777777" w:rsidR="002A7D6B" w:rsidRDefault="002A7D6B">
    <w:pPr>
      <w:spacing w:before="0" w:after="120"/>
      <w:ind w:right="44"/>
      <w:jc w:val="right"/>
      <w:rPr>
        <w:color w:val="0000FF"/>
        <w:sz w:val="16"/>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584706"/>
    <w:multiLevelType w:val="multilevel"/>
    <w:tmpl w:val="CAB656D6"/>
    <w:lvl w:ilvl="0">
      <w:start w:val="1"/>
      <w:numFmt w:val="decimal"/>
      <w:lvlText w:val="%1."/>
      <w:lvlJc w:val="left"/>
      <w:pPr>
        <w:tabs>
          <w:tab w:val="num" w:pos="360"/>
        </w:tabs>
        <w:ind w:left="360" w:hanging="360"/>
      </w:pPr>
    </w:lvl>
    <w:lvl w:ilvl="1">
      <w:start w:val="14"/>
      <w:numFmt w:val="bullet"/>
      <w:lvlText w:val="-"/>
      <w:lvlJc w:val="left"/>
      <w:pPr>
        <w:tabs>
          <w:tab w:val="num" w:pos="1222"/>
        </w:tabs>
        <w:ind w:left="1222" w:hanging="360"/>
      </w:pPr>
      <w:rPr>
        <w:rFonts w:ascii="Arial" w:eastAsia="Times New Roman" w:hAnsi="Arial" w:cs="Arial" w:hint="default"/>
      </w:rPr>
    </w:lvl>
    <w:lvl w:ilvl="2">
      <w:start w:val="1"/>
      <w:numFmt w:val="lowerRoman"/>
      <w:lvlText w:val="%3."/>
      <w:lvlJc w:val="right"/>
      <w:pPr>
        <w:tabs>
          <w:tab w:val="num" w:pos="1942"/>
        </w:tabs>
        <w:ind w:left="1942" w:hanging="180"/>
      </w:pPr>
    </w:lvl>
    <w:lvl w:ilvl="3">
      <w:start w:val="1"/>
      <w:numFmt w:val="decimal"/>
      <w:lvlText w:val="%4."/>
      <w:lvlJc w:val="left"/>
      <w:pPr>
        <w:tabs>
          <w:tab w:val="num" w:pos="2662"/>
        </w:tabs>
        <w:ind w:left="2662" w:hanging="360"/>
      </w:pPr>
    </w:lvl>
    <w:lvl w:ilvl="4">
      <w:start w:val="1"/>
      <w:numFmt w:val="lowerLetter"/>
      <w:lvlText w:val="%5."/>
      <w:lvlJc w:val="left"/>
      <w:pPr>
        <w:tabs>
          <w:tab w:val="num" w:pos="3382"/>
        </w:tabs>
        <w:ind w:left="3382" w:hanging="360"/>
      </w:pPr>
    </w:lvl>
    <w:lvl w:ilvl="5">
      <w:start w:val="1"/>
      <w:numFmt w:val="lowerRoman"/>
      <w:lvlText w:val="%6."/>
      <w:lvlJc w:val="right"/>
      <w:pPr>
        <w:tabs>
          <w:tab w:val="num" w:pos="4102"/>
        </w:tabs>
        <w:ind w:left="4102" w:hanging="180"/>
      </w:pPr>
    </w:lvl>
    <w:lvl w:ilvl="6">
      <w:start w:val="1"/>
      <w:numFmt w:val="decimal"/>
      <w:lvlText w:val="%7."/>
      <w:lvlJc w:val="left"/>
      <w:pPr>
        <w:tabs>
          <w:tab w:val="num" w:pos="4822"/>
        </w:tabs>
        <w:ind w:left="4822" w:hanging="360"/>
      </w:pPr>
    </w:lvl>
    <w:lvl w:ilvl="7">
      <w:start w:val="1"/>
      <w:numFmt w:val="lowerLetter"/>
      <w:lvlText w:val="%8."/>
      <w:lvlJc w:val="left"/>
      <w:pPr>
        <w:tabs>
          <w:tab w:val="num" w:pos="5542"/>
        </w:tabs>
        <w:ind w:left="5542" w:hanging="360"/>
      </w:pPr>
    </w:lvl>
    <w:lvl w:ilvl="8">
      <w:start w:val="1"/>
      <w:numFmt w:val="lowerRoman"/>
      <w:lvlText w:val="%9."/>
      <w:lvlJc w:val="right"/>
      <w:pPr>
        <w:tabs>
          <w:tab w:val="num" w:pos="6262"/>
        </w:tabs>
        <w:ind w:left="6262" w:hanging="180"/>
      </w:pPr>
    </w:lvl>
  </w:abstractNum>
  <w:abstractNum w:abstractNumId="1" w15:restartNumberingAfterBreak="0">
    <w:nsid w:val="029652F9"/>
    <w:multiLevelType w:val="hybridMultilevel"/>
    <w:tmpl w:val="B8702010"/>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329625E"/>
    <w:multiLevelType w:val="hybridMultilevel"/>
    <w:tmpl w:val="B010D0C0"/>
    <w:lvl w:ilvl="0" w:tplc="08090011">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3" w15:restartNumberingAfterBreak="0">
    <w:nsid w:val="03626B41"/>
    <w:multiLevelType w:val="hybridMultilevel"/>
    <w:tmpl w:val="BB3EEEDC"/>
    <w:lvl w:ilvl="0" w:tplc="08090015">
      <w:start w:val="1"/>
      <w:numFmt w:val="upperLetter"/>
      <w:lvlText w:val="%1."/>
      <w:lvlJc w:val="left"/>
      <w:pPr>
        <w:tabs>
          <w:tab w:val="num" w:pos="2160"/>
        </w:tabs>
        <w:ind w:left="2160" w:hanging="360"/>
      </w:pPr>
    </w:lvl>
    <w:lvl w:ilvl="1" w:tplc="08090019" w:tentative="1">
      <w:start w:val="1"/>
      <w:numFmt w:val="lowerLetter"/>
      <w:lvlText w:val="%2."/>
      <w:lvlJc w:val="left"/>
      <w:pPr>
        <w:tabs>
          <w:tab w:val="num" w:pos="2880"/>
        </w:tabs>
        <w:ind w:left="2880" w:hanging="360"/>
      </w:pPr>
    </w:lvl>
    <w:lvl w:ilvl="2" w:tplc="0809001B" w:tentative="1">
      <w:start w:val="1"/>
      <w:numFmt w:val="lowerRoman"/>
      <w:lvlText w:val="%3."/>
      <w:lvlJc w:val="right"/>
      <w:pPr>
        <w:tabs>
          <w:tab w:val="num" w:pos="3600"/>
        </w:tabs>
        <w:ind w:left="3600" w:hanging="180"/>
      </w:pPr>
    </w:lvl>
    <w:lvl w:ilvl="3" w:tplc="0809000F" w:tentative="1">
      <w:start w:val="1"/>
      <w:numFmt w:val="decimal"/>
      <w:lvlText w:val="%4."/>
      <w:lvlJc w:val="left"/>
      <w:pPr>
        <w:tabs>
          <w:tab w:val="num" w:pos="4320"/>
        </w:tabs>
        <w:ind w:left="4320" w:hanging="360"/>
      </w:pPr>
    </w:lvl>
    <w:lvl w:ilvl="4" w:tplc="08090019" w:tentative="1">
      <w:start w:val="1"/>
      <w:numFmt w:val="lowerLetter"/>
      <w:lvlText w:val="%5."/>
      <w:lvlJc w:val="left"/>
      <w:pPr>
        <w:tabs>
          <w:tab w:val="num" w:pos="5040"/>
        </w:tabs>
        <w:ind w:left="5040" w:hanging="360"/>
      </w:pPr>
    </w:lvl>
    <w:lvl w:ilvl="5" w:tplc="0809001B" w:tentative="1">
      <w:start w:val="1"/>
      <w:numFmt w:val="lowerRoman"/>
      <w:lvlText w:val="%6."/>
      <w:lvlJc w:val="right"/>
      <w:pPr>
        <w:tabs>
          <w:tab w:val="num" w:pos="5760"/>
        </w:tabs>
        <w:ind w:left="5760" w:hanging="180"/>
      </w:pPr>
    </w:lvl>
    <w:lvl w:ilvl="6" w:tplc="0809000F" w:tentative="1">
      <w:start w:val="1"/>
      <w:numFmt w:val="decimal"/>
      <w:lvlText w:val="%7."/>
      <w:lvlJc w:val="left"/>
      <w:pPr>
        <w:tabs>
          <w:tab w:val="num" w:pos="6480"/>
        </w:tabs>
        <w:ind w:left="6480" w:hanging="360"/>
      </w:pPr>
    </w:lvl>
    <w:lvl w:ilvl="7" w:tplc="08090019" w:tentative="1">
      <w:start w:val="1"/>
      <w:numFmt w:val="lowerLetter"/>
      <w:lvlText w:val="%8."/>
      <w:lvlJc w:val="left"/>
      <w:pPr>
        <w:tabs>
          <w:tab w:val="num" w:pos="7200"/>
        </w:tabs>
        <w:ind w:left="7200" w:hanging="360"/>
      </w:pPr>
    </w:lvl>
    <w:lvl w:ilvl="8" w:tplc="0809001B" w:tentative="1">
      <w:start w:val="1"/>
      <w:numFmt w:val="lowerRoman"/>
      <w:lvlText w:val="%9."/>
      <w:lvlJc w:val="right"/>
      <w:pPr>
        <w:tabs>
          <w:tab w:val="num" w:pos="7920"/>
        </w:tabs>
        <w:ind w:left="7920" w:hanging="180"/>
      </w:pPr>
    </w:lvl>
  </w:abstractNum>
  <w:abstractNum w:abstractNumId="4" w15:restartNumberingAfterBreak="0">
    <w:nsid w:val="07D93A3B"/>
    <w:multiLevelType w:val="hybridMultilevel"/>
    <w:tmpl w:val="E32A7AB4"/>
    <w:lvl w:ilvl="0" w:tplc="04090001">
      <w:start w:val="1"/>
      <w:numFmt w:val="bullet"/>
      <w:lvlText w:val=""/>
      <w:lvlJc w:val="left"/>
      <w:pPr>
        <w:tabs>
          <w:tab w:val="num" w:pos="1440"/>
        </w:tabs>
        <w:ind w:left="1440" w:hanging="360"/>
      </w:pPr>
      <w:rPr>
        <w:rFonts w:ascii="Symbol" w:hAnsi="Symbol" w:hint="default"/>
      </w:rPr>
    </w:lvl>
    <w:lvl w:ilvl="1" w:tplc="0409000F">
      <w:start w:val="1"/>
      <w:numFmt w:val="decimal"/>
      <w:lvlText w:val="%2."/>
      <w:lvlJc w:val="left"/>
      <w:pPr>
        <w:tabs>
          <w:tab w:val="num" w:pos="2160"/>
        </w:tabs>
        <w:ind w:left="2160" w:hanging="360"/>
      </w:pPr>
    </w:lvl>
    <w:lvl w:ilvl="2" w:tplc="AFF00214">
      <w:start w:val="1"/>
      <w:numFmt w:val="upperLetter"/>
      <w:lvlText w:val="%3."/>
      <w:lvlJc w:val="left"/>
      <w:pPr>
        <w:tabs>
          <w:tab w:val="num" w:pos="2880"/>
        </w:tabs>
        <w:ind w:left="2880" w:hanging="360"/>
      </w:pPr>
      <w:rPr>
        <w:rFont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 w15:restartNumberingAfterBreak="0">
    <w:nsid w:val="08512A13"/>
    <w:multiLevelType w:val="hybridMultilevel"/>
    <w:tmpl w:val="EDBCEC24"/>
    <w:lvl w:ilvl="0" w:tplc="0409000F">
      <w:start w:val="1"/>
      <w:numFmt w:val="decimal"/>
      <w:lvlText w:val="%1."/>
      <w:lvlJc w:val="left"/>
      <w:pPr>
        <w:tabs>
          <w:tab w:val="num" w:pos="360"/>
        </w:tabs>
        <w:ind w:left="360" w:hanging="360"/>
      </w:pPr>
    </w:lvl>
    <w:lvl w:ilvl="1" w:tplc="08090001">
      <w:start w:val="1"/>
      <w:numFmt w:val="bullet"/>
      <w:lvlText w:val=""/>
      <w:lvlJc w:val="left"/>
      <w:pPr>
        <w:tabs>
          <w:tab w:val="num" w:pos="1222"/>
        </w:tabs>
        <w:ind w:left="1222" w:hanging="360"/>
      </w:pPr>
      <w:rPr>
        <w:rFonts w:ascii="Symbol" w:hAnsi="Symbol" w:hint="default"/>
      </w:rPr>
    </w:lvl>
    <w:lvl w:ilvl="2" w:tplc="0409001B">
      <w:start w:val="1"/>
      <w:numFmt w:val="lowerRoman"/>
      <w:lvlText w:val="%3."/>
      <w:lvlJc w:val="right"/>
      <w:pPr>
        <w:tabs>
          <w:tab w:val="num" w:pos="1942"/>
        </w:tabs>
        <w:ind w:left="1942" w:hanging="180"/>
      </w:pPr>
    </w:lvl>
    <w:lvl w:ilvl="3" w:tplc="0409000F" w:tentative="1">
      <w:start w:val="1"/>
      <w:numFmt w:val="decimal"/>
      <w:lvlText w:val="%4."/>
      <w:lvlJc w:val="left"/>
      <w:pPr>
        <w:tabs>
          <w:tab w:val="num" w:pos="2662"/>
        </w:tabs>
        <w:ind w:left="2662" w:hanging="360"/>
      </w:pPr>
    </w:lvl>
    <w:lvl w:ilvl="4" w:tplc="04090019" w:tentative="1">
      <w:start w:val="1"/>
      <w:numFmt w:val="lowerLetter"/>
      <w:lvlText w:val="%5."/>
      <w:lvlJc w:val="left"/>
      <w:pPr>
        <w:tabs>
          <w:tab w:val="num" w:pos="3382"/>
        </w:tabs>
        <w:ind w:left="3382" w:hanging="360"/>
      </w:pPr>
    </w:lvl>
    <w:lvl w:ilvl="5" w:tplc="0409001B" w:tentative="1">
      <w:start w:val="1"/>
      <w:numFmt w:val="lowerRoman"/>
      <w:lvlText w:val="%6."/>
      <w:lvlJc w:val="right"/>
      <w:pPr>
        <w:tabs>
          <w:tab w:val="num" w:pos="4102"/>
        </w:tabs>
        <w:ind w:left="4102" w:hanging="180"/>
      </w:pPr>
    </w:lvl>
    <w:lvl w:ilvl="6" w:tplc="0409000F" w:tentative="1">
      <w:start w:val="1"/>
      <w:numFmt w:val="decimal"/>
      <w:lvlText w:val="%7."/>
      <w:lvlJc w:val="left"/>
      <w:pPr>
        <w:tabs>
          <w:tab w:val="num" w:pos="4822"/>
        </w:tabs>
        <w:ind w:left="4822" w:hanging="360"/>
      </w:pPr>
    </w:lvl>
    <w:lvl w:ilvl="7" w:tplc="04090019" w:tentative="1">
      <w:start w:val="1"/>
      <w:numFmt w:val="lowerLetter"/>
      <w:lvlText w:val="%8."/>
      <w:lvlJc w:val="left"/>
      <w:pPr>
        <w:tabs>
          <w:tab w:val="num" w:pos="5542"/>
        </w:tabs>
        <w:ind w:left="5542" w:hanging="360"/>
      </w:pPr>
    </w:lvl>
    <w:lvl w:ilvl="8" w:tplc="0409001B" w:tentative="1">
      <w:start w:val="1"/>
      <w:numFmt w:val="lowerRoman"/>
      <w:lvlText w:val="%9."/>
      <w:lvlJc w:val="right"/>
      <w:pPr>
        <w:tabs>
          <w:tab w:val="num" w:pos="6262"/>
        </w:tabs>
        <w:ind w:left="6262" w:hanging="180"/>
      </w:pPr>
    </w:lvl>
  </w:abstractNum>
  <w:abstractNum w:abstractNumId="6" w15:restartNumberingAfterBreak="0">
    <w:nsid w:val="0A2E2E68"/>
    <w:multiLevelType w:val="hybridMultilevel"/>
    <w:tmpl w:val="EA569B88"/>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 w15:restartNumberingAfterBreak="0">
    <w:nsid w:val="0FAB3538"/>
    <w:multiLevelType w:val="hybridMultilevel"/>
    <w:tmpl w:val="BF906ECC"/>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11D66414"/>
    <w:multiLevelType w:val="hybridMultilevel"/>
    <w:tmpl w:val="3DBA9596"/>
    <w:lvl w:ilvl="0" w:tplc="08090003">
      <w:start w:val="1"/>
      <w:numFmt w:val="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5C01E11"/>
    <w:multiLevelType w:val="hybridMultilevel"/>
    <w:tmpl w:val="AD54DFBE"/>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1B611D0E"/>
    <w:multiLevelType w:val="hybridMultilevel"/>
    <w:tmpl w:val="9B72DB7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1BC74AE4"/>
    <w:multiLevelType w:val="hybridMultilevel"/>
    <w:tmpl w:val="85047B5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2" w15:restartNumberingAfterBreak="0">
    <w:nsid w:val="21270A14"/>
    <w:multiLevelType w:val="hybridMultilevel"/>
    <w:tmpl w:val="11AA1EDE"/>
    <w:lvl w:ilvl="0" w:tplc="08090017">
      <w:start w:val="1"/>
      <w:numFmt w:val="lowerLetter"/>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15:restartNumberingAfterBreak="0">
    <w:nsid w:val="21976447"/>
    <w:multiLevelType w:val="hybridMultilevel"/>
    <w:tmpl w:val="7C182CC2"/>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4" w15:restartNumberingAfterBreak="0">
    <w:nsid w:val="21CF4015"/>
    <w:multiLevelType w:val="hybridMultilevel"/>
    <w:tmpl w:val="77D4904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221547A3"/>
    <w:multiLevelType w:val="hybridMultilevel"/>
    <w:tmpl w:val="106658D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223F79E2"/>
    <w:multiLevelType w:val="hybridMultilevel"/>
    <w:tmpl w:val="A55C2A3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235C300D"/>
    <w:multiLevelType w:val="hybridMultilevel"/>
    <w:tmpl w:val="3AAC23A4"/>
    <w:lvl w:ilvl="0" w:tplc="08090001">
      <w:start w:val="1"/>
      <w:numFmt w:val="bullet"/>
      <w:lvlText w:val=""/>
      <w:lvlJc w:val="left"/>
      <w:pPr>
        <w:tabs>
          <w:tab w:val="num" w:pos="1372"/>
        </w:tabs>
        <w:ind w:left="1372" w:hanging="360"/>
      </w:pPr>
      <w:rPr>
        <w:rFonts w:ascii="Symbol" w:hAnsi="Symbol" w:hint="default"/>
      </w:rPr>
    </w:lvl>
    <w:lvl w:ilvl="1" w:tplc="08090003" w:tentative="1">
      <w:start w:val="1"/>
      <w:numFmt w:val="bullet"/>
      <w:lvlText w:val="o"/>
      <w:lvlJc w:val="left"/>
      <w:pPr>
        <w:tabs>
          <w:tab w:val="num" w:pos="2092"/>
        </w:tabs>
        <w:ind w:left="2092" w:hanging="360"/>
      </w:pPr>
      <w:rPr>
        <w:rFonts w:ascii="Courier New" w:hAnsi="Courier New" w:cs="Courier New" w:hint="default"/>
      </w:rPr>
    </w:lvl>
    <w:lvl w:ilvl="2" w:tplc="08090005" w:tentative="1">
      <w:start w:val="1"/>
      <w:numFmt w:val="bullet"/>
      <w:lvlText w:val=""/>
      <w:lvlJc w:val="left"/>
      <w:pPr>
        <w:tabs>
          <w:tab w:val="num" w:pos="2812"/>
        </w:tabs>
        <w:ind w:left="2812" w:hanging="360"/>
      </w:pPr>
      <w:rPr>
        <w:rFonts w:ascii="Wingdings" w:hAnsi="Wingdings" w:hint="default"/>
      </w:rPr>
    </w:lvl>
    <w:lvl w:ilvl="3" w:tplc="08090001" w:tentative="1">
      <w:start w:val="1"/>
      <w:numFmt w:val="bullet"/>
      <w:lvlText w:val=""/>
      <w:lvlJc w:val="left"/>
      <w:pPr>
        <w:tabs>
          <w:tab w:val="num" w:pos="3532"/>
        </w:tabs>
        <w:ind w:left="3532" w:hanging="360"/>
      </w:pPr>
      <w:rPr>
        <w:rFonts w:ascii="Symbol" w:hAnsi="Symbol" w:hint="default"/>
      </w:rPr>
    </w:lvl>
    <w:lvl w:ilvl="4" w:tplc="08090003" w:tentative="1">
      <w:start w:val="1"/>
      <w:numFmt w:val="bullet"/>
      <w:lvlText w:val="o"/>
      <w:lvlJc w:val="left"/>
      <w:pPr>
        <w:tabs>
          <w:tab w:val="num" w:pos="4252"/>
        </w:tabs>
        <w:ind w:left="4252" w:hanging="360"/>
      </w:pPr>
      <w:rPr>
        <w:rFonts w:ascii="Courier New" w:hAnsi="Courier New" w:cs="Courier New" w:hint="default"/>
      </w:rPr>
    </w:lvl>
    <w:lvl w:ilvl="5" w:tplc="08090005" w:tentative="1">
      <w:start w:val="1"/>
      <w:numFmt w:val="bullet"/>
      <w:lvlText w:val=""/>
      <w:lvlJc w:val="left"/>
      <w:pPr>
        <w:tabs>
          <w:tab w:val="num" w:pos="4972"/>
        </w:tabs>
        <w:ind w:left="4972" w:hanging="360"/>
      </w:pPr>
      <w:rPr>
        <w:rFonts w:ascii="Wingdings" w:hAnsi="Wingdings" w:hint="default"/>
      </w:rPr>
    </w:lvl>
    <w:lvl w:ilvl="6" w:tplc="08090001" w:tentative="1">
      <w:start w:val="1"/>
      <w:numFmt w:val="bullet"/>
      <w:lvlText w:val=""/>
      <w:lvlJc w:val="left"/>
      <w:pPr>
        <w:tabs>
          <w:tab w:val="num" w:pos="5692"/>
        </w:tabs>
        <w:ind w:left="5692" w:hanging="360"/>
      </w:pPr>
      <w:rPr>
        <w:rFonts w:ascii="Symbol" w:hAnsi="Symbol" w:hint="default"/>
      </w:rPr>
    </w:lvl>
    <w:lvl w:ilvl="7" w:tplc="08090003" w:tentative="1">
      <w:start w:val="1"/>
      <w:numFmt w:val="bullet"/>
      <w:lvlText w:val="o"/>
      <w:lvlJc w:val="left"/>
      <w:pPr>
        <w:tabs>
          <w:tab w:val="num" w:pos="6412"/>
        </w:tabs>
        <w:ind w:left="6412" w:hanging="360"/>
      </w:pPr>
      <w:rPr>
        <w:rFonts w:ascii="Courier New" w:hAnsi="Courier New" w:cs="Courier New" w:hint="default"/>
      </w:rPr>
    </w:lvl>
    <w:lvl w:ilvl="8" w:tplc="08090005" w:tentative="1">
      <w:start w:val="1"/>
      <w:numFmt w:val="bullet"/>
      <w:lvlText w:val=""/>
      <w:lvlJc w:val="left"/>
      <w:pPr>
        <w:tabs>
          <w:tab w:val="num" w:pos="7132"/>
        </w:tabs>
        <w:ind w:left="7132" w:hanging="360"/>
      </w:pPr>
      <w:rPr>
        <w:rFonts w:ascii="Wingdings" w:hAnsi="Wingdings" w:hint="default"/>
      </w:rPr>
    </w:lvl>
  </w:abstractNum>
  <w:abstractNum w:abstractNumId="18" w15:restartNumberingAfterBreak="0">
    <w:nsid w:val="275700BC"/>
    <w:multiLevelType w:val="hybridMultilevel"/>
    <w:tmpl w:val="D74E8D62"/>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9" w15:restartNumberingAfterBreak="0">
    <w:nsid w:val="27B3438B"/>
    <w:multiLevelType w:val="hybridMultilevel"/>
    <w:tmpl w:val="EBB4E026"/>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20" w15:restartNumberingAfterBreak="0">
    <w:nsid w:val="291C50DE"/>
    <w:multiLevelType w:val="hybridMultilevel"/>
    <w:tmpl w:val="80D86ED0"/>
    <w:lvl w:ilvl="0" w:tplc="08090011">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1" w15:restartNumberingAfterBreak="0">
    <w:nsid w:val="2B521E4A"/>
    <w:multiLevelType w:val="hybridMultilevel"/>
    <w:tmpl w:val="0542F50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2EEB2EB7"/>
    <w:multiLevelType w:val="hybridMultilevel"/>
    <w:tmpl w:val="A204029E"/>
    <w:lvl w:ilvl="0" w:tplc="08090001">
      <w:start w:val="1"/>
      <w:numFmt w:val="bullet"/>
      <w:lvlText w:val=""/>
      <w:lvlJc w:val="left"/>
      <w:pPr>
        <w:tabs>
          <w:tab w:val="num" w:pos="1211"/>
        </w:tabs>
        <w:ind w:left="1211" w:hanging="360"/>
      </w:pPr>
      <w:rPr>
        <w:rFonts w:ascii="Symbol" w:hAnsi="Symbol" w:hint="default"/>
      </w:rPr>
    </w:lvl>
    <w:lvl w:ilvl="1" w:tplc="0809000F">
      <w:start w:val="1"/>
      <w:numFmt w:val="decimal"/>
      <w:lvlText w:val="%2."/>
      <w:lvlJc w:val="left"/>
      <w:pPr>
        <w:tabs>
          <w:tab w:val="num" w:pos="2092"/>
        </w:tabs>
        <w:ind w:left="2092" w:hanging="360"/>
      </w:pPr>
      <w:rPr>
        <w:rFonts w:hint="default"/>
      </w:rPr>
    </w:lvl>
    <w:lvl w:ilvl="2" w:tplc="08090005" w:tentative="1">
      <w:start w:val="1"/>
      <w:numFmt w:val="bullet"/>
      <w:lvlText w:val=""/>
      <w:lvlJc w:val="left"/>
      <w:pPr>
        <w:tabs>
          <w:tab w:val="num" w:pos="2812"/>
        </w:tabs>
        <w:ind w:left="2812" w:hanging="360"/>
      </w:pPr>
      <w:rPr>
        <w:rFonts w:ascii="Wingdings" w:hAnsi="Wingdings" w:hint="default"/>
      </w:rPr>
    </w:lvl>
    <w:lvl w:ilvl="3" w:tplc="08090001" w:tentative="1">
      <w:start w:val="1"/>
      <w:numFmt w:val="bullet"/>
      <w:lvlText w:val=""/>
      <w:lvlJc w:val="left"/>
      <w:pPr>
        <w:tabs>
          <w:tab w:val="num" w:pos="3532"/>
        </w:tabs>
        <w:ind w:left="3532" w:hanging="360"/>
      </w:pPr>
      <w:rPr>
        <w:rFonts w:ascii="Symbol" w:hAnsi="Symbol" w:hint="default"/>
      </w:rPr>
    </w:lvl>
    <w:lvl w:ilvl="4" w:tplc="08090003" w:tentative="1">
      <w:start w:val="1"/>
      <w:numFmt w:val="bullet"/>
      <w:lvlText w:val="o"/>
      <w:lvlJc w:val="left"/>
      <w:pPr>
        <w:tabs>
          <w:tab w:val="num" w:pos="4252"/>
        </w:tabs>
        <w:ind w:left="4252" w:hanging="360"/>
      </w:pPr>
      <w:rPr>
        <w:rFonts w:ascii="Courier New" w:hAnsi="Courier New" w:cs="Courier New" w:hint="default"/>
      </w:rPr>
    </w:lvl>
    <w:lvl w:ilvl="5" w:tplc="08090005" w:tentative="1">
      <w:start w:val="1"/>
      <w:numFmt w:val="bullet"/>
      <w:lvlText w:val=""/>
      <w:lvlJc w:val="left"/>
      <w:pPr>
        <w:tabs>
          <w:tab w:val="num" w:pos="4972"/>
        </w:tabs>
        <w:ind w:left="4972" w:hanging="360"/>
      </w:pPr>
      <w:rPr>
        <w:rFonts w:ascii="Wingdings" w:hAnsi="Wingdings" w:hint="default"/>
      </w:rPr>
    </w:lvl>
    <w:lvl w:ilvl="6" w:tplc="08090001" w:tentative="1">
      <w:start w:val="1"/>
      <w:numFmt w:val="bullet"/>
      <w:lvlText w:val=""/>
      <w:lvlJc w:val="left"/>
      <w:pPr>
        <w:tabs>
          <w:tab w:val="num" w:pos="5692"/>
        </w:tabs>
        <w:ind w:left="5692" w:hanging="360"/>
      </w:pPr>
      <w:rPr>
        <w:rFonts w:ascii="Symbol" w:hAnsi="Symbol" w:hint="default"/>
      </w:rPr>
    </w:lvl>
    <w:lvl w:ilvl="7" w:tplc="08090003" w:tentative="1">
      <w:start w:val="1"/>
      <w:numFmt w:val="bullet"/>
      <w:lvlText w:val="o"/>
      <w:lvlJc w:val="left"/>
      <w:pPr>
        <w:tabs>
          <w:tab w:val="num" w:pos="6412"/>
        </w:tabs>
        <w:ind w:left="6412" w:hanging="360"/>
      </w:pPr>
      <w:rPr>
        <w:rFonts w:ascii="Courier New" w:hAnsi="Courier New" w:cs="Courier New" w:hint="default"/>
      </w:rPr>
    </w:lvl>
    <w:lvl w:ilvl="8" w:tplc="08090005" w:tentative="1">
      <w:start w:val="1"/>
      <w:numFmt w:val="bullet"/>
      <w:lvlText w:val=""/>
      <w:lvlJc w:val="left"/>
      <w:pPr>
        <w:tabs>
          <w:tab w:val="num" w:pos="7132"/>
        </w:tabs>
        <w:ind w:left="7132" w:hanging="360"/>
      </w:pPr>
      <w:rPr>
        <w:rFonts w:ascii="Wingdings" w:hAnsi="Wingdings" w:hint="default"/>
      </w:rPr>
    </w:lvl>
  </w:abstractNum>
  <w:abstractNum w:abstractNumId="23" w15:restartNumberingAfterBreak="0">
    <w:nsid w:val="347413E8"/>
    <w:multiLevelType w:val="hybridMultilevel"/>
    <w:tmpl w:val="99E449C8"/>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24" w15:restartNumberingAfterBreak="0">
    <w:nsid w:val="38525975"/>
    <w:multiLevelType w:val="hybridMultilevel"/>
    <w:tmpl w:val="63D8EC9E"/>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5" w15:restartNumberingAfterBreak="0">
    <w:nsid w:val="39511F5F"/>
    <w:multiLevelType w:val="hybridMultilevel"/>
    <w:tmpl w:val="31B6A486"/>
    <w:lvl w:ilvl="0" w:tplc="0809000F">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6" w15:restartNumberingAfterBreak="0">
    <w:nsid w:val="3B16763B"/>
    <w:multiLevelType w:val="hybridMultilevel"/>
    <w:tmpl w:val="E3640490"/>
    <w:lvl w:ilvl="0" w:tplc="04090001">
      <w:start w:val="1"/>
      <w:numFmt w:val="bullet"/>
      <w:lvlText w:val=""/>
      <w:lvlJc w:val="left"/>
      <w:pPr>
        <w:tabs>
          <w:tab w:val="num" w:pos="1440"/>
        </w:tabs>
        <w:ind w:left="1440" w:hanging="360"/>
      </w:pPr>
      <w:rPr>
        <w:rFonts w:ascii="Symbol" w:hAnsi="Symbol"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8B3E6AFC">
      <w:start w:val="4"/>
      <w:numFmt w:val="upperLetter"/>
      <w:lvlText w:val="%5."/>
      <w:lvlJc w:val="left"/>
      <w:pPr>
        <w:tabs>
          <w:tab w:val="num" w:pos="3375"/>
        </w:tabs>
        <w:ind w:left="3375" w:hanging="495"/>
      </w:pPr>
      <w:rPr>
        <w:rFonts w:hint="default"/>
      </w:r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7" w15:restartNumberingAfterBreak="0">
    <w:nsid w:val="42382A33"/>
    <w:multiLevelType w:val="hybridMultilevel"/>
    <w:tmpl w:val="3CE8116E"/>
    <w:lvl w:ilvl="0" w:tplc="04090001">
      <w:start w:val="1"/>
      <w:numFmt w:val="bullet"/>
      <w:lvlText w:val=""/>
      <w:lvlJc w:val="left"/>
      <w:pPr>
        <w:tabs>
          <w:tab w:val="num" w:pos="1004"/>
        </w:tabs>
        <w:ind w:left="1004" w:hanging="360"/>
      </w:pPr>
      <w:rPr>
        <w:rFonts w:ascii="Symbol" w:hAnsi="Symbol" w:hint="default"/>
      </w:rPr>
    </w:lvl>
    <w:lvl w:ilvl="1" w:tplc="04090003" w:tentative="1">
      <w:start w:val="1"/>
      <w:numFmt w:val="bullet"/>
      <w:lvlText w:val="o"/>
      <w:lvlJc w:val="left"/>
      <w:pPr>
        <w:tabs>
          <w:tab w:val="num" w:pos="1724"/>
        </w:tabs>
        <w:ind w:left="1724" w:hanging="360"/>
      </w:pPr>
      <w:rPr>
        <w:rFonts w:ascii="Courier New" w:hAnsi="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28" w15:restartNumberingAfterBreak="0">
    <w:nsid w:val="46C82105"/>
    <w:multiLevelType w:val="hybridMultilevel"/>
    <w:tmpl w:val="06821F2E"/>
    <w:lvl w:ilvl="0" w:tplc="16DA0BE8">
      <w:start w:val="24"/>
      <w:numFmt w:val="bullet"/>
      <w:lvlText w:val="-"/>
      <w:lvlJc w:val="left"/>
      <w:pPr>
        <w:ind w:left="360" w:hanging="360"/>
      </w:pPr>
      <w:rPr>
        <w:rFonts w:ascii="Verdana" w:eastAsia="Times New Roman" w:hAnsi="Verdana" w:cs="Times New Roman" w:hint="default"/>
        <w:color w:val="auto"/>
        <w:sz w:val="18"/>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9" w15:restartNumberingAfterBreak="0">
    <w:nsid w:val="499C3A77"/>
    <w:multiLevelType w:val="hybridMultilevel"/>
    <w:tmpl w:val="6C7EA9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B217907"/>
    <w:multiLevelType w:val="hybridMultilevel"/>
    <w:tmpl w:val="86388908"/>
    <w:lvl w:ilvl="0" w:tplc="08090001">
      <w:start w:val="1"/>
      <w:numFmt w:val="bullet"/>
      <w:lvlText w:val=""/>
      <w:lvlJc w:val="left"/>
      <w:pPr>
        <w:tabs>
          <w:tab w:val="num" w:pos="2160"/>
        </w:tabs>
        <w:ind w:left="2160" w:hanging="360"/>
      </w:pPr>
      <w:rPr>
        <w:rFonts w:ascii="Symbol" w:hAnsi="Symbol" w:hint="default"/>
      </w:rPr>
    </w:lvl>
    <w:lvl w:ilvl="1" w:tplc="08090003" w:tentative="1">
      <w:start w:val="1"/>
      <w:numFmt w:val="bullet"/>
      <w:lvlText w:val="o"/>
      <w:lvlJc w:val="left"/>
      <w:pPr>
        <w:tabs>
          <w:tab w:val="num" w:pos="2880"/>
        </w:tabs>
        <w:ind w:left="2880" w:hanging="360"/>
      </w:pPr>
      <w:rPr>
        <w:rFonts w:ascii="Courier New" w:hAnsi="Courier New" w:cs="Courier New" w:hint="default"/>
      </w:rPr>
    </w:lvl>
    <w:lvl w:ilvl="2" w:tplc="08090005" w:tentative="1">
      <w:start w:val="1"/>
      <w:numFmt w:val="bullet"/>
      <w:lvlText w:val=""/>
      <w:lvlJc w:val="left"/>
      <w:pPr>
        <w:tabs>
          <w:tab w:val="num" w:pos="3600"/>
        </w:tabs>
        <w:ind w:left="3600" w:hanging="360"/>
      </w:pPr>
      <w:rPr>
        <w:rFonts w:ascii="Wingdings" w:hAnsi="Wingdings" w:hint="default"/>
      </w:rPr>
    </w:lvl>
    <w:lvl w:ilvl="3" w:tplc="08090001" w:tentative="1">
      <w:start w:val="1"/>
      <w:numFmt w:val="bullet"/>
      <w:lvlText w:val=""/>
      <w:lvlJc w:val="left"/>
      <w:pPr>
        <w:tabs>
          <w:tab w:val="num" w:pos="4320"/>
        </w:tabs>
        <w:ind w:left="4320" w:hanging="360"/>
      </w:pPr>
      <w:rPr>
        <w:rFonts w:ascii="Symbol" w:hAnsi="Symbol" w:hint="default"/>
      </w:rPr>
    </w:lvl>
    <w:lvl w:ilvl="4" w:tplc="08090003" w:tentative="1">
      <w:start w:val="1"/>
      <w:numFmt w:val="bullet"/>
      <w:lvlText w:val="o"/>
      <w:lvlJc w:val="left"/>
      <w:pPr>
        <w:tabs>
          <w:tab w:val="num" w:pos="5040"/>
        </w:tabs>
        <w:ind w:left="5040" w:hanging="360"/>
      </w:pPr>
      <w:rPr>
        <w:rFonts w:ascii="Courier New" w:hAnsi="Courier New" w:cs="Courier New" w:hint="default"/>
      </w:rPr>
    </w:lvl>
    <w:lvl w:ilvl="5" w:tplc="08090005" w:tentative="1">
      <w:start w:val="1"/>
      <w:numFmt w:val="bullet"/>
      <w:lvlText w:val=""/>
      <w:lvlJc w:val="left"/>
      <w:pPr>
        <w:tabs>
          <w:tab w:val="num" w:pos="5760"/>
        </w:tabs>
        <w:ind w:left="5760" w:hanging="360"/>
      </w:pPr>
      <w:rPr>
        <w:rFonts w:ascii="Wingdings" w:hAnsi="Wingdings" w:hint="default"/>
      </w:rPr>
    </w:lvl>
    <w:lvl w:ilvl="6" w:tplc="08090001" w:tentative="1">
      <w:start w:val="1"/>
      <w:numFmt w:val="bullet"/>
      <w:lvlText w:val=""/>
      <w:lvlJc w:val="left"/>
      <w:pPr>
        <w:tabs>
          <w:tab w:val="num" w:pos="6480"/>
        </w:tabs>
        <w:ind w:left="6480" w:hanging="360"/>
      </w:pPr>
      <w:rPr>
        <w:rFonts w:ascii="Symbol" w:hAnsi="Symbol" w:hint="default"/>
      </w:rPr>
    </w:lvl>
    <w:lvl w:ilvl="7" w:tplc="08090003" w:tentative="1">
      <w:start w:val="1"/>
      <w:numFmt w:val="bullet"/>
      <w:lvlText w:val="o"/>
      <w:lvlJc w:val="left"/>
      <w:pPr>
        <w:tabs>
          <w:tab w:val="num" w:pos="7200"/>
        </w:tabs>
        <w:ind w:left="7200" w:hanging="360"/>
      </w:pPr>
      <w:rPr>
        <w:rFonts w:ascii="Courier New" w:hAnsi="Courier New" w:cs="Courier New" w:hint="default"/>
      </w:rPr>
    </w:lvl>
    <w:lvl w:ilvl="8" w:tplc="08090005" w:tentative="1">
      <w:start w:val="1"/>
      <w:numFmt w:val="bullet"/>
      <w:lvlText w:val=""/>
      <w:lvlJc w:val="left"/>
      <w:pPr>
        <w:tabs>
          <w:tab w:val="num" w:pos="7920"/>
        </w:tabs>
        <w:ind w:left="7920" w:hanging="360"/>
      </w:pPr>
      <w:rPr>
        <w:rFonts w:ascii="Wingdings" w:hAnsi="Wingdings" w:hint="default"/>
      </w:rPr>
    </w:lvl>
  </w:abstractNum>
  <w:abstractNum w:abstractNumId="31" w15:restartNumberingAfterBreak="0">
    <w:nsid w:val="4B6D677E"/>
    <w:multiLevelType w:val="hybridMultilevel"/>
    <w:tmpl w:val="3B7C68C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4C1D4AA5"/>
    <w:multiLevelType w:val="hybridMultilevel"/>
    <w:tmpl w:val="B2329ACE"/>
    <w:lvl w:ilvl="0" w:tplc="04090001">
      <w:start w:val="1"/>
      <w:numFmt w:val="bullet"/>
      <w:lvlText w:val=""/>
      <w:lvlJc w:val="left"/>
      <w:pPr>
        <w:tabs>
          <w:tab w:val="num" w:pos="1440"/>
        </w:tabs>
        <w:ind w:left="1440" w:hanging="360"/>
      </w:pPr>
      <w:rPr>
        <w:rFonts w:ascii="Symbol" w:hAnsi="Symbol" w:hint="default"/>
      </w:rPr>
    </w:lvl>
    <w:lvl w:ilvl="1" w:tplc="08090015">
      <w:start w:val="1"/>
      <w:numFmt w:val="upperLetter"/>
      <w:lvlText w:val="%2."/>
      <w:lvlJc w:val="left"/>
      <w:pPr>
        <w:tabs>
          <w:tab w:val="num" w:pos="2160"/>
        </w:tabs>
        <w:ind w:left="2160" w:hanging="360"/>
      </w:pPr>
      <w:rPr>
        <w:rFonts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3" w15:restartNumberingAfterBreak="0">
    <w:nsid w:val="4D7368D7"/>
    <w:multiLevelType w:val="hybridMultilevel"/>
    <w:tmpl w:val="B6242798"/>
    <w:lvl w:ilvl="0" w:tplc="08090001">
      <w:start w:val="1"/>
      <w:numFmt w:val="bullet"/>
      <w:lvlText w:val=""/>
      <w:lvlJc w:val="left"/>
      <w:pPr>
        <w:ind w:left="1058" w:hanging="360"/>
      </w:pPr>
      <w:rPr>
        <w:rFonts w:ascii="Symbol" w:hAnsi="Symbol" w:hint="default"/>
      </w:rPr>
    </w:lvl>
    <w:lvl w:ilvl="1" w:tplc="08090003" w:tentative="1">
      <w:start w:val="1"/>
      <w:numFmt w:val="bullet"/>
      <w:lvlText w:val="o"/>
      <w:lvlJc w:val="left"/>
      <w:pPr>
        <w:ind w:left="1778" w:hanging="360"/>
      </w:pPr>
      <w:rPr>
        <w:rFonts w:ascii="Courier New" w:hAnsi="Courier New" w:cs="Courier New" w:hint="default"/>
      </w:rPr>
    </w:lvl>
    <w:lvl w:ilvl="2" w:tplc="08090005" w:tentative="1">
      <w:start w:val="1"/>
      <w:numFmt w:val="bullet"/>
      <w:lvlText w:val=""/>
      <w:lvlJc w:val="left"/>
      <w:pPr>
        <w:ind w:left="2498" w:hanging="360"/>
      </w:pPr>
      <w:rPr>
        <w:rFonts w:ascii="Wingdings" w:hAnsi="Wingdings" w:hint="default"/>
      </w:rPr>
    </w:lvl>
    <w:lvl w:ilvl="3" w:tplc="08090001" w:tentative="1">
      <w:start w:val="1"/>
      <w:numFmt w:val="bullet"/>
      <w:lvlText w:val=""/>
      <w:lvlJc w:val="left"/>
      <w:pPr>
        <w:ind w:left="3218" w:hanging="360"/>
      </w:pPr>
      <w:rPr>
        <w:rFonts w:ascii="Symbol" w:hAnsi="Symbol" w:hint="default"/>
      </w:rPr>
    </w:lvl>
    <w:lvl w:ilvl="4" w:tplc="08090003" w:tentative="1">
      <w:start w:val="1"/>
      <w:numFmt w:val="bullet"/>
      <w:lvlText w:val="o"/>
      <w:lvlJc w:val="left"/>
      <w:pPr>
        <w:ind w:left="3938" w:hanging="360"/>
      </w:pPr>
      <w:rPr>
        <w:rFonts w:ascii="Courier New" w:hAnsi="Courier New" w:cs="Courier New" w:hint="default"/>
      </w:rPr>
    </w:lvl>
    <w:lvl w:ilvl="5" w:tplc="08090005" w:tentative="1">
      <w:start w:val="1"/>
      <w:numFmt w:val="bullet"/>
      <w:lvlText w:val=""/>
      <w:lvlJc w:val="left"/>
      <w:pPr>
        <w:ind w:left="4658" w:hanging="360"/>
      </w:pPr>
      <w:rPr>
        <w:rFonts w:ascii="Wingdings" w:hAnsi="Wingdings" w:hint="default"/>
      </w:rPr>
    </w:lvl>
    <w:lvl w:ilvl="6" w:tplc="08090001" w:tentative="1">
      <w:start w:val="1"/>
      <w:numFmt w:val="bullet"/>
      <w:lvlText w:val=""/>
      <w:lvlJc w:val="left"/>
      <w:pPr>
        <w:ind w:left="5378" w:hanging="360"/>
      </w:pPr>
      <w:rPr>
        <w:rFonts w:ascii="Symbol" w:hAnsi="Symbol" w:hint="default"/>
      </w:rPr>
    </w:lvl>
    <w:lvl w:ilvl="7" w:tplc="08090003" w:tentative="1">
      <w:start w:val="1"/>
      <w:numFmt w:val="bullet"/>
      <w:lvlText w:val="o"/>
      <w:lvlJc w:val="left"/>
      <w:pPr>
        <w:ind w:left="6098" w:hanging="360"/>
      </w:pPr>
      <w:rPr>
        <w:rFonts w:ascii="Courier New" w:hAnsi="Courier New" w:cs="Courier New" w:hint="default"/>
      </w:rPr>
    </w:lvl>
    <w:lvl w:ilvl="8" w:tplc="08090005" w:tentative="1">
      <w:start w:val="1"/>
      <w:numFmt w:val="bullet"/>
      <w:lvlText w:val=""/>
      <w:lvlJc w:val="left"/>
      <w:pPr>
        <w:ind w:left="6818" w:hanging="360"/>
      </w:pPr>
      <w:rPr>
        <w:rFonts w:ascii="Wingdings" w:hAnsi="Wingdings" w:hint="default"/>
      </w:rPr>
    </w:lvl>
  </w:abstractNum>
  <w:abstractNum w:abstractNumId="34" w15:restartNumberingAfterBreak="0">
    <w:nsid w:val="5D2D4116"/>
    <w:multiLevelType w:val="hybridMultilevel"/>
    <w:tmpl w:val="371CBA66"/>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35" w15:restartNumberingAfterBreak="0">
    <w:nsid w:val="5F62080A"/>
    <w:multiLevelType w:val="hybridMultilevel"/>
    <w:tmpl w:val="1C1E12CA"/>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36" w15:restartNumberingAfterBreak="0">
    <w:nsid w:val="609921B8"/>
    <w:multiLevelType w:val="hybridMultilevel"/>
    <w:tmpl w:val="ADAE8732"/>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37" w15:restartNumberingAfterBreak="0">
    <w:nsid w:val="66797F98"/>
    <w:multiLevelType w:val="hybridMultilevel"/>
    <w:tmpl w:val="52947056"/>
    <w:lvl w:ilvl="0" w:tplc="06D22A26">
      <w:start w:val="14"/>
      <w:numFmt w:val="bullet"/>
      <w:lvlText w:val="-"/>
      <w:lvlJc w:val="left"/>
      <w:pPr>
        <w:tabs>
          <w:tab w:val="num" w:pos="720"/>
        </w:tabs>
        <w:ind w:left="720" w:hanging="360"/>
      </w:pPr>
      <w:rPr>
        <w:rFonts w:ascii="Arial" w:eastAsia="Times New Roman" w:hAnsi="Arial" w:cs="Aria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699D0402"/>
    <w:multiLevelType w:val="hybridMultilevel"/>
    <w:tmpl w:val="E058329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7027633B"/>
    <w:multiLevelType w:val="hybridMultilevel"/>
    <w:tmpl w:val="DE7CB772"/>
    <w:lvl w:ilvl="0" w:tplc="800E0302">
      <w:start w:val="1"/>
      <w:numFmt w:val="upperLetter"/>
      <w:lvlText w:val="%1)"/>
      <w:lvlJc w:val="left"/>
      <w:pPr>
        <w:tabs>
          <w:tab w:val="num" w:pos="720"/>
        </w:tabs>
        <w:ind w:left="720" w:hanging="72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0" w15:restartNumberingAfterBreak="0">
    <w:nsid w:val="70E432AF"/>
    <w:multiLevelType w:val="hybridMultilevel"/>
    <w:tmpl w:val="35901ED8"/>
    <w:lvl w:ilvl="0" w:tplc="A51A438C">
      <w:start w:val="1"/>
      <w:numFmt w:val="bullet"/>
      <w:lvlText w:val=""/>
      <w:lvlJc w:val="left"/>
      <w:pPr>
        <w:ind w:left="417" w:hanging="360"/>
      </w:pPr>
      <w:rPr>
        <w:rFonts w:ascii="Webdings" w:hAnsi="Webdings" w:hint="default"/>
        <w:b w:val="0"/>
        <w:i w:val="0"/>
        <w:caps/>
        <w:strike w:val="0"/>
        <w:dstrike w:val="0"/>
        <w:vanish w:val="0"/>
        <w:color w:val="D40030"/>
        <w:sz w:val="16"/>
        <w:szCs w:val="21"/>
        <w:u w:color="D40030"/>
        <w:em w:val="none"/>
      </w:rPr>
    </w:lvl>
    <w:lvl w:ilvl="1" w:tplc="2A4285AE">
      <w:start w:val="1"/>
      <w:numFmt w:val="bullet"/>
      <w:lvlText w:val="o"/>
      <w:lvlJc w:val="left"/>
      <w:pPr>
        <w:ind w:left="1137" w:hanging="360"/>
      </w:pPr>
      <w:rPr>
        <w:rFonts w:ascii="Courier New" w:hAnsi="Courier New" w:cs="Courier New" w:hint="default"/>
      </w:rPr>
    </w:lvl>
    <w:lvl w:ilvl="2" w:tplc="E52092FC" w:tentative="1">
      <w:start w:val="1"/>
      <w:numFmt w:val="bullet"/>
      <w:lvlText w:val=""/>
      <w:lvlJc w:val="left"/>
      <w:pPr>
        <w:ind w:left="1857" w:hanging="360"/>
      </w:pPr>
      <w:rPr>
        <w:rFonts w:ascii="Wingdings" w:hAnsi="Wingdings" w:hint="default"/>
      </w:rPr>
    </w:lvl>
    <w:lvl w:ilvl="3" w:tplc="5F0A6462" w:tentative="1">
      <w:start w:val="1"/>
      <w:numFmt w:val="bullet"/>
      <w:lvlText w:val=""/>
      <w:lvlJc w:val="left"/>
      <w:pPr>
        <w:ind w:left="2577" w:hanging="360"/>
      </w:pPr>
      <w:rPr>
        <w:rFonts w:ascii="Symbol" w:hAnsi="Symbol" w:hint="default"/>
      </w:rPr>
    </w:lvl>
    <w:lvl w:ilvl="4" w:tplc="5B485034" w:tentative="1">
      <w:start w:val="1"/>
      <w:numFmt w:val="bullet"/>
      <w:lvlText w:val="o"/>
      <w:lvlJc w:val="left"/>
      <w:pPr>
        <w:ind w:left="3297" w:hanging="360"/>
      </w:pPr>
      <w:rPr>
        <w:rFonts w:ascii="Courier New" w:hAnsi="Courier New" w:cs="Courier New" w:hint="default"/>
      </w:rPr>
    </w:lvl>
    <w:lvl w:ilvl="5" w:tplc="6362FE18" w:tentative="1">
      <w:start w:val="1"/>
      <w:numFmt w:val="bullet"/>
      <w:lvlText w:val=""/>
      <w:lvlJc w:val="left"/>
      <w:pPr>
        <w:ind w:left="4017" w:hanging="360"/>
      </w:pPr>
      <w:rPr>
        <w:rFonts w:ascii="Wingdings" w:hAnsi="Wingdings" w:hint="default"/>
      </w:rPr>
    </w:lvl>
    <w:lvl w:ilvl="6" w:tplc="890CFEA2" w:tentative="1">
      <w:start w:val="1"/>
      <w:numFmt w:val="bullet"/>
      <w:lvlText w:val=""/>
      <w:lvlJc w:val="left"/>
      <w:pPr>
        <w:ind w:left="4737" w:hanging="360"/>
      </w:pPr>
      <w:rPr>
        <w:rFonts w:ascii="Symbol" w:hAnsi="Symbol" w:hint="default"/>
      </w:rPr>
    </w:lvl>
    <w:lvl w:ilvl="7" w:tplc="353C8CEA" w:tentative="1">
      <w:start w:val="1"/>
      <w:numFmt w:val="bullet"/>
      <w:lvlText w:val="o"/>
      <w:lvlJc w:val="left"/>
      <w:pPr>
        <w:ind w:left="5457" w:hanging="360"/>
      </w:pPr>
      <w:rPr>
        <w:rFonts w:ascii="Courier New" w:hAnsi="Courier New" w:cs="Courier New" w:hint="default"/>
      </w:rPr>
    </w:lvl>
    <w:lvl w:ilvl="8" w:tplc="7694908A" w:tentative="1">
      <w:start w:val="1"/>
      <w:numFmt w:val="bullet"/>
      <w:lvlText w:val=""/>
      <w:lvlJc w:val="left"/>
      <w:pPr>
        <w:ind w:left="6177" w:hanging="360"/>
      </w:pPr>
      <w:rPr>
        <w:rFonts w:ascii="Wingdings" w:hAnsi="Wingdings" w:hint="default"/>
      </w:rPr>
    </w:lvl>
  </w:abstractNum>
  <w:abstractNum w:abstractNumId="41" w15:restartNumberingAfterBreak="0">
    <w:nsid w:val="71ED706C"/>
    <w:multiLevelType w:val="hybridMultilevel"/>
    <w:tmpl w:val="813A2448"/>
    <w:lvl w:ilvl="0" w:tplc="0809000F">
      <w:start w:val="1"/>
      <w:numFmt w:val="decimal"/>
      <w:lvlText w:val="%1."/>
      <w:lvlJc w:val="left"/>
      <w:pPr>
        <w:tabs>
          <w:tab w:val="num" w:pos="1080"/>
        </w:tabs>
        <w:ind w:left="1080" w:hanging="360"/>
      </w:pPr>
      <w:rPr>
        <w:rFonts w:hint="default"/>
      </w:rPr>
    </w:lvl>
    <w:lvl w:ilvl="1" w:tplc="08090003">
      <w:start w:val="1"/>
      <w:numFmt w:val="bullet"/>
      <w:lvlText w:val="o"/>
      <w:lvlJc w:val="left"/>
      <w:pPr>
        <w:tabs>
          <w:tab w:val="num" w:pos="1800"/>
        </w:tabs>
        <w:ind w:left="1800" w:hanging="360"/>
      </w:pPr>
      <w:rPr>
        <w:rFonts w:ascii="Courier New" w:hAnsi="Courier New" w:cs="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42" w15:restartNumberingAfterBreak="0">
    <w:nsid w:val="76101A55"/>
    <w:multiLevelType w:val="hybridMultilevel"/>
    <w:tmpl w:val="A6161EBC"/>
    <w:lvl w:ilvl="0" w:tplc="04090001">
      <w:start w:val="1"/>
      <w:numFmt w:val="bullet"/>
      <w:lvlText w:val=""/>
      <w:lvlJc w:val="left"/>
      <w:pPr>
        <w:tabs>
          <w:tab w:val="num" w:pos="1440"/>
        </w:tabs>
        <w:ind w:left="1440" w:hanging="360"/>
      </w:pPr>
      <w:rPr>
        <w:rFonts w:ascii="Symbol" w:hAnsi="Symbol" w:hint="default"/>
      </w:rPr>
    </w:lvl>
    <w:lvl w:ilvl="1" w:tplc="0409000F">
      <w:start w:val="1"/>
      <w:numFmt w:val="decimal"/>
      <w:lvlText w:val="%2."/>
      <w:lvlJc w:val="left"/>
      <w:pPr>
        <w:tabs>
          <w:tab w:val="num" w:pos="2160"/>
        </w:tabs>
        <w:ind w:left="2160" w:hanging="360"/>
      </w:p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3" w15:restartNumberingAfterBreak="0">
    <w:nsid w:val="792D0D10"/>
    <w:multiLevelType w:val="hybridMultilevel"/>
    <w:tmpl w:val="838C252C"/>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44" w15:restartNumberingAfterBreak="0">
    <w:nsid w:val="79E77883"/>
    <w:multiLevelType w:val="hybridMultilevel"/>
    <w:tmpl w:val="36A6E56E"/>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45" w15:restartNumberingAfterBreak="0">
    <w:nsid w:val="7BE01A94"/>
    <w:multiLevelType w:val="hybridMultilevel"/>
    <w:tmpl w:val="8E42F492"/>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6" w15:restartNumberingAfterBreak="0">
    <w:nsid w:val="7D0F7514"/>
    <w:multiLevelType w:val="hybridMultilevel"/>
    <w:tmpl w:val="A6082BF8"/>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num w:numId="1">
    <w:abstractNumId w:val="27"/>
  </w:num>
  <w:num w:numId="2">
    <w:abstractNumId w:val="12"/>
  </w:num>
  <w:num w:numId="3">
    <w:abstractNumId w:val="5"/>
  </w:num>
  <w:num w:numId="4">
    <w:abstractNumId w:val="42"/>
  </w:num>
  <w:num w:numId="5">
    <w:abstractNumId w:val="26"/>
  </w:num>
  <w:num w:numId="6">
    <w:abstractNumId w:val="6"/>
  </w:num>
  <w:num w:numId="7">
    <w:abstractNumId w:val="24"/>
  </w:num>
  <w:num w:numId="8">
    <w:abstractNumId w:val="4"/>
  </w:num>
  <w:num w:numId="9">
    <w:abstractNumId w:val="32"/>
  </w:num>
  <w:num w:numId="10">
    <w:abstractNumId w:val="11"/>
  </w:num>
  <w:num w:numId="11">
    <w:abstractNumId w:val="20"/>
  </w:num>
  <w:num w:numId="12">
    <w:abstractNumId w:val="2"/>
  </w:num>
  <w:num w:numId="13">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1"/>
  </w:num>
  <w:num w:numId="15">
    <w:abstractNumId w:val="17"/>
  </w:num>
  <w:num w:numId="16">
    <w:abstractNumId w:val="3"/>
  </w:num>
  <w:num w:numId="17">
    <w:abstractNumId w:val="22"/>
  </w:num>
  <w:num w:numId="18">
    <w:abstractNumId w:val="14"/>
  </w:num>
  <w:num w:numId="19">
    <w:abstractNumId w:val="16"/>
  </w:num>
  <w:num w:numId="20">
    <w:abstractNumId w:val="21"/>
  </w:num>
  <w:num w:numId="21">
    <w:abstractNumId w:val="38"/>
  </w:num>
  <w:num w:numId="22">
    <w:abstractNumId w:val="25"/>
  </w:num>
  <w:num w:numId="23">
    <w:abstractNumId w:val="45"/>
  </w:num>
  <w:num w:numId="24">
    <w:abstractNumId w:val="37"/>
  </w:num>
  <w:num w:numId="25">
    <w:abstractNumId w:val="0"/>
  </w:num>
  <w:num w:numId="26">
    <w:abstractNumId w:val="10"/>
  </w:num>
  <w:num w:numId="27">
    <w:abstractNumId w:val="7"/>
  </w:num>
  <w:num w:numId="28">
    <w:abstractNumId w:val="9"/>
  </w:num>
  <w:num w:numId="29">
    <w:abstractNumId w:val="1"/>
  </w:num>
  <w:num w:numId="30">
    <w:abstractNumId w:val="8"/>
  </w:num>
  <w:num w:numId="31">
    <w:abstractNumId w:val="15"/>
  </w:num>
  <w:num w:numId="32">
    <w:abstractNumId w:val="30"/>
  </w:num>
  <w:num w:numId="33">
    <w:abstractNumId w:val="18"/>
  </w:num>
  <w:num w:numId="34">
    <w:abstractNumId w:val="44"/>
  </w:num>
  <w:num w:numId="35">
    <w:abstractNumId w:val="36"/>
  </w:num>
  <w:num w:numId="36">
    <w:abstractNumId w:val="33"/>
  </w:num>
  <w:num w:numId="37">
    <w:abstractNumId w:val="34"/>
  </w:num>
  <w:num w:numId="38">
    <w:abstractNumId w:val="40"/>
  </w:num>
  <w:num w:numId="39">
    <w:abstractNumId w:val="28"/>
  </w:num>
  <w:num w:numId="40">
    <w:abstractNumId w:val="46"/>
  </w:num>
  <w:num w:numId="41">
    <w:abstractNumId w:val="43"/>
  </w:num>
  <w:num w:numId="42">
    <w:abstractNumId w:val="13"/>
  </w:num>
  <w:num w:numId="43">
    <w:abstractNumId w:val="35"/>
  </w:num>
  <w:num w:numId="44">
    <w:abstractNumId w:val="29"/>
  </w:num>
  <w:num w:numId="45">
    <w:abstractNumId w:val="23"/>
  </w:num>
  <w:num w:numId="46">
    <w:abstractNumId w:val="19"/>
  </w:num>
  <w:num w:numId="47">
    <w:abstractNumId w:val="3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Falk Brauer">
    <w15:presenceInfo w15:providerId="None" w15:userId="Falk Brau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50"/>
  <w:doNotDisplayPageBoundaries/>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312B0"/>
    <w:rsid w:val="00000F23"/>
    <w:rsid w:val="00021168"/>
    <w:rsid w:val="0002325C"/>
    <w:rsid w:val="000269B9"/>
    <w:rsid w:val="00046217"/>
    <w:rsid w:val="0006747F"/>
    <w:rsid w:val="000B73CD"/>
    <w:rsid w:val="000C4DC2"/>
    <w:rsid w:val="00104D48"/>
    <w:rsid w:val="00113F73"/>
    <w:rsid w:val="00126DDB"/>
    <w:rsid w:val="00182D19"/>
    <w:rsid w:val="001B363D"/>
    <w:rsid w:val="001C1BB1"/>
    <w:rsid w:val="001C48C6"/>
    <w:rsid w:val="001D17FC"/>
    <w:rsid w:val="00206946"/>
    <w:rsid w:val="00212953"/>
    <w:rsid w:val="0021352A"/>
    <w:rsid w:val="002247E6"/>
    <w:rsid w:val="002354F5"/>
    <w:rsid w:val="00254C40"/>
    <w:rsid w:val="00260EE0"/>
    <w:rsid w:val="0029187D"/>
    <w:rsid w:val="002938C1"/>
    <w:rsid w:val="002A7D6B"/>
    <w:rsid w:val="002D2C5A"/>
    <w:rsid w:val="002D516F"/>
    <w:rsid w:val="0030278D"/>
    <w:rsid w:val="00311E6A"/>
    <w:rsid w:val="0032206E"/>
    <w:rsid w:val="00334A82"/>
    <w:rsid w:val="00337EE1"/>
    <w:rsid w:val="00361D5B"/>
    <w:rsid w:val="003879C4"/>
    <w:rsid w:val="003939BF"/>
    <w:rsid w:val="003C2A8B"/>
    <w:rsid w:val="003C7F8C"/>
    <w:rsid w:val="003E30BB"/>
    <w:rsid w:val="003E60F8"/>
    <w:rsid w:val="004312B0"/>
    <w:rsid w:val="00435513"/>
    <w:rsid w:val="0050686A"/>
    <w:rsid w:val="00511A94"/>
    <w:rsid w:val="005411C2"/>
    <w:rsid w:val="00541A76"/>
    <w:rsid w:val="00575A03"/>
    <w:rsid w:val="00577B6E"/>
    <w:rsid w:val="00594129"/>
    <w:rsid w:val="005C135A"/>
    <w:rsid w:val="005C4928"/>
    <w:rsid w:val="005E5444"/>
    <w:rsid w:val="005F4F54"/>
    <w:rsid w:val="006000B0"/>
    <w:rsid w:val="00601F70"/>
    <w:rsid w:val="00605AA2"/>
    <w:rsid w:val="00641340"/>
    <w:rsid w:val="00652E8F"/>
    <w:rsid w:val="006610CC"/>
    <w:rsid w:val="00661F44"/>
    <w:rsid w:val="00695237"/>
    <w:rsid w:val="006972FE"/>
    <w:rsid w:val="006A384D"/>
    <w:rsid w:val="006C4CFA"/>
    <w:rsid w:val="006D0E4E"/>
    <w:rsid w:val="006E1D17"/>
    <w:rsid w:val="006E53B1"/>
    <w:rsid w:val="00737F4C"/>
    <w:rsid w:val="00744977"/>
    <w:rsid w:val="00774180"/>
    <w:rsid w:val="007A0570"/>
    <w:rsid w:val="007A616A"/>
    <w:rsid w:val="007B5C40"/>
    <w:rsid w:val="007F39AD"/>
    <w:rsid w:val="007F3C77"/>
    <w:rsid w:val="0081210E"/>
    <w:rsid w:val="008152E5"/>
    <w:rsid w:val="00827A43"/>
    <w:rsid w:val="0083635C"/>
    <w:rsid w:val="0085237E"/>
    <w:rsid w:val="008656E3"/>
    <w:rsid w:val="00884215"/>
    <w:rsid w:val="008A6F6A"/>
    <w:rsid w:val="00902C82"/>
    <w:rsid w:val="0090429B"/>
    <w:rsid w:val="00906532"/>
    <w:rsid w:val="00931EA7"/>
    <w:rsid w:val="00935A1E"/>
    <w:rsid w:val="00946B7F"/>
    <w:rsid w:val="00973BD7"/>
    <w:rsid w:val="009868B1"/>
    <w:rsid w:val="00992D20"/>
    <w:rsid w:val="00995DB8"/>
    <w:rsid w:val="009B7427"/>
    <w:rsid w:val="009C415E"/>
    <w:rsid w:val="009D2989"/>
    <w:rsid w:val="009F1891"/>
    <w:rsid w:val="009F7816"/>
    <w:rsid w:val="00A10A17"/>
    <w:rsid w:val="00A23435"/>
    <w:rsid w:val="00A26E2E"/>
    <w:rsid w:val="00A35766"/>
    <w:rsid w:val="00A4673C"/>
    <w:rsid w:val="00A64222"/>
    <w:rsid w:val="00A746A8"/>
    <w:rsid w:val="00AA0DD8"/>
    <w:rsid w:val="00AD28D2"/>
    <w:rsid w:val="00AE5152"/>
    <w:rsid w:val="00AF565A"/>
    <w:rsid w:val="00B1651A"/>
    <w:rsid w:val="00B168BF"/>
    <w:rsid w:val="00B91A76"/>
    <w:rsid w:val="00B927F2"/>
    <w:rsid w:val="00B94132"/>
    <w:rsid w:val="00BE39C6"/>
    <w:rsid w:val="00BE7AA0"/>
    <w:rsid w:val="00C37BFE"/>
    <w:rsid w:val="00C434C5"/>
    <w:rsid w:val="00C46263"/>
    <w:rsid w:val="00C500AD"/>
    <w:rsid w:val="00C63758"/>
    <w:rsid w:val="00C85140"/>
    <w:rsid w:val="00C96E67"/>
    <w:rsid w:val="00CB496D"/>
    <w:rsid w:val="00CF07EB"/>
    <w:rsid w:val="00CF2697"/>
    <w:rsid w:val="00D000BD"/>
    <w:rsid w:val="00D01956"/>
    <w:rsid w:val="00D41366"/>
    <w:rsid w:val="00D63307"/>
    <w:rsid w:val="00D96F62"/>
    <w:rsid w:val="00DB37C1"/>
    <w:rsid w:val="00DF479E"/>
    <w:rsid w:val="00E07D84"/>
    <w:rsid w:val="00E167C3"/>
    <w:rsid w:val="00E2207E"/>
    <w:rsid w:val="00E36C4B"/>
    <w:rsid w:val="00E438FD"/>
    <w:rsid w:val="00E5069D"/>
    <w:rsid w:val="00E63364"/>
    <w:rsid w:val="00E77B9E"/>
    <w:rsid w:val="00E77FF2"/>
    <w:rsid w:val="00EE054C"/>
    <w:rsid w:val="00F1512D"/>
    <w:rsid w:val="00F54F7F"/>
    <w:rsid w:val="00F720CB"/>
    <w:rsid w:val="00F76E1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77BBE5C"/>
  <w15:docId w15:val="{5AE5A3C7-A318-4752-B671-9A196C9CD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67C3"/>
    <w:pPr>
      <w:tabs>
        <w:tab w:val="left" w:pos="652"/>
      </w:tabs>
      <w:spacing w:before="60" w:after="60"/>
      <w:ind w:left="284" w:right="284"/>
    </w:pPr>
    <w:rPr>
      <w:rFonts w:ascii="Arial" w:hAnsi="Arial"/>
      <w:lang w:eastAsia="en-US"/>
    </w:rPr>
  </w:style>
  <w:style w:type="paragraph" w:styleId="Heading1">
    <w:name w:val="heading 1"/>
    <w:basedOn w:val="Normal"/>
    <w:next w:val="Normal"/>
    <w:qFormat/>
    <w:rsid w:val="00E167C3"/>
    <w:pPr>
      <w:keepNext/>
      <w:widowControl w:val="0"/>
      <w:tabs>
        <w:tab w:val="left" w:pos="567"/>
      </w:tabs>
      <w:outlineLvl w:val="0"/>
    </w:pPr>
    <w:rPr>
      <w:b/>
      <w:color w:val="000080"/>
      <w:sz w:val="36"/>
    </w:rPr>
  </w:style>
  <w:style w:type="paragraph" w:styleId="Heading2">
    <w:name w:val="heading 2"/>
    <w:basedOn w:val="Heading1"/>
    <w:next w:val="Normal"/>
    <w:qFormat/>
    <w:rsid w:val="00E167C3"/>
    <w:pPr>
      <w:outlineLvl w:val="1"/>
    </w:pPr>
    <w:rPr>
      <w:sz w:val="32"/>
    </w:rPr>
  </w:style>
  <w:style w:type="paragraph" w:styleId="Heading3">
    <w:name w:val="heading 3"/>
    <w:basedOn w:val="Heading2"/>
    <w:next w:val="Normal"/>
    <w:qFormat/>
    <w:rsid w:val="00E167C3"/>
    <w:pPr>
      <w:keepNext w:val="0"/>
      <w:spacing w:before="120"/>
      <w:outlineLvl w:val="2"/>
    </w:pPr>
    <w:rPr>
      <w:sz w:val="28"/>
    </w:rPr>
  </w:style>
  <w:style w:type="paragraph" w:styleId="Heading4">
    <w:name w:val="heading 4"/>
    <w:basedOn w:val="Heading3"/>
    <w:next w:val="Normal"/>
    <w:qFormat/>
    <w:rsid w:val="00E167C3"/>
    <w:pPr>
      <w:outlineLvl w:val="3"/>
    </w:pPr>
    <w:rPr>
      <w:sz w:val="24"/>
    </w:rPr>
  </w:style>
  <w:style w:type="paragraph" w:styleId="Heading5">
    <w:name w:val="heading 5"/>
    <w:basedOn w:val="Heading4"/>
    <w:next w:val="Normal"/>
    <w:qFormat/>
    <w:rsid w:val="00E167C3"/>
    <w:pPr>
      <w:outlineLvl w:val="4"/>
    </w:pPr>
    <w:rPr>
      <w:sz w:val="20"/>
    </w:rPr>
  </w:style>
  <w:style w:type="paragraph" w:styleId="Heading6">
    <w:name w:val="heading 6"/>
    <w:basedOn w:val="Normal"/>
    <w:next w:val="Normal"/>
    <w:qFormat/>
    <w:rsid w:val="00E167C3"/>
    <w:pPr>
      <w:tabs>
        <w:tab w:val="left" w:pos="567"/>
      </w:tabs>
      <w:outlineLvl w:val="5"/>
    </w:pPr>
  </w:style>
  <w:style w:type="paragraph" w:styleId="Heading7">
    <w:name w:val="heading 7"/>
    <w:basedOn w:val="Heading6"/>
    <w:next w:val="Normal"/>
    <w:qFormat/>
    <w:rsid w:val="00E167C3"/>
    <w:pPr>
      <w:outlineLvl w:val="6"/>
    </w:pPr>
  </w:style>
  <w:style w:type="paragraph" w:styleId="Heading8">
    <w:name w:val="heading 8"/>
    <w:basedOn w:val="Heading7"/>
    <w:next w:val="Normal"/>
    <w:qFormat/>
    <w:rsid w:val="00E167C3"/>
    <w:pPr>
      <w:outlineLvl w:val="7"/>
    </w:pPr>
  </w:style>
  <w:style w:type="paragraph" w:styleId="Heading9">
    <w:name w:val="heading 9"/>
    <w:basedOn w:val="Heading1"/>
    <w:next w:val="Normal"/>
    <w:qFormat/>
    <w:rsid w:val="00E167C3"/>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basedOn w:val="Normal"/>
    <w:rsid w:val="00E167C3"/>
    <w:pPr>
      <w:ind w:left="648" w:right="288" w:hanging="360"/>
    </w:pPr>
  </w:style>
  <w:style w:type="character" w:styleId="FootnoteReference">
    <w:name w:val="footnote reference"/>
    <w:basedOn w:val="DefaultParagraphFont"/>
    <w:semiHidden/>
    <w:rsid w:val="00E167C3"/>
    <w:rPr>
      <w:vanish/>
      <w:position w:val="6"/>
      <w:sz w:val="16"/>
    </w:rPr>
  </w:style>
  <w:style w:type="paragraph" w:styleId="List2">
    <w:name w:val="List 2"/>
    <w:basedOn w:val="List"/>
    <w:rsid w:val="00E167C3"/>
    <w:pPr>
      <w:ind w:left="1008" w:right="576"/>
    </w:pPr>
  </w:style>
  <w:style w:type="paragraph" w:styleId="List3">
    <w:name w:val="List 3"/>
    <w:basedOn w:val="List2"/>
    <w:rsid w:val="00E167C3"/>
    <w:pPr>
      <w:ind w:left="1368" w:right="864"/>
    </w:pPr>
  </w:style>
  <w:style w:type="paragraph" w:styleId="ListContinue">
    <w:name w:val="List Continue"/>
    <w:basedOn w:val="Normal"/>
    <w:rsid w:val="00E167C3"/>
    <w:pPr>
      <w:ind w:left="652"/>
    </w:pPr>
  </w:style>
  <w:style w:type="paragraph" w:styleId="ListContinue2">
    <w:name w:val="List Continue 2"/>
    <w:basedOn w:val="ListContinue"/>
    <w:rsid w:val="00E167C3"/>
    <w:pPr>
      <w:ind w:left="1008" w:right="288"/>
    </w:pPr>
  </w:style>
  <w:style w:type="paragraph" w:styleId="ListContinue3">
    <w:name w:val="List Continue 3"/>
    <w:basedOn w:val="Normal"/>
    <w:rsid w:val="00E167C3"/>
    <w:pPr>
      <w:spacing w:after="120"/>
      <w:ind w:left="1368" w:right="288"/>
    </w:pPr>
  </w:style>
  <w:style w:type="paragraph" w:styleId="TOC1">
    <w:name w:val="toc 1"/>
    <w:basedOn w:val="Normal"/>
    <w:uiPriority w:val="39"/>
    <w:rsid w:val="00E167C3"/>
    <w:pPr>
      <w:tabs>
        <w:tab w:val="clear" w:pos="652"/>
      </w:tabs>
      <w:spacing w:before="120" w:after="120"/>
      <w:ind w:left="0"/>
    </w:pPr>
    <w:rPr>
      <w:rFonts w:ascii="Times New Roman" w:hAnsi="Times New Roman"/>
      <w:b/>
      <w:bCs/>
      <w:caps/>
      <w:szCs w:val="24"/>
    </w:rPr>
  </w:style>
  <w:style w:type="paragraph" w:styleId="TOC2">
    <w:name w:val="toc 2"/>
    <w:basedOn w:val="TOC1"/>
    <w:uiPriority w:val="39"/>
    <w:rsid w:val="00E167C3"/>
    <w:pPr>
      <w:spacing w:before="0" w:after="0"/>
      <w:ind w:left="200"/>
    </w:pPr>
    <w:rPr>
      <w:b w:val="0"/>
      <w:bCs w:val="0"/>
      <w:caps w:val="0"/>
      <w:smallCaps/>
    </w:rPr>
  </w:style>
  <w:style w:type="paragraph" w:styleId="TOC3">
    <w:name w:val="toc 3"/>
    <w:basedOn w:val="TOC2"/>
    <w:semiHidden/>
    <w:rsid w:val="00E167C3"/>
    <w:pPr>
      <w:ind w:left="400"/>
    </w:pPr>
    <w:rPr>
      <w:i/>
      <w:iCs/>
      <w:smallCaps w:val="0"/>
    </w:rPr>
  </w:style>
  <w:style w:type="character" w:customStyle="1" w:styleId="UserInput">
    <w:name w:val="User Input"/>
    <w:basedOn w:val="DefaultParagraphFont"/>
    <w:rsid w:val="00E167C3"/>
    <w:rPr>
      <w:rFonts w:ascii="Courier New" w:hAnsi="Courier New"/>
      <w:b/>
      <w:sz w:val="20"/>
    </w:rPr>
  </w:style>
  <w:style w:type="paragraph" w:styleId="MacroText">
    <w:name w:val="macro"/>
    <w:semiHidden/>
    <w:rsid w:val="00E167C3"/>
    <w:pPr>
      <w:tabs>
        <w:tab w:val="left" w:pos="480"/>
        <w:tab w:val="left" w:pos="960"/>
        <w:tab w:val="left" w:pos="1440"/>
        <w:tab w:val="left" w:pos="1920"/>
        <w:tab w:val="left" w:pos="2400"/>
        <w:tab w:val="left" w:pos="2880"/>
        <w:tab w:val="left" w:pos="3360"/>
        <w:tab w:val="left" w:pos="3840"/>
        <w:tab w:val="left" w:pos="4320"/>
      </w:tabs>
      <w:ind w:right="-2880"/>
    </w:pPr>
    <w:rPr>
      <w:rFonts w:ascii="Courier New" w:hAnsi="Courier New"/>
      <w:sz w:val="16"/>
      <w:lang w:val="en-US" w:eastAsia="en-US"/>
    </w:rPr>
  </w:style>
  <w:style w:type="character" w:customStyle="1" w:styleId="HTMLTag">
    <w:name w:val="HTMLTag"/>
    <w:basedOn w:val="DefaultParagraphFont"/>
    <w:rsid w:val="00E167C3"/>
    <w:rPr>
      <w:vanish/>
      <w:color w:val="auto"/>
      <w:u w:val="none"/>
    </w:rPr>
  </w:style>
  <w:style w:type="paragraph" w:styleId="DocumentMap">
    <w:name w:val="Document Map"/>
    <w:basedOn w:val="Normal"/>
    <w:semiHidden/>
    <w:rsid w:val="00E167C3"/>
    <w:pPr>
      <w:shd w:val="clear" w:color="auto" w:fill="000080"/>
    </w:pPr>
    <w:rPr>
      <w:rFonts w:ascii="Tahoma" w:hAnsi="Tahoma"/>
    </w:rPr>
  </w:style>
  <w:style w:type="paragraph" w:customStyle="1" w:styleId="HIDEHTML">
    <w:name w:val="HIDEHTML"/>
    <w:basedOn w:val="Normal"/>
    <w:rsid w:val="00E167C3"/>
    <w:rPr>
      <w:vanish/>
    </w:rPr>
  </w:style>
  <w:style w:type="paragraph" w:styleId="Header">
    <w:name w:val="header"/>
    <w:basedOn w:val="Normal"/>
    <w:rsid w:val="00E167C3"/>
    <w:pPr>
      <w:tabs>
        <w:tab w:val="clear" w:pos="652"/>
        <w:tab w:val="center" w:pos="4536"/>
        <w:tab w:val="right" w:pos="9072"/>
      </w:tabs>
    </w:pPr>
  </w:style>
  <w:style w:type="paragraph" w:styleId="Footer">
    <w:name w:val="footer"/>
    <w:basedOn w:val="Normal"/>
    <w:rsid w:val="00E167C3"/>
    <w:pPr>
      <w:tabs>
        <w:tab w:val="clear" w:pos="652"/>
        <w:tab w:val="center" w:pos="4536"/>
        <w:tab w:val="right" w:pos="9072"/>
      </w:tabs>
    </w:pPr>
  </w:style>
  <w:style w:type="paragraph" w:styleId="BlockText">
    <w:name w:val="Block Text"/>
    <w:basedOn w:val="Normal"/>
    <w:rsid w:val="00E167C3"/>
    <w:pPr>
      <w:ind w:left="652"/>
    </w:pPr>
  </w:style>
  <w:style w:type="character" w:styleId="PageNumber">
    <w:name w:val="page number"/>
    <w:basedOn w:val="DefaultParagraphFont"/>
    <w:rsid w:val="00E167C3"/>
  </w:style>
  <w:style w:type="paragraph" w:styleId="TOC9">
    <w:name w:val="toc 9"/>
    <w:basedOn w:val="Normal"/>
    <w:next w:val="Normal"/>
    <w:autoRedefine/>
    <w:semiHidden/>
    <w:rsid w:val="00E167C3"/>
    <w:pPr>
      <w:tabs>
        <w:tab w:val="clear" w:pos="652"/>
      </w:tabs>
      <w:spacing w:before="0" w:after="0"/>
      <w:ind w:left="1600"/>
    </w:pPr>
    <w:rPr>
      <w:rFonts w:ascii="Times New Roman" w:hAnsi="Times New Roman"/>
      <w:sz w:val="18"/>
      <w:szCs w:val="21"/>
    </w:rPr>
  </w:style>
  <w:style w:type="paragraph" w:styleId="BodyText">
    <w:name w:val="Body Text"/>
    <w:basedOn w:val="Normal"/>
    <w:rsid w:val="00E167C3"/>
    <w:pPr>
      <w:ind w:left="0"/>
    </w:pPr>
    <w:rPr>
      <w:sz w:val="16"/>
    </w:rPr>
  </w:style>
  <w:style w:type="paragraph" w:customStyle="1" w:styleId="t-body">
    <w:name w:val="t-body"/>
    <w:basedOn w:val="Normal"/>
    <w:rsid w:val="00E167C3"/>
    <w:pPr>
      <w:tabs>
        <w:tab w:val="clear" w:pos="652"/>
      </w:tabs>
      <w:suppressAutoHyphens/>
      <w:spacing w:before="40" w:after="40" w:line="220" w:lineRule="atLeast"/>
      <w:ind w:left="0" w:right="0"/>
    </w:pPr>
    <w:rPr>
      <w:sz w:val="22"/>
    </w:rPr>
  </w:style>
  <w:style w:type="character" w:styleId="Hyperlink">
    <w:name w:val="Hyperlink"/>
    <w:basedOn w:val="DefaultParagraphFont"/>
    <w:uiPriority w:val="99"/>
    <w:rsid w:val="00E167C3"/>
    <w:rPr>
      <w:color w:val="0000FF"/>
      <w:u w:val="single"/>
    </w:rPr>
  </w:style>
  <w:style w:type="paragraph" w:styleId="TOC4">
    <w:name w:val="toc 4"/>
    <w:basedOn w:val="Normal"/>
    <w:next w:val="Normal"/>
    <w:autoRedefine/>
    <w:semiHidden/>
    <w:rsid w:val="00E167C3"/>
    <w:pPr>
      <w:tabs>
        <w:tab w:val="clear" w:pos="652"/>
      </w:tabs>
      <w:spacing w:before="0" w:after="0"/>
      <w:ind w:left="600"/>
    </w:pPr>
    <w:rPr>
      <w:rFonts w:ascii="Times New Roman" w:hAnsi="Times New Roman"/>
      <w:sz w:val="18"/>
      <w:szCs w:val="21"/>
    </w:rPr>
  </w:style>
  <w:style w:type="paragraph" w:styleId="TOC5">
    <w:name w:val="toc 5"/>
    <w:basedOn w:val="Normal"/>
    <w:next w:val="Normal"/>
    <w:autoRedefine/>
    <w:semiHidden/>
    <w:rsid w:val="00E167C3"/>
    <w:pPr>
      <w:tabs>
        <w:tab w:val="clear" w:pos="652"/>
      </w:tabs>
      <w:spacing w:before="0" w:after="0"/>
      <w:ind w:left="800"/>
    </w:pPr>
    <w:rPr>
      <w:rFonts w:ascii="Times New Roman" w:hAnsi="Times New Roman"/>
      <w:sz w:val="18"/>
      <w:szCs w:val="21"/>
    </w:rPr>
  </w:style>
  <w:style w:type="paragraph" w:styleId="TOC6">
    <w:name w:val="toc 6"/>
    <w:basedOn w:val="Normal"/>
    <w:next w:val="Normal"/>
    <w:autoRedefine/>
    <w:semiHidden/>
    <w:rsid w:val="00E167C3"/>
    <w:pPr>
      <w:tabs>
        <w:tab w:val="clear" w:pos="652"/>
      </w:tabs>
      <w:spacing w:before="0" w:after="0"/>
      <w:ind w:left="1000"/>
    </w:pPr>
    <w:rPr>
      <w:rFonts w:ascii="Times New Roman" w:hAnsi="Times New Roman"/>
      <w:sz w:val="18"/>
      <w:szCs w:val="21"/>
    </w:rPr>
  </w:style>
  <w:style w:type="paragraph" w:styleId="TOC7">
    <w:name w:val="toc 7"/>
    <w:basedOn w:val="Normal"/>
    <w:next w:val="Normal"/>
    <w:autoRedefine/>
    <w:semiHidden/>
    <w:rsid w:val="00E167C3"/>
    <w:pPr>
      <w:tabs>
        <w:tab w:val="clear" w:pos="652"/>
      </w:tabs>
      <w:spacing w:before="0" w:after="0"/>
      <w:ind w:left="1200"/>
    </w:pPr>
    <w:rPr>
      <w:rFonts w:ascii="Times New Roman" w:hAnsi="Times New Roman"/>
      <w:sz w:val="18"/>
      <w:szCs w:val="21"/>
    </w:rPr>
  </w:style>
  <w:style w:type="paragraph" w:styleId="TOC8">
    <w:name w:val="toc 8"/>
    <w:basedOn w:val="Normal"/>
    <w:next w:val="Normal"/>
    <w:autoRedefine/>
    <w:semiHidden/>
    <w:rsid w:val="00E167C3"/>
    <w:pPr>
      <w:tabs>
        <w:tab w:val="clear" w:pos="652"/>
      </w:tabs>
      <w:spacing w:before="0" w:after="0"/>
      <w:ind w:left="1400"/>
    </w:pPr>
    <w:rPr>
      <w:rFonts w:ascii="Times New Roman" w:hAnsi="Times New Roman"/>
      <w:sz w:val="18"/>
      <w:szCs w:val="21"/>
    </w:rPr>
  </w:style>
  <w:style w:type="paragraph" w:styleId="BodyText2">
    <w:name w:val="Body Text 2"/>
    <w:basedOn w:val="Normal"/>
    <w:rsid w:val="00E167C3"/>
    <w:pPr>
      <w:spacing w:after="120" w:line="480" w:lineRule="auto"/>
    </w:pPr>
  </w:style>
  <w:style w:type="paragraph" w:styleId="BodyTextIndent">
    <w:name w:val="Body Text Indent"/>
    <w:basedOn w:val="Normal"/>
    <w:rsid w:val="00E167C3"/>
    <w:pPr>
      <w:spacing w:after="120"/>
      <w:ind w:left="283"/>
    </w:pPr>
  </w:style>
  <w:style w:type="paragraph" w:styleId="BodyTextIndent2">
    <w:name w:val="Body Text Indent 2"/>
    <w:basedOn w:val="Normal"/>
    <w:rsid w:val="00E167C3"/>
    <w:pPr>
      <w:spacing w:after="120" w:line="480" w:lineRule="auto"/>
      <w:ind w:left="283"/>
    </w:pPr>
  </w:style>
  <w:style w:type="paragraph" w:styleId="BalloonText">
    <w:name w:val="Balloon Text"/>
    <w:basedOn w:val="Normal"/>
    <w:semiHidden/>
    <w:rsid w:val="00E167C3"/>
    <w:rPr>
      <w:rFonts w:ascii="Tahoma" w:hAnsi="Tahoma" w:cs="Tahoma"/>
      <w:sz w:val="16"/>
      <w:szCs w:val="16"/>
    </w:rPr>
  </w:style>
  <w:style w:type="character" w:styleId="CommentReference">
    <w:name w:val="annotation reference"/>
    <w:basedOn w:val="DefaultParagraphFont"/>
    <w:semiHidden/>
    <w:rsid w:val="00E167C3"/>
    <w:rPr>
      <w:sz w:val="16"/>
      <w:szCs w:val="16"/>
    </w:rPr>
  </w:style>
  <w:style w:type="paragraph" w:styleId="CommentText">
    <w:name w:val="annotation text"/>
    <w:basedOn w:val="Normal"/>
    <w:semiHidden/>
    <w:rsid w:val="00E167C3"/>
  </w:style>
  <w:style w:type="paragraph" w:styleId="CommentSubject">
    <w:name w:val="annotation subject"/>
    <w:basedOn w:val="CommentText"/>
    <w:next w:val="CommentText"/>
    <w:semiHidden/>
    <w:rsid w:val="00E167C3"/>
    <w:rPr>
      <w:b/>
      <w:bCs/>
    </w:rPr>
  </w:style>
  <w:style w:type="character" w:customStyle="1" w:styleId="KarenDalzell-Payne">
    <w:name w:val="Karen.Dalzell-Payne"/>
    <w:basedOn w:val="DefaultParagraphFont"/>
    <w:semiHidden/>
    <w:rsid w:val="009C415E"/>
    <w:rPr>
      <w:rFonts w:ascii="Arial" w:hAnsi="Arial" w:cs="Arial"/>
      <w:color w:val="000080"/>
      <w:sz w:val="20"/>
      <w:szCs w:val="20"/>
    </w:rPr>
  </w:style>
  <w:style w:type="paragraph" w:styleId="ListParagraph">
    <w:name w:val="List Paragraph"/>
    <w:basedOn w:val="Normal"/>
    <w:uiPriority w:val="34"/>
    <w:qFormat/>
    <w:rsid w:val="00902C82"/>
    <w:pPr>
      <w:ind w:left="720"/>
      <w:contextualSpacing/>
    </w:pPr>
  </w:style>
  <w:style w:type="table" w:styleId="TableGrid">
    <w:name w:val="Table Grid"/>
    <w:basedOn w:val="TableNormal"/>
    <w:rsid w:val="000B73C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5C135A"/>
    <w:pPr>
      <w:tabs>
        <w:tab w:val="clear" w:pos="652"/>
      </w:tabs>
      <w:spacing w:before="100" w:beforeAutospacing="1" w:after="100" w:afterAutospacing="1"/>
      <w:ind w:left="0" w:right="0"/>
    </w:pPr>
    <w:rPr>
      <w:rFonts w:ascii="Times New Roman" w:hAnsi="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3170641">
      <w:bodyDiv w:val="1"/>
      <w:marLeft w:val="0"/>
      <w:marRight w:val="0"/>
      <w:marTop w:val="0"/>
      <w:marBottom w:val="0"/>
      <w:divBdr>
        <w:top w:val="none" w:sz="0" w:space="0" w:color="auto"/>
        <w:left w:val="none" w:sz="0" w:space="0" w:color="auto"/>
        <w:bottom w:val="none" w:sz="0" w:space="0" w:color="auto"/>
        <w:right w:val="none" w:sz="0" w:space="0" w:color="auto"/>
      </w:divBdr>
      <w:divsChild>
        <w:div w:id="1236279823">
          <w:marLeft w:val="0"/>
          <w:marRight w:val="0"/>
          <w:marTop w:val="0"/>
          <w:marBottom w:val="0"/>
          <w:divBdr>
            <w:top w:val="none" w:sz="0" w:space="0" w:color="auto"/>
            <w:left w:val="none" w:sz="0" w:space="0" w:color="auto"/>
            <w:bottom w:val="none" w:sz="0" w:space="0" w:color="auto"/>
            <w:right w:val="none" w:sz="0" w:space="0" w:color="auto"/>
          </w:divBdr>
          <w:divsChild>
            <w:div w:id="1844314414">
              <w:marLeft w:val="0"/>
              <w:marRight w:val="0"/>
              <w:marTop w:val="0"/>
              <w:marBottom w:val="0"/>
              <w:divBdr>
                <w:top w:val="none" w:sz="0" w:space="0" w:color="auto"/>
                <w:left w:val="none" w:sz="0" w:space="0" w:color="auto"/>
                <w:bottom w:val="none" w:sz="0" w:space="0" w:color="auto"/>
                <w:right w:val="none" w:sz="0" w:space="0" w:color="auto"/>
              </w:divBdr>
              <w:divsChild>
                <w:div w:id="1509055861">
                  <w:marLeft w:val="0"/>
                  <w:marRight w:val="0"/>
                  <w:marTop w:val="0"/>
                  <w:marBottom w:val="0"/>
                  <w:divBdr>
                    <w:top w:val="none" w:sz="0" w:space="0" w:color="auto"/>
                    <w:left w:val="none" w:sz="0" w:space="0" w:color="auto"/>
                    <w:bottom w:val="none" w:sz="0" w:space="0" w:color="auto"/>
                    <w:right w:val="none" w:sz="0" w:space="0" w:color="auto"/>
                  </w:divBdr>
                  <w:divsChild>
                    <w:div w:id="387920341">
                      <w:marLeft w:val="0"/>
                      <w:marRight w:val="0"/>
                      <w:marTop w:val="0"/>
                      <w:marBottom w:val="0"/>
                      <w:divBdr>
                        <w:top w:val="none" w:sz="0" w:space="0" w:color="auto"/>
                        <w:left w:val="none" w:sz="0" w:space="0" w:color="auto"/>
                        <w:bottom w:val="none" w:sz="0" w:space="0" w:color="auto"/>
                        <w:right w:val="none" w:sz="0" w:space="0" w:color="auto"/>
                      </w:divBdr>
                      <w:divsChild>
                        <w:div w:id="1829246871">
                          <w:marLeft w:val="0"/>
                          <w:marRight w:val="0"/>
                          <w:marTop w:val="0"/>
                          <w:marBottom w:val="600"/>
                          <w:divBdr>
                            <w:top w:val="none" w:sz="0" w:space="0" w:color="auto"/>
                            <w:left w:val="none" w:sz="0" w:space="0" w:color="auto"/>
                            <w:bottom w:val="none" w:sz="0" w:space="0" w:color="auto"/>
                            <w:right w:val="none" w:sz="0" w:space="0" w:color="auto"/>
                          </w:divBdr>
                          <w:divsChild>
                            <w:div w:id="1958371561">
                              <w:marLeft w:val="0"/>
                              <w:marRight w:val="0"/>
                              <w:marTop w:val="0"/>
                              <w:marBottom w:val="0"/>
                              <w:divBdr>
                                <w:top w:val="none" w:sz="0" w:space="0" w:color="auto"/>
                                <w:left w:val="none" w:sz="0" w:space="0" w:color="auto"/>
                                <w:bottom w:val="none" w:sz="0" w:space="0" w:color="auto"/>
                                <w:right w:val="none" w:sz="0" w:space="0" w:color="auto"/>
                              </w:divBdr>
                              <w:divsChild>
                                <w:div w:id="1857840281">
                                  <w:marLeft w:val="0"/>
                                  <w:marRight w:val="0"/>
                                  <w:marTop w:val="0"/>
                                  <w:marBottom w:val="0"/>
                                  <w:divBdr>
                                    <w:top w:val="none" w:sz="0" w:space="0" w:color="auto"/>
                                    <w:left w:val="none" w:sz="0" w:space="0" w:color="auto"/>
                                    <w:bottom w:val="none" w:sz="0" w:space="0" w:color="auto"/>
                                    <w:right w:val="none" w:sz="0" w:space="0" w:color="auto"/>
                                  </w:divBdr>
                                  <w:divsChild>
                                    <w:div w:id="25436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9510159">
      <w:bodyDiv w:val="1"/>
      <w:marLeft w:val="0"/>
      <w:marRight w:val="0"/>
      <w:marTop w:val="0"/>
      <w:marBottom w:val="0"/>
      <w:divBdr>
        <w:top w:val="none" w:sz="0" w:space="0" w:color="auto"/>
        <w:left w:val="none" w:sz="0" w:space="0" w:color="auto"/>
        <w:bottom w:val="none" w:sz="0" w:space="0" w:color="auto"/>
        <w:right w:val="none" w:sz="0" w:space="0" w:color="auto"/>
      </w:divBdr>
    </w:div>
    <w:div w:id="2046057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microsoft.com/office/2011/relationships/commentsExtended" Target="commentsExtended.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comments" Target="comments.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19" Type="http://schemas.microsoft.com/office/2011/relationships/people" Target="peop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Itelligence Document" ma:contentTypeID="0x010100F80702501AAB604A8AF6063CE9543C9700853651927221C048833868FA4BC4C80F" ma:contentTypeVersion="0" ma:contentTypeDescription="" ma:contentTypeScope="" ma:versionID="8725b8ced102e70e78a95b3967ca05e2">
  <xsd:schema xmlns:xsd="http://www.w3.org/2001/XMLSchema" xmlns:xs="http://www.w3.org/2001/XMLSchema" xmlns:p="http://schemas.microsoft.com/office/2006/metadata/properties" xmlns:ns2="0b1dd21a-9afc-4804-835f-d4af801e0d82" targetNamespace="http://schemas.microsoft.com/office/2006/metadata/properties" ma:root="true" ma:fieldsID="872854e6db5dfa8bfb3c7c5b12247d07" ns2:_="">
    <xsd:import namespace="0b1dd21a-9afc-4804-835f-d4af801e0d82"/>
    <xsd:element name="properties">
      <xsd:complexType>
        <xsd:sequence>
          <xsd:element name="documentManagement">
            <xsd:complexType>
              <xsd:all>
                <xsd:element ref="ns2:CustomerName" minOccurs="0"/>
                <xsd:element ref="ns2:CustomerNumber" minOccurs="0"/>
                <xsd:element ref="ns2:Project" minOccurs="0"/>
                <xsd:element ref="ns2:ProjectNumber" minOccurs="0"/>
                <xsd:element ref="ns2:DocumentNumber" minOccurs="0"/>
                <xsd:element ref="ns2:SubjectArea" minOccurs="0"/>
                <xsd:element ref="ns2:DocumentDescription" minOccurs="0"/>
                <xsd:element ref="ns2:_dlc_DocId" minOccurs="0"/>
                <xsd:element ref="ns2:_dlc_DocIdUrl" minOccurs="0"/>
                <xsd:element ref="ns2:_dlc_DocIdPersistId" minOccurs="0"/>
                <xsd:element ref="ns2:Industry" minOccurs="0"/>
                <xsd:element ref="ns2:Asset-Category" minOccurs="0"/>
                <xsd:element ref="ns2:Service1"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1dd21a-9afc-4804-835f-d4af801e0d82" elementFormDefault="qualified">
    <xsd:import namespace="http://schemas.microsoft.com/office/2006/documentManagement/types"/>
    <xsd:import namespace="http://schemas.microsoft.com/office/infopath/2007/PartnerControls"/>
    <xsd:element name="CustomerName" ma:index="8" nillable="true" ma:displayName="Customer Name" ma:internalName="CustomerName">
      <xsd:simpleType>
        <xsd:restriction base="dms:Text">
          <xsd:maxLength value="255"/>
        </xsd:restriction>
      </xsd:simpleType>
    </xsd:element>
    <xsd:element name="CustomerNumber" ma:index="9" nillable="true" ma:displayName="Customer Number" ma:internalName="CustomerNumber">
      <xsd:simpleType>
        <xsd:restriction base="dms:Text">
          <xsd:maxLength value="255"/>
        </xsd:restriction>
      </xsd:simpleType>
    </xsd:element>
    <xsd:element name="Project" ma:index="10" nillable="true" ma:displayName="Project" ma:internalName="Project">
      <xsd:simpleType>
        <xsd:restriction base="dms:Text">
          <xsd:maxLength value="255"/>
        </xsd:restriction>
      </xsd:simpleType>
    </xsd:element>
    <xsd:element name="ProjectNumber" ma:index="11" nillable="true" ma:displayName="Project Number" ma:internalName="ProjectNumber">
      <xsd:simpleType>
        <xsd:restriction base="dms:Text">
          <xsd:maxLength value="255"/>
        </xsd:restriction>
      </xsd:simpleType>
    </xsd:element>
    <xsd:element name="DocumentNumber" ma:index="12" nillable="true" ma:displayName="Document Number" ma:internalName="DocumentNumber">
      <xsd:simpleType>
        <xsd:restriction base="dms:Text">
          <xsd:maxLength value="255"/>
        </xsd:restriction>
      </xsd:simpleType>
    </xsd:element>
    <xsd:element name="SubjectArea" ma:index="13" nillable="true" ma:displayName="Subject Area" ma:internalName="SubjectArea">
      <xsd:simpleType>
        <xsd:restriction base="dms:Text">
          <xsd:maxLength value="255"/>
        </xsd:restriction>
      </xsd:simpleType>
    </xsd:element>
    <xsd:element name="DocumentDescription" ma:index="14" nillable="true" ma:displayName="Document Description" ma:internalName="DocumentDescription">
      <xsd:simpleType>
        <xsd:restriction base="dms:Note">
          <xsd:maxLength value="255"/>
        </xsd:restriction>
      </xsd:simpleType>
    </xsd:element>
    <xsd:element name="_dlc_DocId" ma:index="15" nillable="true" ma:displayName="Document ID Value" ma:description="The value of the document ID assigned to this item." ma:internalName="_dlc_DocId" ma:readOnly="true">
      <xsd:simpleType>
        <xsd:restriction base="dms:Text"/>
      </xsd:simpleType>
    </xsd:element>
    <xsd:element name="_dlc_DocIdUrl" ma:index="16"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7" nillable="true" ma:displayName="Persist ID" ma:description="Keep ID on add." ma:hidden="true" ma:internalName="_dlc_DocIdPersistId" ma:readOnly="true">
      <xsd:simpleType>
        <xsd:restriction base="dms:Boolean"/>
      </xsd:simpleType>
    </xsd:element>
    <xsd:element name="Industry" ma:index="18" nillable="true" ma:displayName="GLOBAL-Industry" ma:internalName="Industry">
      <xsd:complexType>
        <xsd:complexContent>
          <xsd:extension base="dms:MultiChoice">
            <xsd:sequence>
              <xsd:element name="Value" maxOccurs="unbounded" minOccurs="0" nillable="true">
                <xsd:simpleType>
                  <xsd:restriction base="dms:Choice">
                    <xsd:enumeration value="Aerospace and Defense"/>
                    <xsd:enumeration value="Agriculture"/>
                    <xsd:enumeration value="Automotive"/>
                    <xsd:enumeration value="Chemicals"/>
                    <xsd:enumeration value="Consumer Goods (non-food)"/>
                    <xsd:enumeration value="Consumer Products (food)"/>
                    <xsd:enumeration value="Cross-Industry"/>
                    <xsd:enumeration value="Education"/>
                    <xsd:enumeration value="Electronics and High Tech"/>
                    <xsd:enumeration value="Engineering and Construction"/>
                    <xsd:enumeration value="Healthcare and Life Science"/>
                    <xsd:enumeration value="Industrial Machinery and Components"/>
                    <xsd:enumeration value="Jewelry"/>
                    <xsd:enumeration value="Metal (Steel) and Foundry"/>
                    <xsd:enumeration value="Metal and Synthetic Materials Processing"/>
                    <xsd:enumeration value="Mill Products"/>
                    <xsd:enumeration value="Pharma"/>
                    <xsd:enumeration value="Public Sector"/>
                    <xsd:enumeration value="Real Estate"/>
                    <xsd:enumeration value="Retail"/>
                    <xsd:enumeration value="Service Providers"/>
                    <xsd:enumeration value="Textile"/>
                    <xsd:enumeration value="Trade, Wholesale and Distribution"/>
                    <xsd:enumeration value="Transportation and Logistics"/>
                    <xsd:enumeration value="Utilities"/>
                    <xsd:enumeration value="Wood, Furniture and Paper"/>
                  </xsd:restriction>
                </xsd:simpleType>
              </xsd:element>
            </xsd:sequence>
          </xsd:extension>
        </xsd:complexContent>
      </xsd:complexType>
    </xsd:element>
    <xsd:element name="Asset-Category" ma:index="19" nillable="true" ma:displayName="GLOBAL-Asset-Category" ma:format="Dropdown" ma:internalName="Asset_x002d_Category">
      <xsd:simpleType>
        <xsd:restriction base="dms:Choice">
          <xsd:enumeration value="Analysis"/>
          <xsd:enumeration value="Certificate"/>
          <xsd:enumeration value="Company Information"/>
          <xsd:enumeration value="Customer Reference"/>
          <xsd:enumeration value="Digital Marketing"/>
          <xsd:enumeration value="Guideline"/>
          <xsd:enumeration value="Image"/>
          <xsd:enumeration value="Industry/Solution Flyer"/>
          <xsd:enumeration value="Infographic"/>
          <xsd:enumeration value="Press Release/Article"/>
          <xsd:enumeration value="Sample Text and Graphic"/>
          <xsd:enumeration value="Template"/>
          <xsd:enumeration value="Video"/>
          <xsd:enumeration value="Whitepaper/Expertpaper"/>
        </xsd:restriction>
      </xsd:simpleType>
    </xsd:element>
    <xsd:element name="Service1" ma:index="20" nillable="true" ma:displayName="Service" ma:internalName="Service1">
      <xsd:complexType>
        <xsd:complexContent>
          <xsd:extension base="dms:MultiChoice">
            <xsd:sequence>
              <xsd:element name="Value" maxOccurs="unbounded" minOccurs="0" nillable="true">
                <xsd:simpleType>
                  <xsd:restriction base="dms:Choice">
                    <xsd:enumeration value="Application Management"/>
                    <xsd:enumeration value="Consulting"/>
                    <xsd:enumeration value="General"/>
                    <xsd:enumeration value="Hosting"/>
                    <xsd:enumeration value="Implementation"/>
                  </xsd:restriction>
                </xsd:simple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rojectNumber xmlns="0b1dd21a-9afc-4804-835f-d4af801e0d82" xsi:nil="true"/>
    <CustomerName xmlns="0b1dd21a-9afc-4804-835f-d4af801e0d82" xsi:nil="true"/>
    <DocumentNumber xmlns="0b1dd21a-9afc-4804-835f-d4af801e0d82" xsi:nil="true"/>
    <Industry xmlns="0b1dd21a-9afc-4804-835f-d4af801e0d82"/>
    <Project xmlns="0b1dd21a-9afc-4804-835f-d4af801e0d82" xsi:nil="true"/>
    <CustomerNumber xmlns="0b1dd21a-9afc-4804-835f-d4af801e0d82" xsi:nil="true"/>
    <DocumentDescription xmlns="0b1dd21a-9afc-4804-835f-d4af801e0d82" xsi:nil="true"/>
    <SubjectArea xmlns="0b1dd21a-9afc-4804-835f-d4af801e0d82" xsi:nil="true"/>
    <Asset-Category xmlns="0b1dd21a-9afc-4804-835f-d4af801e0d82" xsi:nil="true"/>
    <Service1 xmlns="0b1dd21a-9afc-4804-835f-d4af801e0d82"/>
    <_dlc_DocId xmlns="0b1dd21a-9afc-4804-835f-d4af801e0d82">DOCS-1563182459-446</_dlc_DocId>
    <_dlc_DocIdUrl xmlns="0b1dd21a-9afc-4804-835f-d4af801e0d82">
      <Url>https://public.itelligence.org/ou/WE/1456/_layouts/15/DocIdRedir.aspx?ID=DOCS-1563182459-446</Url>
      <Description>DOCS-1563182459-446</Description>
    </_dlc_DocIdUrl>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5.xml><?xml version="1.0" encoding="utf-8"?>
<?mso-contentType ?>
<SharedContentType xmlns="Microsoft.SharePoint.Taxonomy.ContentTypeSync" SourceId="a93cfeec-6bdd-4b24-ae3b-0e7ab8ec1ed1" ContentTypeId="0x010100F80702501AAB604A8AF6063CE9543C97" PreviousValue="true"/>
</file>

<file path=customXml/itemProps1.xml><?xml version="1.0" encoding="utf-8"?>
<ds:datastoreItem xmlns:ds="http://schemas.openxmlformats.org/officeDocument/2006/customXml" ds:itemID="{B01AFB98-2FE8-4B0B-8246-E4F82A9B92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b1dd21a-9afc-4804-835f-d4af801e0d8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C10D915-8A32-403C-BE67-6717776149A8}">
  <ds:schemaRefs>
    <ds:schemaRef ds:uri="http://schemas.microsoft.com/office/2006/metadata/properties"/>
    <ds:schemaRef ds:uri="http://schemas.microsoft.com/office/infopath/2007/PartnerControls"/>
    <ds:schemaRef ds:uri="0b1dd21a-9afc-4804-835f-d4af801e0d82"/>
  </ds:schemaRefs>
</ds:datastoreItem>
</file>

<file path=customXml/itemProps3.xml><?xml version="1.0" encoding="utf-8"?>
<ds:datastoreItem xmlns:ds="http://schemas.openxmlformats.org/officeDocument/2006/customXml" ds:itemID="{8D9CEAF8-63F1-4C7F-AF2B-F4762F1E1EC0}">
  <ds:schemaRefs>
    <ds:schemaRef ds:uri="http://schemas.microsoft.com/sharepoint/v3/contenttype/forms"/>
  </ds:schemaRefs>
</ds:datastoreItem>
</file>

<file path=customXml/itemProps4.xml><?xml version="1.0" encoding="utf-8"?>
<ds:datastoreItem xmlns:ds="http://schemas.openxmlformats.org/officeDocument/2006/customXml" ds:itemID="{E751521E-BD84-4002-BC14-13B75A9BCC4B}">
  <ds:schemaRefs>
    <ds:schemaRef ds:uri="http://schemas.microsoft.com/sharepoint/events"/>
  </ds:schemaRefs>
</ds:datastoreItem>
</file>

<file path=customXml/itemProps5.xml><?xml version="1.0" encoding="utf-8"?>
<ds:datastoreItem xmlns:ds="http://schemas.openxmlformats.org/officeDocument/2006/customXml" ds:itemID="{A952E769-545C-4066-96DC-09F11BD6F6B9}">
  <ds:schemaRefs>
    <ds:schemaRef ds:uri="Microsoft.SharePoint.Taxonomy.ContentTypeSync"/>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7</Pages>
  <Words>1662</Words>
  <Characters>9474</Characters>
  <Application>Microsoft Office Word</Application>
  <DocSecurity>0</DocSecurity>
  <Lines>78</Lines>
  <Paragraphs>22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PDD Template</vt:lpstr>
      <vt:lpstr>PDD Template</vt:lpstr>
    </vt:vector>
  </TitlesOfParts>
  <Company>Megger Group Limited</Company>
  <LinksUpToDate>false</LinksUpToDate>
  <CharactersWithSpaces>11114</CharactersWithSpaces>
  <SharedDoc>false</SharedDoc>
  <HLinks>
    <vt:vector size="42" baseType="variant">
      <vt:variant>
        <vt:i4>1179697</vt:i4>
      </vt:variant>
      <vt:variant>
        <vt:i4>38</vt:i4>
      </vt:variant>
      <vt:variant>
        <vt:i4>0</vt:i4>
      </vt:variant>
      <vt:variant>
        <vt:i4>5</vt:i4>
      </vt:variant>
      <vt:variant>
        <vt:lpwstr/>
      </vt:variant>
      <vt:variant>
        <vt:lpwstr>_Toc146440253</vt:lpwstr>
      </vt:variant>
      <vt:variant>
        <vt:i4>1179697</vt:i4>
      </vt:variant>
      <vt:variant>
        <vt:i4>32</vt:i4>
      </vt:variant>
      <vt:variant>
        <vt:i4>0</vt:i4>
      </vt:variant>
      <vt:variant>
        <vt:i4>5</vt:i4>
      </vt:variant>
      <vt:variant>
        <vt:lpwstr/>
      </vt:variant>
      <vt:variant>
        <vt:lpwstr>_Toc146440252</vt:lpwstr>
      </vt:variant>
      <vt:variant>
        <vt:i4>1179697</vt:i4>
      </vt:variant>
      <vt:variant>
        <vt:i4>26</vt:i4>
      </vt:variant>
      <vt:variant>
        <vt:i4>0</vt:i4>
      </vt:variant>
      <vt:variant>
        <vt:i4>5</vt:i4>
      </vt:variant>
      <vt:variant>
        <vt:lpwstr/>
      </vt:variant>
      <vt:variant>
        <vt:lpwstr>_Toc146440251</vt:lpwstr>
      </vt:variant>
      <vt:variant>
        <vt:i4>1179697</vt:i4>
      </vt:variant>
      <vt:variant>
        <vt:i4>20</vt:i4>
      </vt:variant>
      <vt:variant>
        <vt:i4>0</vt:i4>
      </vt:variant>
      <vt:variant>
        <vt:i4>5</vt:i4>
      </vt:variant>
      <vt:variant>
        <vt:lpwstr/>
      </vt:variant>
      <vt:variant>
        <vt:lpwstr>_Toc146440250</vt:lpwstr>
      </vt:variant>
      <vt:variant>
        <vt:i4>1245233</vt:i4>
      </vt:variant>
      <vt:variant>
        <vt:i4>14</vt:i4>
      </vt:variant>
      <vt:variant>
        <vt:i4>0</vt:i4>
      </vt:variant>
      <vt:variant>
        <vt:i4>5</vt:i4>
      </vt:variant>
      <vt:variant>
        <vt:lpwstr/>
      </vt:variant>
      <vt:variant>
        <vt:lpwstr>_Toc146440249</vt:lpwstr>
      </vt:variant>
      <vt:variant>
        <vt:i4>1245233</vt:i4>
      </vt:variant>
      <vt:variant>
        <vt:i4>8</vt:i4>
      </vt:variant>
      <vt:variant>
        <vt:i4>0</vt:i4>
      </vt:variant>
      <vt:variant>
        <vt:i4>5</vt:i4>
      </vt:variant>
      <vt:variant>
        <vt:lpwstr/>
      </vt:variant>
      <vt:variant>
        <vt:lpwstr>_Toc146440248</vt:lpwstr>
      </vt:variant>
      <vt:variant>
        <vt:i4>1245233</vt:i4>
      </vt:variant>
      <vt:variant>
        <vt:i4>2</vt:i4>
      </vt:variant>
      <vt:variant>
        <vt:i4>0</vt:i4>
      </vt:variant>
      <vt:variant>
        <vt:i4>5</vt:i4>
      </vt:variant>
      <vt:variant>
        <vt:lpwstr/>
      </vt:variant>
      <vt:variant>
        <vt:lpwstr>_Toc146440247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PDD Template</dc:title>
  <dc:creator>Alan.Goggin@megger.com</dc:creator>
  <cp:lastModifiedBy>Falk Brauer</cp:lastModifiedBy>
  <cp:revision>9</cp:revision>
  <cp:lastPrinted>2004-03-24T13:34:00Z</cp:lastPrinted>
  <dcterms:created xsi:type="dcterms:W3CDTF">2017-01-06T06:54:00Z</dcterms:created>
  <dcterms:modified xsi:type="dcterms:W3CDTF">2017-01-06T08:32:00Z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utedNumber">
    <vt:lpwstr>GENC-004536</vt:lpwstr>
  </property>
  <property fmtid="{D5CDD505-2E9C-101B-9397-08002B2CF9AE}" pid="3" name="ComputedVersion">
    <vt:lpwstr>2.0</vt:lpwstr>
  </property>
  <property fmtid="{D5CDD505-2E9C-101B-9397-08002B2CF9AE}" pid="4" name="ContentTypeId">
    <vt:lpwstr>0x010100F80702501AAB604A8AF6063CE9543C9700853651927221C048833868FA4BC4C80F</vt:lpwstr>
  </property>
  <property fmtid="{D5CDD505-2E9C-101B-9397-08002B2CF9AE}" pid="5" name="_dlc_DocIdItemGuid">
    <vt:lpwstr>00be9fed-2879-4927-b0a1-60fb717fb087</vt:lpwstr>
  </property>
</Properties>
</file>