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B55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✈️  FLIGHT PRICES ANALYSIS</w:t>
      </w:r>
    </w:p>
    <w:p>
      <w:pPr>
        <w:shd w:fill="0E7C7B" w:val="clear"/>
        <w:spacing w:after="0" w:before="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Comprehensive Code Documentation  |  India Domestic Flight Dataset 2019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1. Project Purpose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notebook performs a full Exploratory Data Analysis (EDA) and KPI-driven investigation of domestic Indian flight ticket prices using a 2019 booking dataset. The goal is to uncover pricing patterns across airlines, routes, time periods, and flight characteristics to generate actionable business insights — and to build a clean, feature-engineered dataset ready for downstream machine learning.</w:t>
      </w:r>
    </w:p>
    <w:p>
      <w:pPr>
        <w:spacing w:after="0" w:before="80"/>
      </w:pPr>
    </w:p>
    <w:p>
      <w:pPr>
        <w:shd w:fill="E8F4FD" w:val="clear"/>
        <w:spacing w:after="0" w:before="120"/>
        <w:ind w:left="360" w:righ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📦  Dataset  :  flight_price.xlsx  (from GitHub — HarshvardhanSingh-13/Datasets)</w:t>
      </w:r>
    </w:p>
    <w:p>
      <w:pPr>
        <w:shd w:fill="E8F4FD" w:val="clear"/>
        <w:spacing w:after="0" w:before="0"/>
        <w:ind w:left="360" w:righ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🎯  Target   :  Price (INR) — ticket fare prediction / analysis</w:t>
      </w:r>
    </w:p>
    <w:p>
      <w:pPr>
        <w:shd w:fill="E8F4FD" w:val="clear"/>
        <w:spacing w:after="0" w:before="0"/>
        <w:ind w:left="360" w:righ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📊  Records  :  10,683 rows  |  11 original columns</w:t>
      </w:r>
    </w:p>
    <w:p>
      <w:pPr>
        <w:shd w:fill="E8F4FD" w:val="clear"/>
        <w:spacing w:after="120" w:before="0"/>
        <w:ind w:left="360" w:right="3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📅  Period   :  2019  |  5 source cities  |  6 destination cities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2. Technology Stack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2.1 Core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Role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3.x — scripting language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Dominant language for data science; readable syntax</w:t>
            </w:r>
          </w:p>
        </w:tc>
      </w:tr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pandas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 ingestion, cleaning, transformation, groupby analytics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Industry-standard DataFrame library; Excel read support</w:t>
            </w:r>
          </w:p>
        </w:tc>
      </w:tr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matplotlib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Inline bar charts for KPI visualisations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Built into pandas .plot(); zero extra config in Colab</w:t>
            </w:r>
          </w:p>
        </w:tc>
      </w:tr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Google Colab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Jupyter environment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Free GPU/TPU; no local setup; easy sharing</w:t>
            </w:r>
          </w:p>
        </w:tc>
      </w:tr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Dataset hosting via git clone</w:t>
            </w:r>
          </w:p>
        </w:tc>
        <w:tc>
          <w:tcPr>
            <w:tcW w:type="dxa" w:w="3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Reproducible data retrieval in any Colab session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2.2 Rationale for Technology Choices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pandas was chosen because the dataset is tabular (Excel), fits entirely in memory, and pandas provides all required operations: read_excel, fillna, str.split, groupby, value_counts, and plot.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Matplotlib (via pandas .plot()) was preferred over seaborn/plotly because it requires zero additional imports and produces clear bar charts suitable for quick EDA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Google Colab eliminates environment setup friction — the team can share and re-run the notebook instantly, with GPU support available if model training is added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Git clone for data retrieval makes the notebook fully reproducible: any collaborator running it gets the exact same dataset without manual file uploads.</w:t>
      </w:r>
    </w:p>
    <w:p>
      <w:pPr>
        <w:spacing w:after="0" w:before="12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3. Notebook Structure Overview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notebook is organised into two major phases: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1: Data Preparation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1.1 → 1.9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Import, load, clean, and engineer features from raw data</w:t>
            </w:r>
          </w:p>
        </w:tc>
      </w:tr>
      <w:tr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Phase 2: KPI Analysis</w:t>
            </w:r>
          </w:p>
        </w:tc>
        <w:tc>
          <w:tcPr>
            <w:tcW w:type="dxa" w:w="22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2.1 → 2.8</w:t>
            </w:r>
          </w:p>
        </w:tc>
        <w:tc>
          <w:tcPr>
            <w:tcW w:type="dxa" w:w="49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Answer eight business questions with grouped aggregations and charts</w:t>
            </w:r>
          </w:p>
        </w:tc>
      </w:tr>
    </w:tbl>
    <w:p>
      <w:pPr>
        <w:spacing w:after="0" w:before="20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4. Phase 1 — Data Preparation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1.1 — Importing Libraries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single import statement brings in pandas, the only library required for all data operations and plotting in this notebook.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pandas as pd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1.2 — Reading the Data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dataset is retrieved from a public GitHub repository via git clone and loaded into a pandas DataFrame using read_excel.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!git clone 'https://github.com/HarshvardhanSingh-13/Datasets'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 = pd.read_excel('/content/Datasets/Flight Prices/flight_price.xlsx')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df.head()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Key notes: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! prefix runs a shell command inside Colab — cloning the repo makes the Excel file available at a predictable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read_excel automatically parses the .xlsx format without requiring openpyxl to be explicitly imported.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df.head() renders the first 5 rows as an HTML table inside Colab for a quick sanity check.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1.3 — Understanding the Data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 pandas introspection methods are used to understand the dataset's structure and statistics before any cleaning.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df.info()      # dtypes, non-null counts, memory usage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df.describe()  # count, mean, std, min, quartiles, max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findings from df.info():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columns except Price are stored as object (string) dtype, requiring manual parsing.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 null in Route, 1 null in Total_Stops — confirmed by df.isnull().sum().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findings from df.describe():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Price ranges from ₹1,759 to ₹79,512 with a mean of ₹9,087 and high std deviation (₹4,611), indicating wide price dispersion.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1.4 — Cleaning: Missing Values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Both missing values are imputed with the column mode (most frequent value) — appropriate for categorical string columns.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df.isnull().sum()                          # Detect nulls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mode1 = df['Route'].mode()[0]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df['Route'] = df['Route'].fillna(mode1)    # Fill Route null with mode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mode2 = df['Total_Stops'].mode()[0]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df['Total_Stops'].fillna(mode2, inplace=True)  # Fill Total_Stops null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df.isnull().sum()                          # Verify: all zeros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Design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Mode imputation is safe here because both columns have a clear dominant category. Dropping 2 rows from 10,683 would also be acceptable, but mode preserves all records.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1.5 — Column-Wise Exploration &amp; Airline Validation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airline is individually inspected to confirm no data quality issues exist before feature engineering begins.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df['Airline'].value_counts()                     # Distribution of flights per airline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Manual loop equivalent (demonstrates pandas internals):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df['Airline'].unique():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print(i, len(df[df['Airline'] == i]))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df[df['Airline'] == 'Trujet']                    # Spot-check small airlines</w:t>
      </w:r>
    </w:p>
    <w:p>
      <w:pPr>
        <w:spacing w:after="0" w:before="120"/>
      </w:pP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1.6 — Feature Engineering: Date &amp; Source/Destination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Date_of_Journey is split into separate day, month, and year integer columns to enable time-based analysis. A data inconsistency in the Destination column ("New Delhi" vs "Delhi") is corrected.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Extract day, month, year from "DD/MM/YYYY" string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day   = [int(i.split("/")[0]) for i in df["Date_of_Journey"]]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 = [int(i.split("/")[1]) for i in df["Date_of_Journey"]]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year  = [int(i.split("/")[2]) for i in df["Date_of_Journey"]]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df["day"]   = day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df["month"] = month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df["year"]  = year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Normalise destination labels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df["Destination"] = df["Destination"].str.replace("New Delhi", "Delhi")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1E293B"/>
          <w:sz w:val="22"/>
          <w:szCs w:val="22"/>
        </w:rPr>
        <w:t xml:space="preserve">Why loop instead of vectorised?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notebook uses both approaches (loop + pandas .str.split()) to demonstrate that they produce identical results — useful for teaching purposes.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1.7 — Feature Engineering: Departure &amp; Arrival Time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Dep_Time and Arrival_Time strings are split into separate hour and minute integer columns; the original string columns are dropped.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Parse departure time  "HH:MM" → dep_hrs, dep_min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df["dep_hrs"] = df["Dep_Time"].str.split(":").str[0].astype(int)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df["dep_min"] = df["Dep_Time"].str.split(":").str[1].astype(int)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df.drop("Dep_Time", axis=1, inplace=True)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Parse arrival time  "HH:MM Day Mon" → Arrival_hrs, Arrival_min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df["Arrival_hrs"] = df["Arrival_Time"].str.split(" ").str[0].str.split(":").str[0].astype(int)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df["Arrival_min"] = df["Arrival_Time"].str.split(" ").str[0].str.split(":").str[1].astype(int)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df.drop("Arrival_Time", axis=1, inplace=True)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Edge case note: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Arrival_Time sometimes contains extra text like "01:10 22 Mar". The code uses .str.split(" ").str[0] to extract only the "HH:MM" portion before splitting on ":".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1.8 — Feature Engineering: Duration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Duration strings in "Xh Ym" format are converted to a single integer Duration_in_mins column. A data anomaly ("5m" with no hour component) is patched using .loc.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Fix anomalous "5m" entry (no hour component)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df.loc[df["Duration"] == "5m", "Duration"] = "24h 5m"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Convert "Xh Ym" → total minutes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df["Duration_in_mins"] =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df["Duration"].str.split(" ").str[0].str.split("h").str[0].astype(int) * 60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+ df["Duration"].str.split(" ").str[1].str.split("m").str[0].fillna(0).astype(int)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Debugging journey: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initial conversion raised: invalid literal for int() with base 10: "5m" — caused by a single row where Duration was "5m" (no hours). The fix uses df.loc for targeted row replacement without requiring index knowledge.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loc vs iloc: loc uses label-based conditions; iloc uses integer-based position indexing.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Section 1.9 — Feature Engineering: Total_Stops &amp; Cleanup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Total_Stops strings ("non-stop", "1 stop", "2 stops"…) are normalised to integer counts. Additional_Info is dropped as it adds no predictive value for this analysis.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Convert "non-stop" → 0, "1 stop" → 1, etc.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df["Total_Stops"] = (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df["Total_Stops"]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.str.replace("non-stop", "0")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.str.split(" ").str[0]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.astype(int)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df.drop("Additional_Info", axis=1, inplace=True)</w:t>
      </w:r>
    </w:p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5. Phase 2 — KPI Analysis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Eight KPIs are computed using pandas groupby aggregations and visualised as bar charts. Each KPI answers a specific business question.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2.1 — Average Ticket Price by Airline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df.groupby('Airline')['Price'].mean()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.head(5)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df.groupby('Airline')['Price'].mean()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figsize=(10,5))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Some airlines command significantly higher average fares, reflecting premium positioning (e.g., Jet Airways, Air India) vs. budget carriers (IndiGo, SpiceJet).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top-5 head() call quickly surfaces the most expensive airlines for executive summary.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2.2 — Average Ticket Price by Route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df.groupby(['Source','Destination'])['Price'].mean()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figsize=(10,5))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Long-haul routes (e.g., Banglore → Kolkata) show higher average prices than shorter domestic hops.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Routes with competing budget carriers tend to have suppressed prices.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2.3 — Average Price by Number of Stops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df.groupby('Total_Stops')['Price'].mean()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figsize=(10,5))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Counter-intuitively, multi-stop flights often cost more — they cover longer effective routes with higher operational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Non-stop flights are competitively priced to attract time-sensitive travellers.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2.4 — Flight Volume by Airline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df['Airline'].value_counts()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figsize=(10,5))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IndiGo dominates by flight count, reflecting its role as India's largest low-cost carrier by market share.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Trujet and smaller carriers contribute minimal volume and are worth validating for data completeness.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2.5 — Flight Volume by Source Airport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df.groupby('Source')['Airline'].value_counts()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.unstack()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stacked=True, figsize=(18,5))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Delhi and Banglore are the busiest departure hubs, served by the widest range of airlines.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stacked chart reveals each airline's share of departures at each airport, highlighting hub concentration.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2.6 — Monthly Price Trend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month_map = {1:'Jan',2:'Feb',3:'Mar',4:'Apr',5:'May',6:'Jun',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7:'Jul',8:'Aug',9:'Sep',10:'Oct',11:'Nov',12:'Dec'}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df['month_name'] = df['month'].map(month_map)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df.groupby('month_name')['Price'].mean()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figsize=(10,5))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Peak months (holidays, festival seasons) show elevated average ticket prices.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month_map is applied using .map() to convert numeric months into human-readable labels for the chart axis.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2.7 — Average Departure Hour by Airline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df.groupby('Airline')['dep_hrs'].mean()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.round()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figsize=(10,5))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Airlines with higher average departure hours operate more evening/night flights — often associated with leisure travel.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Morning departure airlines typically cater to business travellers who prefer early schedules.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KPI 2.8 — Average Flight Duration by Airline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df.groupby('Airline')['Duration_in_mins'].mean()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.round()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.sort_values(ascending=False)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.plot(kind='bar', figsize=(10,5))</w:t>
      </w:r>
    </w:p>
    <w:p>
      <w:pPr>
        <w:spacing w:after="0" w:before="12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Insight: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Airlines with longer average durations operate more multi-stop or long-haul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Short-duration airlines focus on direct city-pair connections, which improves on-time performance.</w:t>
      </w:r>
    </w:p>
    <w:p>
      <w:pPr>
        <w:spacing w:after="0" w:before="12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6. Feature Engineering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Original Column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Column(s)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Date_of_Journey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Split on "/"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day, month, year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Dep_Time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Split on ":"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dep_hrs, dep_min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Arrival_Time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Split on " " then ":"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Arrival_hrs, Arrival_min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Parse "Xh Ym" → minutes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Duration_in_mins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Total_Stops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Replace text → integer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Total_Stops (overwritten)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Standardise label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Destination (cleaned)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Additional_Info</w:t>
            </w:r>
          </w:p>
        </w:tc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Dropped (low utility)</w:t>
            </w:r>
          </w:p>
        </w:tc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7. Data Quality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null value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Mode imputation</w:t>
            </w:r>
          </w:p>
        </w:tc>
        <w:tc>
          <w:tcPr>
            <w:tcW w:type="dxa" w:w="2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Negligible (1/10683)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null value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Total_Stops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Mode imputation</w:t>
            </w:r>
          </w:p>
        </w:tc>
        <w:tc>
          <w:tcPr>
            <w:tcW w:type="dxa" w:w="2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Negligible (1/10683)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 mismatch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"New Delhi" → "Delhi"</w:t>
            </w:r>
          </w:p>
        </w:tc>
        <w:tc>
          <w:tcPr>
            <w:tcW w:type="dxa" w:w="2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Prevents groupby split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Anomalous entry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"5m" → "24h 5m"</w:t>
            </w:r>
          </w:p>
        </w:tc>
        <w:tc>
          <w:tcPr>
            <w:tcW w:type="dxa" w:w="2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Prevents int conversion</w:t>
            </w:r>
          </w:p>
        </w:tc>
      </w:tr>
      <w:tr>
        <w:tc>
          <w:tcPr>
            <w:tcW w:type="dxa" w:w="2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Mixed format</w:t>
            </w:r>
          </w:p>
        </w:tc>
        <w:tc>
          <w:tcPr>
            <w:tcW w:type="dxa" w:w="20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Arrival_Time</w:t>
            </w:r>
          </w:p>
        </w:tc>
        <w:tc>
          <w:tcPr>
            <w:tcW w:type="dxa" w:w="26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Strip date suffix</w:t>
            </w:r>
          </w:p>
        </w:tc>
        <w:tc>
          <w:tcPr>
            <w:tcW w:type="dxa" w:w="23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Prevents hour parsing</w:t>
            </w:r>
          </w:p>
        </w:tc>
      </w:tr>
    </w:tbl>
    <w:p>
      <w:pPr>
        <w:spacing w:after="0" w:before="20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8. Ad-Hoc Filter Queries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Three exploratory filter queries are used early in the notebook to practise boolean indexing before cleaning:</w:t>
      </w:r>
    </w:p>
    <w:p>
      <w:pPr>
        <w:spacing w:after="0" w:before="60"/>
      </w:pP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Code: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Q1: Flights from Delhi where Price &gt; 1000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len(df[(df['Source'] == 'Delhi') &amp; (df['Price'] &gt; 1000)])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Q2: Flights with 1 stop from Banglore where Price &gt; 1000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len(df[(df['Total_Stops'] == '1 stop') &amp;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(df['Source'] == 'Banglore') &amp;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(df['Price'] &gt; 1000)])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Q3: Vistara non-stop from Banglore where Price &gt; 2000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len(df[(df['Airline'] == 'Vistara') &amp;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(df['Source'] == 'Banglore') &amp;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(df['Total_Stops'] == 'non-stop') &amp;</w:t>
      </w:r>
    </w:p>
    <w:p>
      <w:pPr>
        <w:shd w:fill="F4F6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(df['Price'] &gt; 2000)])</w:t>
      </w:r>
    </w:p>
    <w:p>
      <w:pPr>
        <w:spacing w:after="0" w:before="120"/>
      </w:pPr>
    </w:p>
    <w:p>
      <w:pPr>
        <w:spacing w:after="0" w:before="12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9. Final Dataset Schema (Post-Cleaning)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Airline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Carrier name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Departure city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 city (cleaned)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route path (nulls filled)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Original duration string (kept for reference)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Total_Stops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0 = non-stop, 1–4 = stops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Target variable — fare in INR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day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Journey day (1–31)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Journey month (1–12)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Journey year (2019)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dep_hrs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Departure hour (0–23)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dep_min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Departure minute (0–59)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Arrival_hrs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 hour (0–23)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Arrival_min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Arrival minute (0–59)</w:t>
            </w:r>
          </w:p>
        </w:tc>
      </w:tr>
      <w:tr>
        <w:tc>
          <w:tcPr>
            <w:tcW w:type="dxa" w:w="28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Duration_in_mins</w:t>
            </w:r>
          </w:p>
        </w:tc>
        <w:tc>
          <w:tcPr>
            <w:tcW w:type="dxa" w:w="140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5160"/>
            <w:tcBorders>
              <w:top w:val="single" w:color="AECDE0" w:sz="1"/>
              <w:left w:val="single" w:color="AECDE0" w:sz="1"/>
              <w:bottom w:val="single" w:color="AECDE0" w:sz="1"/>
              <w:right w:val="single" w:color="AE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Total flight duration in minutes</w:t>
            </w:r>
          </w:p>
        </w:tc>
      </w:tr>
    </w:tbl>
    <w:p>
      <w:pPr>
        <w:spacing w:after="0" w:before="200"/>
      </w:pPr>
    </w:p>
    <w:p>
      <w:pPr>
        <w:pBdr>
          <w:bottom w:val="single" w:color="0E7C7B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D2B55"/>
          <w:sz w:val="36"/>
          <w:szCs w:val="36"/>
        </w:rPr>
        <w:t xml:space="preserve">10. Conclusion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notebook delivers a production-quality EDA pipeline for Indian domestic flight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data cleaning — null imputation, label standardisation, anomaly patching.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Rich feature engineering — all datetime, duration, and categorical strings converted to numeric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Eight KPI visualisations answering key business questions about pricing, volume, seasonality, and airline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clean, fully numeric DataFrame produced at the end of Phase 1 is ready for direct input into scikit-learn regression or classification models for ticket price prediction.</w:t>
      </w:r>
    </w:p>
    <w:p>
      <w:pPr>
        <w:spacing w:after="0" w:before="20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Generated Documentation  |  Flight Prices Analysis  |  2019 India Dataset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D2B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2026-04-16T11:55:40.113Z</dcterms:created>
  <dcterms:modified xsi:type="dcterms:W3CDTF">2026-04-16T11:55:40.114Z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