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84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261" w:hRule="atLeast"/>
        </w:trPr>
        <w:tc>
          <w:tcPr>
            <w:tcW w:w="1484" w:type="dxa"/>
          </w:tcPr>
          <w:p>
            <w:pPr>
              <w:rPr>
                <w:rFonts w:hint="default" w:ascii="Sitka Display Semibold" w:hAnsi="Sitka Display Semibold" w:cs="Sitka Display Semibold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 w:ascii="Sitka Display Semibold" w:hAnsi="Sitka Display Semibold" w:cs="Sitka Display Semibold"/>
                <w:sz w:val="48"/>
                <w:szCs w:val="48"/>
                <w:vertAlign w:val="baseline"/>
                <w:lang w:val="en-US"/>
              </w:rPr>
              <w:t xml:space="preserve">Time </w:t>
            </w:r>
          </w:p>
        </w:tc>
        <w:tc>
          <w:tcPr>
            <w:tcW w:w="3633" w:type="dxa"/>
          </w:tcPr>
          <w:p>
            <w:pPr>
              <w:rPr>
                <w:rFonts w:hint="default" w:ascii="Sitka Display Semibold" w:hAnsi="Sitka Display Semibold" w:cs="Sitka Display Semibold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 w:ascii="Sitka Display Semibold" w:hAnsi="Sitka Display Semibold" w:cs="Sitka Display Semibold"/>
                <w:sz w:val="44"/>
                <w:szCs w:val="44"/>
                <w:vertAlign w:val="baseline"/>
                <w:lang w:val="en-US"/>
              </w:rPr>
              <w:t>Routine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5:45-6:00::15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Wake up &amp; Get fresh and ready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6:00::15-6:25 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Anyhow Reach To collage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6:15-9:30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Collage/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9:30-9:55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Anyhow Reach To 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10:00-7:00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Office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7:00-9:00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Travel,rest,dinner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9:00-11:30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Collage Studies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11:30-5:45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Sleep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468" w:hRule="atLeast"/>
        </w:trPr>
        <w:tc>
          <w:tcPr>
            <w:tcW w:w="5117" w:type="dxa"/>
            <w:gridSpan w:val="2"/>
            <w:tcBorders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vertAlign w:val="baseline"/>
                <w:lang w:val="en-US"/>
              </w:rPr>
              <w:t xml:space="preserve">All The rules should be followed According To table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261" w:hRule="atLeast"/>
        </w:trPr>
        <w:tc>
          <w:tcPr>
            <w:tcW w:w="1484" w:type="dxa"/>
          </w:tcPr>
          <w:p>
            <w:pPr>
              <w:rPr>
                <w:rFonts w:hint="default" w:ascii="Sitka Display Semibold" w:hAnsi="Sitka Display Semibold" w:cs="Sitka Display Semibold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Sitka Display Semibold" w:hAnsi="Sitka Display Semibold" w:cs="Sitka Display Semibold"/>
                <w:sz w:val="28"/>
                <w:szCs w:val="28"/>
                <w:vertAlign w:val="baseline"/>
                <w:lang w:val="en-US"/>
              </w:rPr>
              <w:t>Time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Sitka Display Semibold" w:hAnsi="Sitka Display Semibold" w:cs="Sitka Display Semibold"/>
                <w:sz w:val="28"/>
                <w:szCs w:val="28"/>
                <w:vertAlign w:val="baseline"/>
                <w:lang w:val="en-US"/>
              </w:rPr>
              <w:t>Saturday/Holiday/routine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7:30-8:00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Wake Up/ Get freshed 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8:00-10:00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10:00-12:00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Bath/wash/lunch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12:00-6:00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Study/work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6:00-7:30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7:30-8:30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8:30-9:30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Eat/rest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9:30-11:00</w:t>
            </w:r>
          </w:p>
        </w:tc>
        <w:tc>
          <w:tcPr>
            <w:tcW w:w="363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484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3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342EC"/>
    <w:rsid w:val="2E9342EC"/>
    <w:rsid w:val="4810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2024-01-04T08:55:00Z</dcterms:created>
  <dc:creator>HP</dc:creator>
  <cp:lastModifiedBy>Manu Bhai</cp:lastModifiedBy>
  <dcterms:modified xsi:type="dcterms:W3CDTF">2024-01-04T09:17:16Z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A26DA38964AB4978A9561DBE2080FCF4_11</vt:lpwstr>
  </property>
</Properties>
</file>