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5F99"/>
          <w:sz w:val="56"/>
        </w:rPr>
        <w:t>TEST PLAN</w:t>
      </w:r>
    </w:p>
    <w:p>
      <w:pPr>
        <w:jc w:val="center"/>
      </w:pPr>
      <w:r>
        <w:rPr>
          <w:b/>
          <w:color w:val="1A3A5C"/>
          <w:sz w:val="32"/>
        </w:rPr>
        <w:t>VWO – Digital Experience Optimization Platform</w:t>
      </w:r>
    </w:p>
    <w:p/>
    <w:p>
      <w:pPr>
        <w:jc w:val="center"/>
      </w:pPr>
      <w:r>
        <w:t>Created by: QA Team – AI2xBlueprint</w:t>
        <w:br/>
        <w:t>Version: 1.0</w:t>
        <w:br/>
        <w:t>Date: May 2026</w:t>
      </w:r>
    </w:p>
    <w:p>
      <w:r>
        <w:br w:type="page"/>
      </w:r>
    </w:p>
    <w:p>
      <w:pPr>
        <w:pStyle w:val="Heading1"/>
      </w:pPr>
      <w:r>
        <w:rPr>
          <w:color w:val="2E5F99"/>
          <w:sz w:val="32"/>
        </w:rPr>
        <w:t>1. Objective</w:t>
      </w:r>
    </w:p>
    <w:p>
      <w:r>
        <w:t>This document outlines the test plan for the VWO – Digital Experience Optimization Platform. The objective is to ensure that all features and functionalities work as expected for the target audience: CRO Specialists, Product Managers, UX Designers, Digital Marketers, Data Analysts, Engineering Teams, Business Stakeholders, and Executive Leadership.</w:t>
        <w:br/>
        <w:br/>
        <w:t>VWO is an enterprise experimentation and optimization platform enabling A/B tests, behavioral analysis, personalization, and conversion rate optimization across web and mobile digital properties. This test plan validates the reliability, correctness, performance, and security of the VWO platform available at https://app.vwo.com/.</w:t>
      </w:r>
    </w:p>
    <w:p>
      <w:pPr>
        <w:pStyle w:val="Heading1"/>
      </w:pPr>
      <w:r>
        <w:rPr>
          <w:color w:val="2E5F99"/>
          <w:sz w:val="32"/>
        </w:rPr>
        <w:t>2. Scope</w:t>
      </w:r>
    </w:p>
    <w:p>
      <w:pPr>
        <w:pStyle w:val="Heading2"/>
      </w:pPr>
      <w:r>
        <w:rPr>
          <w:color w:val="1A3A5C"/>
          <w:sz w:val="26"/>
        </w:rPr>
        <w:t>Features to be Tested</w:t>
      </w:r>
    </w:p>
    <w:p>
      <w:pPr>
        <w:pStyle w:val="ListBullet"/>
      </w:pPr>
      <w:r>
        <w:t>User Authentication (Email/Password, SSO, 2FA)</w:t>
      </w:r>
    </w:p>
    <w:p>
      <w:pPr>
        <w:pStyle w:val="ListBullet"/>
      </w:pPr>
      <w:r>
        <w:t>Experimentation Module (A/B Testing, Split URL, Multivariate Testing, Scheduling, Reporting)</w:t>
      </w:r>
    </w:p>
    <w:p>
      <w:pPr>
        <w:pStyle w:val="ListBullet"/>
      </w:pPr>
      <w:r>
        <w:t>Behavioral Insights (Heatmaps, Session Recordings, Funnel Analytics, On-page Surveys)</w:t>
      </w:r>
    </w:p>
    <w:p>
      <w:pPr>
        <w:pStyle w:val="ListBullet"/>
      </w:pPr>
      <w:r>
        <w:t>Personalization (Real-time Targeting, Audience Segmentation, Dynamic Content Delivery)</w:t>
      </w:r>
    </w:p>
    <w:p>
      <w:pPr>
        <w:pStyle w:val="ListBullet"/>
      </w:pPr>
      <w:r>
        <w:t>Program Management (Experiment Backlog, Kanban Workflow, Team Collaboration)</w:t>
      </w:r>
    </w:p>
    <w:p>
      <w:pPr>
        <w:pStyle w:val="ListBullet"/>
      </w:pPr>
      <w:r>
        <w:t>Integrations (Google Analytics, Mixpanel, Salesforce, Snowflake, Segment, WordPress, Shopify, Drupal)</w:t>
      </w:r>
    </w:p>
    <w:p>
      <w:pPr>
        <w:pStyle w:val="ListBullet"/>
      </w:pPr>
      <w:r>
        <w:t>Reporting Dashboard (SmartStats, Experiment Results, Conversion Metrics)</w:t>
      </w:r>
    </w:p>
    <w:p>
      <w:pPr>
        <w:pStyle w:val="ListBullet"/>
      </w:pPr>
      <w:r>
        <w:t>Role-Based Access Control (RBAC)</w:t>
      </w:r>
    </w:p>
    <w:p>
      <w:pPr>
        <w:pStyle w:val="ListBullet"/>
      </w:pPr>
      <w:r>
        <w:t>REST APIs and Webhook Integrations</w:t>
      </w:r>
    </w:p>
    <w:p>
      <w:pPr>
        <w:pStyle w:val="ListBullet"/>
      </w:pPr>
      <w:r>
        <w:t>Client-Side JavaScript SDK</w:t>
      </w:r>
    </w:p>
    <w:p>
      <w:pPr>
        <w:pStyle w:val="Heading2"/>
      </w:pPr>
      <w:r>
        <w:rPr>
          <w:color w:val="1A3A5C"/>
          <w:sz w:val="26"/>
        </w:rPr>
        <w:t>Types of Testing</w:t>
      </w:r>
    </w:p>
    <w:p>
      <w:pPr>
        <w:pStyle w:val="ListBullet"/>
      </w:pPr>
      <w:r>
        <w:t>Manual Testing</w:t>
      </w:r>
    </w:p>
    <w:p>
      <w:pPr>
        <w:pStyle w:val="ListBullet"/>
      </w:pPr>
      <w:r>
        <w:t>Automated Testing</w:t>
      </w:r>
    </w:p>
    <w:p>
      <w:pPr>
        <w:pStyle w:val="ListBullet"/>
      </w:pPr>
      <w:r>
        <w:t>Performance Testing</w:t>
      </w:r>
    </w:p>
    <w:p>
      <w:pPr>
        <w:pStyle w:val="ListBullet"/>
      </w:pPr>
      <w:r>
        <w:t>Accessibility Testing</w:t>
      </w:r>
    </w:p>
    <w:p>
      <w:pPr>
        <w:pStyle w:val="ListBullet"/>
      </w:pPr>
      <w:r>
        <w:t>Security Testing</w:t>
      </w:r>
    </w:p>
    <w:p>
      <w:pPr>
        <w:pStyle w:val="ListBullet"/>
      </w:pPr>
      <w:r>
        <w:t>API Testing</w:t>
      </w:r>
    </w:p>
    <w:p>
      <w:pPr>
        <w:pStyle w:val="Heading2"/>
      </w:pPr>
      <w:r>
        <w:rPr>
          <w:color w:val="1A3A5C"/>
          <w:sz w:val="26"/>
        </w:rPr>
        <w:t>Environments</w:t>
      </w:r>
    </w:p>
    <w:p>
      <w:r>
        <w:t>Testing across different browsers, operating systems, and device types (Development, Staging, Production environments).</w:t>
      </w:r>
    </w:p>
    <w:p>
      <w:pPr>
        <w:pStyle w:val="Heading2"/>
      </w:pPr>
      <w:r>
        <w:rPr>
          <w:color w:val="1A3A5C"/>
          <w:sz w:val="26"/>
        </w:rPr>
        <w:t>Evaluation Criteria</w:t>
      </w:r>
    </w:p>
    <w:p>
      <w:pPr>
        <w:pStyle w:val="ListBullet"/>
      </w:pPr>
      <w:r>
        <w:t>Number of defects found</w:t>
      </w:r>
    </w:p>
    <w:p>
      <w:pPr>
        <w:pStyle w:val="ListBullet"/>
      </w:pPr>
      <w:r>
        <w:t>Time taken to complete testing</w:t>
      </w:r>
    </w:p>
    <w:p>
      <w:pPr>
        <w:pStyle w:val="ListBullet"/>
      </w:pPr>
      <w:r>
        <w:t>User satisfaction ratings</w:t>
      </w:r>
    </w:p>
    <w:p>
      <w:pPr>
        <w:pStyle w:val="ListBullet"/>
      </w:pPr>
      <w:r>
        <w:t>API response time adherence</w:t>
      </w:r>
    </w:p>
    <w:p>
      <w:pPr>
        <w:pStyle w:val="ListBullet"/>
      </w:pPr>
      <w:r>
        <w:t>Experiment delivery latency</w:t>
      </w:r>
    </w:p>
    <w:p>
      <w:pPr>
        <w:pStyle w:val="Heading2"/>
      </w:pPr>
      <w:r>
        <w:rPr>
          <w:color w:val="1A3A5C"/>
          <w:sz w:val="26"/>
        </w:rPr>
        <w:t>Team Roles and Responsibilities</w:t>
      </w:r>
    </w:p>
    <w:p>
      <w:pPr>
        <w:pStyle w:val="ListBullet"/>
      </w:pPr>
      <w:r>
        <w:t>Test Lead</w:t>
      </w:r>
    </w:p>
    <w:p>
      <w:pPr>
        <w:pStyle w:val="ListBullet"/>
      </w:pPr>
      <w:r>
        <w:t>Testers</w:t>
      </w:r>
    </w:p>
    <w:p>
      <w:pPr>
        <w:pStyle w:val="ListBullet"/>
      </w:pPr>
      <w:r>
        <w:t>Developers</w:t>
      </w:r>
    </w:p>
    <w:p>
      <w:pPr>
        <w:pStyle w:val="ListBullet"/>
      </w:pPr>
      <w:r>
        <w:t>Stakeholders</w:t>
      </w:r>
    </w:p>
    <w:p>
      <w:pPr>
        <w:pStyle w:val="Heading1"/>
      </w:pPr>
      <w:r>
        <w:rPr>
          <w:color w:val="2E5F99"/>
          <w:sz w:val="32"/>
        </w:rPr>
        <w:t>3. Inclusions</w:t>
      </w:r>
    </w:p>
    <w:p>
      <w:pPr>
        <w:pStyle w:val="Heading2"/>
      </w:pPr>
      <w:r>
        <w:rPr>
          <w:color w:val="1A3A5C"/>
          <w:sz w:val="26"/>
        </w:rPr>
        <w:t>Introduction</w:t>
      </w:r>
    </w:p>
    <w:p>
      <w:r>
        <w:t>This test plan covers full functional and non-functional verification of the VWO Digital Experience Optimization Platform. The scope encompasses all five core modules—Experimentation, Behavioral Insights, Personalization, Program Management, and Integrations—along with the supporting security and performance requirements defined in the PRD.</w:t>
      </w:r>
    </w:p>
    <w:p>
      <w:pPr>
        <w:pStyle w:val="Heading2"/>
      </w:pPr>
      <w:r>
        <w:rPr>
          <w:color w:val="1A3A5C"/>
          <w:sz w:val="26"/>
        </w:rPr>
        <w:t>Test Objectives</w:t>
      </w:r>
    </w:p>
    <w:p>
      <w:pPr>
        <w:pStyle w:val="ListBullet"/>
      </w:pPr>
      <w:r>
        <w:t>Identify defects in the application.</w:t>
      </w:r>
    </w:p>
    <w:p>
      <w:pPr>
        <w:pStyle w:val="ListBullet"/>
      </w:pPr>
      <w:r>
        <w:t>Improve user experience for CRO and product teams.</w:t>
      </w:r>
    </w:p>
    <w:p>
      <w:pPr>
        <w:pStyle w:val="ListBullet"/>
      </w:pPr>
      <w:r>
        <w:t>Ensure the system performs efficiently under expected high-traffic load (millions of visitor events/day).</w:t>
      </w:r>
    </w:p>
    <w:p>
      <w:pPr>
        <w:pStyle w:val="ListBullet"/>
      </w:pPr>
      <w:r>
        <w:t>Validate that all core functionalities work as expected (A/B testing, behavioral tracking, personalization, dashboards).</w:t>
      </w:r>
    </w:p>
    <w:p>
      <w:pPr>
        <w:pStyle w:val="ListBullet"/>
      </w:pPr>
      <w:r>
        <w:t>Verify that the platform meets the 99.9% uptime SLA and responds within defined performance thresholds.</w:t>
      </w:r>
    </w:p>
    <w:p>
      <w:pPr>
        <w:pStyle w:val="ListBullet"/>
      </w:pPr>
      <w:r>
        <w:t>Validate GDPR, CCPA, and data privacy compliance.</w:t>
      </w:r>
    </w:p>
    <w:p>
      <w:pPr>
        <w:pStyle w:val="ListBullet"/>
      </w:pPr>
      <w:r>
        <w:t>Ensure all REST APIs and SDK integrations behave as documented.</w:t>
      </w:r>
    </w:p>
    <w:p>
      <w:pPr>
        <w:pStyle w:val="Heading1"/>
      </w:pPr>
      <w:r>
        <w:rPr>
          <w:color w:val="2E5F99"/>
          <w:sz w:val="32"/>
        </w:rPr>
        <w:t>4. Exclusions</w:t>
      </w:r>
    </w:p>
    <w:p>
      <w:r>
        <w:t>The following features or components are out of scope for this test plan:</w:t>
      </w:r>
    </w:p>
    <w:p>
      <w:pPr>
        <w:pStyle w:val="ListBullet"/>
      </w:pPr>
      <w:r>
        <w:t>Mobile SDK (iOS &amp; Android) – currently a future expansion.</w:t>
      </w:r>
    </w:p>
    <w:p>
      <w:pPr>
        <w:pStyle w:val="ListBullet"/>
      </w:pPr>
      <w:r>
        <w:t>AI-driven experiment suggestions – listed as a future enhancement.</w:t>
      </w:r>
    </w:p>
    <w:p>
      <w:pPr>
        <w:pStyle w:val="ListBullet"/>
      </w:pPr>
      <w:r>
        <w:t>Predictive analytics for conversions – future roadmap item.</w:t>
      </w:r>
    </w:p>
    <w:p>
      <w:pPr>
        <w:pStyle w:val="ListBullet"/>
      </w:pPr>
      <w:r>
        <w:t>Third-party platforms' internal logic (only the VWO integration interface is validated).</w:t>
      </w:r>
    </w:p>
    <w:p>
      <w:pPr>
        <w:pStyle w:val="ListBullet"/>
      </w:pPr>
      <w:r>
        <w:t>Infrastructure and DevOps pipelines (Kubernetes, Docker, CI/CD).</w:t>
      </w:r>
    </w:p>
    <w:p>
      <w:pPr>
        <w:pStyle w:val="ListBullet"/>
      </w:pPr>
      <w:r>
        <w:t>Beta or experimental modules not in production.</w:t>
      </w:r>
    </w:p>
    <w:p>
      <w:pPr>
        <w:pStyle w:val="ListBullet"/>
      </w:pPr>
      <w:r>
        <w:t>Automated UX improvement recommendations (future feature).</w:t>
      </w:r>
    </w:p>
    <w:p>
      <w:pPr>
        <w:pStyle w:val="Heading1"/>
      </w:pPr>
      <w:r>
        <w:rPr>
          <w:color w:val="2E5F99"/>
          <w:sz w:val="32"/>
        </w:rPr>
        <w:t>5. Test Environments</w:t>
      </w:r>
    </w:p>
    <w:p>
      <w:pPr>
        <w:pStyle w:val="Heading2"/>
      </w:pPr>
      <w:r>
        <w:rPr>
          <w:color w:val="1A3A5C"/>
          <w:sz w:val="26"/>
        </w:rPr>
        <w:t>Operating Systems</w:t>
      </w:r>
    </w:p>
    <w:p>
      <w:pPr>
        <w:pStyle w:val="ListBullet"/>
      </w:pPr>
      <w:r>
        <w:t>Windows 10 / Windows 11</w:t>
      </w:r>
    </w:p>
    <w:p>
      <w:pPr>
        <w:pStyle w:val="ListBullet"/>
      </w:pPr>
      <w:r>
        <w:t>macOS (latest two versions)</w:t>
      </w:r>
    </w:p>
    <w:p>
      <w:pPr>
        <w:pStyle w:val="ListBullet"/>
      </w:pPr>
      <w:r>
        <w:t>Linux (Ubuntu LTS)</w:t>
      </w:r>
    </w:p>
    <w:p>
      <w:pPr>
        <w:pStyle w:val="Heading2"/>
      </w:pPr>
      <w:r>
        <w:rPr>
          <w:color w:val="1A3A5C"/>
          <w:sz w:val="26"/>
        </w:rPr>
        <w:t>Browsers</w:t>
      </w:r>
    </w:p>
    <w:p>
      <w:pPr>
        <w:pStyle w:val="ListBullet"/>
      </w:pPr>
      <w:r>
        <w:t>Google Chrome (latest stable)</w:t>
      </w:r>
    </w:p>
    <w:p>
      <w:pPr>
        <w:pStyle w:val="ListBullet"/>
      </w:pPr>
      <w:r>
        <w:t>Mozilla Firefox (latest stable)</w:t>
      </w:r>
    </w:p>
    <w:p>
      <w:pPr>
        <w:pStyle w:val="ListBullet"/>
      </w:pPr>
      <w:r>
        <w:t>Microsoft Edge (latest stable)</w:t>
      </w:r>
    </w:p>
    <w:p>
      <w:pPr>
        <w:pStyle w:val="ListBullet"/>
      </w:pPr>
      <w:r>
        <w:t>Safari (latest stable – macOS only)</w:t>
      </w:r>
    </w:p>
    <w:p>
      <w:pPr>
        <w:pStyle w:val="Heading2"/>
      </w:pPr>
      <w:r>
        <w:rPr>
          <w:color w:val="1A3A5C"/>
          <w:sz w:val="26"/>
        </w:rPr>
        <w:t>Devices</w:t>
      </w:r>
    </w:p>
    <w:p>
      <w:pPr>
        <w:pStyle w:val="ListBullet"/>
      </w:pPr>
      <w:r>
        <w:t>Desktop computers (1920×1080)</w:t>
      </w:r>
    </w:p>
    <w:p>
      <w:pPr>
        <w:pStyle w:val="ListBullet"/>
      </w:pPr>
      <w:r>
        <w:t>Laptops (1366×768 and above)</w:t>
      </w:r>
    </w:p>
    <w:p>
      <w:pPr>
        <w:pStyle w:val="ListBullet"/>
      </w:pPr>
      <w:r>
        <w:t>Tablets (iPad, Android tablets)</w:t>
      </w:r>
    </w:p>
    <w:p>
      <w:pPr>
        <w:pStyle w:val="ListBullet"/>
      </w:pPr>
      <w:r>
        <w:t>Smartphones (iOS, Android – latest two OS versions)</w:t>
      </w:r>
    </w:p>
    <w:p>
      <w:pPr>
        <w:pStyle w:val="Heading2"/>
      </w:pPr>
      <w:r>
        <w:rPr>
          <w:color w:val="1A3A5C"/>
          <w:sz w:val="26"/>
        </w:rPr>
        <w:t>Network Connectivity</w:t>
      </w:r>
    </w:p>
    <w:p>
      <w:pPr>
        <w:pStyle w:val="ListBullet"/>
      </w:pPr>
      <w:r>
        <w:t>Wi-Fi (corporate and home)</w:t>
      </w:r>
    </w:p>
    <w:p>
      <w:pPr>
        <w:pStyle w:val="ListBullet"/>
      </w:pPr>
      <w:r>
        <w:t>Cellular networks (4G/5G for mobile testing)</w:t>
      </w:r>
    </w:p>
    <w:p>
      <w:pPr>
        <w:pStyle w:val="ListBullet"/>
      </w:pPr>
      <w:r>
        <w:t>Wired connections (Ethernet)</w:t>
      </w:r>
    </w:p>
    <w:p>
      <w:pPr>
        <w:pStyle w:val="Heading2"/>
      </w:pPr>
      <w:r>
        <w:rPr>
          <w:color w:val="1A3A5C"/>
          <w:sz w:val="26"/>
        </w:rPr>
        <w:t>Environment Matrix</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E5F99"/>
          </w:tcPr>
          <w:p>
            <w:pPr>
              <w:jc w:val="center"/>
            </w:pPr>
            <w:r>
              <w:rPr>
                <w:b/>
                <w:color w:val="FFFFFF"/>
                <w:sz w:val="20"/>
              </w:rPr>
              <w:t>Environment</w:t>
            </w:r>
          </w:p>
        </w:tc>
        <w:tc>
          <w:tcPr>
            <w:tcW w:type="dxa" w:w="3135"/>
            <w:shd w:val="clear" w:color="auto" w:fill="2E5F99"/>
          </w:tcPr>
          <w:p>
            <w:pPr>
              <w:jc w:val="center"/>
            </w:pPr>
            <w:r>
              <w:rPr>
                <w:b/>
                <w:color w:val="FFFFFF"/>
                <w:sz w:val="20"/>
              </w:rPr>
              <w:t>URL</w:t>
            </w:r>
          </w:p>
        </w:tc>
        <w:tc>
          <w:tcPr>
            <w:tcW w:type="dxa" w:w="3135"/>
            <w:shd w:val="clear" w:color="auto" w:fill="2E5F99"/>
          </w:tcPr>
          <w:p>
            <w:pPr>
              <w:jc w:val="center"/>
            </w:pPr>
            <w:r>
              <w:rPr>
                <w:b/>
                <w:color w:val="FFFFFF"/>
                <w:sz w:val="20"/>
              </w:rPr>
              <w:t>Purpose</w:t>
            </w:r>
          </w:p>
        </w:tc>
      </w:tr>
      <w:tr>
        <w:tc>
          <w:tcPr>
            <w:tcW w:type="dxa" w:w="3135"/>
            <w:shd w:val="clear" w:color="auto" w:fill="EAF1FB"/>
          </w:tcPr>
          <w:p>
            <w:r>
              <w:rPr>
                <w:sz w:val="18"/>
              </w:rPr>
              <w:t>Development</w:t>
            </w:r>
          </w:p>
        </w:tc>
        <w:tc>
          <w:tcPr>
            <w:tcW w:type="dxa" w:w="3135"/>
            <w:shd w:val="clear" w:color="auto" w:fill="EAF1FB"/>
          </w:tcPr>
          <w:p>
            <w:r>
              <w:rPr>
                <w:sz w:val="18"/>
              </w:rPr>
              <w:t>Internal URL</w:t>
            </w:r>
          </w:p>
        </w:tc>
        <w:tc>
          <w:tcPr>
            <w:tcW w:type="dxa" w:w="3135"/>
            <w:shd w:val="clear" w:color="auto" w:fill="EAF1FB"/>
          </w:tcPr>
          <w:p>
            <w:r>
              <w:rPr>
                <w:sz w:val="18"/>
              </w:rPr>
              <w:t>Engineering unit testing</w:t>
            </w:r>
          </w:p>
        </w:tc>
      </w:tr>
      <w:tr>
        <w:tc>
          <w:tcPr>
            <w:tcW w:type="dxa" w:w="3135"/>
          </w:tcPr>
          <w:p>
            <w:r>
              <w:rPr>
                <w:sz w:val="18"/>
              </w:rPr>
              <w:t>Staging</w:t>
            </w:r>
          </w:p>
        </w:tc>
        <w:tc>
          <w:tcPr>
            <w:tcW w:type="dxa" w:w="3135"/>
          </w:tcPr>
          <w:p>
            <w:r>
              <w:rPr>
                <w:sz w:val="18"/>
              </w:rPr>
              <w:t>Internal Staging URL</w:t>
            </w:r>
          </w:p>
        </w:tc>
        <w:tc>
          <w:tcPr>
            <w:tcW w:type="dxa" w:w="3135"/>
          </w:tcPr>
          <w:p>
            <w:r>
              <w:rPr>
                <w:sz w:val="18"/>
              </w:rPr>
              <w:t>QA functional and regression testing</w:t>
            </w:r>
          </w:p>
        </w:tc>
      </w:tr>
      <w:tr>
        <w:tc>
          <w:tcPr>
            <w:tcW w:type="dxa" w:w="3135"/>
            <w:shd w:val="clear" w:color="auto" w:fill="EAF1FB"/>
          </w:tcPr>
          <w:p>
            <w:r>
              <w:rPr>
                <w:sz w:val="18"/>
              </w:rPr>
              <w:t>Production</w:t>
            </w:r>
          </w:p>
        </w:tc>
        <w:tc>
          <w:tcPr>
            <w:tcW w:type="dxa" w:w="3135"/>
            <w:shd w:val="clear" w:color="auto" w:fill="EAF1FB"/>
          </w:tcPr>
          <w:p>
            <w:r>
              <w:rPr>
                <w:sz w:val="18"/>
              </w:rPr>
              <w:t>https://app.vwo.com/</w:t>
            </w:r>
          </w:p>
        </w:tc>
        <w:tc>
          <w:tcPr>
            <w:tcW w:type="dxa" w:w="3135"/>
            <w:shd w:val="clear" w:color="auto" w:fill="EAF1FB"/>
          </w:tcPr>
          <w:p>
            <w:r>
              <w:rPr>
                <w:sz w:val="18"/>
              </w:rPr>
              <w:t>Smoke and sanity testing only</w:t>
            </w:r>
          </w:p>
        </w:tc>
      </w:tr>
    </w:tbl>
    <w:p/>
    <w:p>
      <w:pPr>
        <w:pStyle w:val="Heading2"/>
      </w:pPr>
      <w:r>
        <w:rPr>
          <w:color w:val="1A3A5C"/>
          <w:sz w:val="26"/>
        </w:rPr>
        <w:t>Security Protocols</w:t>
      </w:r>
    </w:p>
    <w:p>
      <w:pPr>
        <w:pStyle w:val="ListBullet"/>
      </w:pPr>
      <w:r>
        <w:t>Password-based authentication</w:t>
      </w:r>
    </w:p>
    <w:p>
      <w:pPr>
        <w:pStyle w:val="ListBullet"/>
      </w:pPr>
      <w:r>
        <w:t>SSO tokens (SAML/OAuth)</w:t>
      </w:r>
    </w:p>
    <w:p>
      <w:pPr>
        <w:pStyle w:val="ListBullet"/>
      </w:pPr>
      <w:r>
        <w:t>SSL/TLS certificates (TLS 1.2 / 1.3)</w:t>
      </w:r>
    </w:p>
    <w:p>
      <w:pPr>
        <w:pStyle w:val="ListBullet"/>
      </w:pPr>
      <w:r>
        <w:t>Two-factor authentication (TOTP/SMS)</w:t>
      </w:r>
    </w:p>
    <w:p>
      <w:pPr>
        <w:pStyle w:val="Heading2"/>
      </w:pPr>
      <w:r>
        <w:rPr>
          <w:color w:val="1A3A5C"/>
          <w:sz w:val="26"/>
        </w:rPr>
        <w:t>Access Permissions</w:t>
      </w:r>
    </w:p>
    <w:p>
      <w:pPr>
        <w:pStyle w:val="ListBullet"/>
      </w:pPr>
      <w:r>
        <w:t>Testers – Read + write access to staging</w:t>
      </w:r>
    </w:p>
    <w:p>
      <w:pPr>
        <w:pStyle w:val="ListBullet"/>
      </w:pPr>
      <w:r>
        <w:t>Developers – Full access to all environments</w:t>
      </w:r>
    </w:p>
    <w:p>
      <w:pPr>
        <w:pStyle w:val="ListBullet"/>
      </w:pPr>
      <w:r>
        <w:t>Stakeholders – Read-only dashboard access</w:t>
      </w:r>
    </w:p>
    <w:p>
      <w:pPr>
        <w:pStyle w:val="ListBullet"/>
      </w:pPr>
      <w:r>
        <w:t>Administrators – Full admin access</w:t>
      </w:r>
    </w:p>
    <w:p>
      <w:pPr>
        <w:pStyle w:val="Heading1"/>
      </w:pPr>
      <w:r>
        <w:rPr>
          <w:color w:val="2E5F99"/>
          <w:sz w:val="32"/>
        </w:rPr>
        <w:t>6. Defect Reporting Procedure</w:t>
      </w:r>
    </w:p>
    <w:p>
      <w:pPr>
        <w:pStyle w:val="Heading2"/>
      </w:pPr>
      <w:r>
        <w:rPr>
          <w:color w:val="1A3A5C"/>
          <w:sz w:val="26"/>
        </w:rPr>
        <w:t>Criteria for Identifying Defects</w:t>
      </w:r>
    </w:p>
    <w:p>
      <w:pPr>
        <w:pStyle w:val="ListBullet"/>
      </w:pPr>
      <w:r>
        <w:t>Deviation from PRD requirements (e.g., A/B test variant not applied)</w:t>
      </w:r>
    </w:p>
    <w:p>
      <w:pPr>
        <w:pStyle w:val="ListBullet"/>
      </w:pPr>
      <w:r>
        <w:t>User experience issues (e.g., heatmap not rendering, broken UI)</w:t>
      </w:r>
    </w:p>
    <w:p>
      <w:pPr>
        <w:pStyle w:val="ListBullet"/>
      </w:pPr>
      <w:r>
        <w:t>Technical errors or crashes (e.g., 500 errors, SDK failures)</w:t>
      </w:r>
    </w:p>
    <w:p>
      <w:pPr>
        <w:pStyle w:val="ListBullet"/>
      </w:pPr>
      <w:r>
        <w:t>Performance violations (e.g., dashboard response exceeding 2 seconds)</w:t>
      </w:r>
    </w:p>
    <w:p>
      <w:pPr>
        <w:pStyle w:val="ListBullet"/>
      </w:pPr>
      <w:r>
        <w:t>Security vulnerabilities (e.g., unauthorized RBAC access)</w:t>
      </w:r>
    </w:p>
    <w:p>
      <w:pPr>
        <w:pStyle w:val="Heading2"/>
      </w:pPr>
      <w:r>
        <w:rPr>
          <w:color w:val="1A3A5C"/>
          <w:sz w:val="26"/>
        </w:rPr>
        <w:t>Steps for Reporting Defects</w:t>
      </w:r>
    </w:p>
    <w:p>
      <w:pPr>
        <w:pStyle w:val="ListNumber"/>
      </w:pPr>
      <w:r>
        <w:t>Use the JIRA defect template (Bug type issue).</w:t>
      </w:r>
    </w:p>
    <w:p>
      <w:pPr>
        <w:pStyle w:val="ListNumber"/>
      </w:pPr>
      <w:r>
        <w:t>Provide detailed reproduction steps (preconditions, steps, expected vs actual result).</w:t>
      </w:r>
    </w:p>
    <w:p>
      <w:pPr>
        <w:pStyle w:val="ListNumber"/>
      </w:pPr>
      <w:r>
        <w:t>Attach screenshots, screen recordings, or browser console logs.</w:t>
      </w:r>
    </w:p>
    <w:p>
      <w:pPr>
        <w:pStyle w:val="ListNumber"/>
      </w:pPr>
      <w:r>
        <w:t>Tag the appropriate module.</w:t>
      </w:r>
    </w:p>
    <w:p>
      <w:pPr>
        <w:pStyle w:val="ListNumber"/>
      </w:pPr>
      <w:r>
        <w:t>Assign severity and priority before submission.</w:t>
      </w:r>
    </w:p>
    <w:p>
      <w:pPr>
        <w:pStyle w:val="Heading2"/>
      </w:pPr>
      <w:r>
        <w:rPr>
          <w:color w:val="1A3A5C"/>
          <w:sz w:val="26"/>
        </w:rPr>
        <w:t>Triage and Prioritization</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2E5F99"/>
          </w:tcPr>
          <w:p>
            <w:pPr>
              <w:jc w:val="center"/>
            </w:pPr>
            <w:r>
              <w:rPr>
                <w:b/>
                <w:color w:val="FFFFFF"/>
                <w:sz w:val="20"/>
              </w:rPr>
              <w:t>Severity</w:t>
            </w:r>
          </w:p>
        </w:tc>
        <w:tc>
          <w:tcPr>
            <w:tcW w:type="dxa" w:w="4703"/>
            <w:shd w:val="clear" w:color="auto" w:fill="2E5F99"/>
          </w:tcPr>
          <w:p>
            <w:pPr>
              <w:jc w:val="center"/>
            </w:pPr>
            <w:r>
              <w:rPr>
                <w:b/>
                <w:color w:val="FFFFFF"/>
                <w:sz w:val="20"/>
              </w:rPr>
              <w:t>Description</w:t>
            </w:r>
          </w:p>
        </w:tc>
      </w:tr>
      <w:tr>
        <w:tc>
          <w:tcPr>
            <w:tcW w:type="dxa" w:w="4703"/>
            <w:shd w:val="clear" w:color="auto" w:fill="EAF1FB"/>
          </w:tcPr>
          <w:p>
            <w:r>
              <w:rPr>
                <w:sz w:val="18"/>
              </w:rPr>
              <w:t>Critical</w:t>
            </w:r>
          </w:p>
        </w:tc>
        <w:tc>
          <w:tcPr>
            <w:tcW w:type="dxa" w:w="4703"/>
            <w:shd w:val="clear" w:color="auto" w:fill="EAF1FB"/>
          </w:tcPr>
          <w:p>
            <w:r>
              <w:rPr>
                <w:sz w:val="18"/>
              </w:rPr>
              <w:t>Platform down, data loss, experiment delivery failure</w:t>
            </w:r>
          </w:p>
        </w:tc>
      </w:tr>
      <w:tr>
        <w:tc>
          <w:tcPr>
            <w:tcW w:type="dxa" w:w="4703"/>
          </w:tcPr>
          <w:p>
            <w:r>
              <w:rPr>
                <w:sz w:val="18"/>
              </w:rPr>
              <w:t>High</w:t>
            </w:r>
          </w:p>
        </w:tc>
        <w:tc>
          <w:tcPr>
            <w:tcW w:type="dxa" w:w="4703"/>
          </w:tcPr>
          <w:p>
            <w:r>
              <w:rPr>
                <w:sz w:val="18"/>
              </w:rPr>
              <w:t>Core feature broken (A/B test not running, heatmap not loading)</w:t>
            </w:r>
          </w:p>
        </w:tc>
      </w:tr>
      <w:tr>
        <w:tc>
          <w:tcPr>
            <w:tcW w:type="dxa" w:w="4703"/>
            <w:shd w:val="clear" w:color="auto" w:fill="EAF1FB"/>
          </w:tcPr>
          <w:p>
            <w:r>
              <w:rPr>
                <w:sz w:val="18"/>
              </w:rPr>
              <w:t>Medium</w:t>
            </w:r>
          </w:p>
        </w:tc>
        <w:tc>
          <w:tcPr>
            <w:tcW w:type="dxa" w:w="4703"/>
            <w:shd w:val="clear" w:color="auto" w:fill="EAF1FB"/>
          </w:tcPr>
          <w:p>
            <w:r>
              <w:rPr>
                <w:sz w:val="18"/>
              </w:rPr>
              <w:t>Non-critical UI bug, integration delay, report discrepancy</w:t>
            </w:r>
          </w:p>
        </w:tc>
      </w:tr>
      <w:tr>
        <w:tc>
          <w:tcPr>
            <w:tcW w:type="dxa" w:w="4703"/>
          </w:tcPr>
          <w:p>
            <w:r>
              <w:rPr>
                <w:sz w:val="18"/>
              </w:rPr>
              <w:t>Low</w:t>
            </w:r>
          </w:p>
        </w:tc>
        <w:tc>
          <w:tcPr>
            <w:tcW w:type="dxa" w:w="4703"/>
          </w:tcPr>
          <w:p>
            <w:r>
              <w:rPr>
                <w:sz w:val="18"/>
              </w:rPr>
              <w:t>Cosmetic issues, minor copy errors</w:t>
            </w:r>
          </w:p>
        </w:tc>
      </w:tr>
    </w:tbl>
    <w:p/>
    <w:p>
      <w:pPr>
        <w:pStyle w:val="Heading2"/>
      </w:pPr>
      <w:r>
        <w:rPr>
          <w:color w:val="1A3A5C"/>
          <w:sz w:val="26"/>
        </w:rPr>
        <w:t>Communication Channels</w:t>
      </w:r>
    </w:p>
    <w:p>
      <w:pPr>
        <w:pStyle w:val="ListBullet"/>
      </w:pPr>
      <w:r>
        <w:t>Daily stand-ups (15 min sync)</w:t>
      </w:r>
    </w:p>
    <w:p>
      <w:pPr>
        <w:pStyle w:val="ListBullet"/>
      </w:pPr>
      <w:r>
        <w:t>Status emails (EOD defect summary)</w:t>
      </w:r>
    </w:p>
    <w:p>
      <w:pPr>
        <w:pStyle w:val="ListBullet"/>
      </w:pPr>
      <w:r>
        <w:t>JIRA project dashboards (real-time status)</w:t>
      </w:r>
    </w:p>
    <w:p>
      <w:pPr>
        <w:pStyle w:val="ListBullet"/>
      </w:pPr>
      <w:r>
        <w:t>Slack channel for urgent defect escalations</w:t>
      </w:r>
    </w:p>
    <w:p>
      <w:pPr>
        <w:pStyle w:val="Heading2"/>
      </w:pPr>
      <w:r>
        <w:rPr>
          <w:color w:val="1A3A5C"/>
          <w:sz w:val="26"/>
        </w:rPr>
        <w:t>Defect Metrics</w:t>
      </w:r>
    </w:p>
    <w:p>
      <w:pPr>
        <w:pStyle w:val="ListBullet"/>
      </w:pPr>
      <w:r>
        <w:t>Number of defects found per module</w:t>
      </w:r>
    </w:p>
    <w:p>
      <w:pPr>
        <w:pStyle w:val="ListBullet"/>
      </w:pPr>
      <w:r>
        <w:t>Time taken to resolve defects (by severity)</w:t>
      </w:r>
    </w:p>
    <w:p>
      <w:pPr>
        <w:pStyle w:val="ListBullet"/>
      </w:pPr>
      <w:r>
        <w:t>Percentage of defects fixed before release</w:t>
      </w:r>
    </w:p>
    <w:p>
      <w:pPr>
        <w:pStyle w:val="ListBullet"/>
      </w:pPr>
      <w:r>
        <w:t>Defect reopening rate</w:t>
      </w:r>
    </w:p>
    <w:p>
      <w:pPr>
        <w:pStyle w:val="Heading1"/>
      </w:pPr>
      <w:r>
        <w:rPr>
          <w:color w:val="2E5F99"/>
          <w:sz w:val="32"/>
        </w:rPr>
        <w:t>7. Test Strategy</w:t>
      </w:r>
    </w:p>
    <w:p>
      <w:pPr>
        <w:pStyle w:val="Heading2"/>
      </w:pPr>
      <w:r>
        <w:rPr>
          <w:color w:val="1A3A5C"/>
          <w:sz w:val="26"/>
        </w:rPr>
        <w:t>Step 1: Test Scenarios and Test Cases Creation</w:t>
      </w:r>
    </w:p>
    <w:p>
      <w:pPr>
        <w:pStyle w:val="Heading2"/>
      </w:pPr>
      <w:r>
        <w:rPr>
          <w:color w:val="1A3A5C"/>
          <w:sz w:val="26"/>
        </w:rPr>
        <w:t>Techniques Used</w:t>
      </w:r>
    </w:p>
    <w:p>
      <w:pPr>
        <w:pStyle w:val="ListBullet"/>
      </w:pPr>
      <w:r>
        <w:t>Equivalence Class Partitioning – Grouping valid/invalid inputs for login, targeting rules, audience segmentation</w:t>
      </w:r>
    </w:p>
    <w:p>
      <w:pPr>
        <w:pStyle w:val="ListBullet"/>
      </w:pPr>
      <w:r>
        <w:t>Boundary Value Analysis – Traffic allocation percentages (0%, 50%, 100%), visitor thresholds</w:t>
      </w:r>
    </w:p>
    <w:p>
      <w:pPr>
        <w:pStyle w:val="ListBullet"/>
      </w:pPr>
      <w:r>
        <w:t>Decision Table Testing – RBAC permission combinations, experiment status transitions</w:t>
      </w:r>
    </w:p>
    <w:p>
      <w:pPr>
        <w:pStyle w:val="ListBullet"/>
      </w:pPr>
      <w:r>
        <w:t>State Transition Testing – Experiment lifecycle (Draft → Running → Paused → Completed)</w:t>
      </w:r>
    </w:p>
    <w:p>
      <w:pPr>
        <w:pStyle w:val="ListBullet"/>
      </w:pPr>
      <w:r>
        <w:t>Use Case Testing – End-to-end user journeys (Create A/B test → Launch → View Results)</w:t>
      </w:r>
    </w:p>
    <w:p>
      <w:pPr>
        <w:pStyle w:val="Heading2"/>
      </w:pPr>
      <w:r>
        <w:rPr>
          <w:color w:val="1A3A5C"/>
          <w:sz w:val="26"/>
        </w:rPr>
        <w:t>Additional Methods</w:t>
      </w:r>
    </w:p>
    <w:p>
      <w:pPr>
        <w:pStyle w:val="ListBullet"/>
      </w:pPr>
      <w:r>
        <w:t>Error Guessing – Invalid SDK configs, malformed webhook payloads, edge-case targeting rules</w:t>
      </w:r>
    </w:p>
    <w:p>
      <w:pPr>
        <w:pStyle w:val="ListBullet"/>
      </w:pPr>
      <w:r>
        <w:t>Exploratory Testing – Unscripted testing of the visual editor, heatmap interaction, and personalization engine</w:t>
      </w:r>
    </w:p>
    <w:p>
      <w:pPr>
        <w:pStyle w:val="Heading2"/>
      </w:pPr>
      <w:r>
        <w:rPr>
          <w:color w:val="1A3A5C"/>
          <w:sz w:val="26"/>
        </w:rPr>
        <w:t>Step 2: Testing Procedure</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2E5F99"/>
          </w:tcPr>
          <w:p>
            <w:pPr>
              <w:jc w:val="center"/>
            </w:pPr>
            <w:r>
              <w:rPr>
                <w:b/>
                <w:color w:val="FFFFFF"/>
                <w:sz w:val="20"/>
              </w:rPr>
              <w:t>Test Type</w:t>
            </w:r>
          </w:p>
        </w:tc>
        <w:tc>
          <w:tcPr>
            <w:tcW w:type="dxa" w:w="4703"/>
            <w:shd w:val="clear" w:color="auto" w:fill="2E5F99"/>
          </w:tcPr>
          <w:p>
            <w:pPr>
              <w:jc w:val="center"/>
            </w:pPr>
            <w:r>
              <w:rPr>
                <w:b/>
                <w:color w:val="FFFFFF"/>
                <w:sz w:val="20"/>
              </w:rPr>
              <w:t>Description</w:t>
            </w:r>
          </w:p>
        </w:tc>
      </w:tr>
      <w:tr>
        <w:tc>
          <w:tcPr>
            <w:tcW w:type="dxa" w:w="4703"/>
            <w:shd w:val="clear" w:color="auto" w:fill="EAF1FB"/>
          </w:tcPr>
          <w:p>
            <w:r>
              <w:rPr>
                <w:sz w:val="18"/>
              </w:rPr>
              <w:t>Smoke Testing</w:t>
            </w:r>
          </w:p>
        </w:tc>
        <w:tc>
          <w:tcPr>
            <w:tcW w:type="dxa" w:w="4703"/>
            <w:shd w:val="clear" w:color="auto" w:fill="EAF1FB"/>
          </w:tcPr>
          <w:p>
            <w:r>
              <w:rPr>
                <w:sz w:val="18"/>
              </w:rPr>
              <w:t>Validate critical paths: login, dashboard, experiment launch</w:t>
            </w:r>
          </w:p>
        </w:tc>
      </w:tr>
      <w:tr>
        <w:tc>
          <w:tcPr>
            <w:tcW w:type="dxa" w:w="4703"/>
          </w:tcPr>
          <w:p>
            <w:r>
              <w:rPr>
                <w:sz w:val="18"/>
              </w:rPr>
              <w:t>Sanity Testing</w:t>
            </w:r>
          </w:p>
        </w:tc>
        <w:tc>
          <w:tcPr>
            <w:tcW w:type="dxa" w:w="4703"/>
          </w:tcPr>
          <w:p>
            <w:r>
              <w:rPr>
                <w:sz w:val="18"/>
              </w:rPr>
              <w:t>Quick validation after bug fixes before re-regression</w:t>
            </w:r>
          </w:p>
        </w:tc>
      </w:tr>
      <w:tr>
        <w:tc>
          <w:tcPr>
            <w:tcW w:type="dxa" w:w="4703"/>
            <w:shd w:val="clear" w:color="auto" w:fill="EAF1FB"/>
          </w:tcPr>
          <w:p>
            <w:r>
              <w:rPr>
                <w:sz w:val="18"/>
              </w:rPr>
              <w:t>Regression Testing</w:t>
            </w:r>
          </w:p>
        </w:tc>
        <w:tc>
          <w:tcPr>
            <w:tcW w:type="dxa" w:w="4703"/>
            <w:shd w:val="clear" w:color="auto" w:fill="EAF1FB"/>
          </w:tcPr>
          <w:p>
            <w:r>
              <w:rPr>
                <w:sz w:val="18"/>
              </w:rPr>
              <w:t>Full suite run after every sprint release</w:t>
            </w:r>
          </w:p>
        </w:tc>
      </w:tr>
      <w:tr>
        <w:tc>
          <w:tcPr>
            <w:tcW w:type="dxa" w:w="4703"/>
          </w:tcPr>
          <w:p>
            <w:r>
              <w:rPr>
                <w:sz w:val="18"/>
              </w:rPr>
              <w:t>Retesting</w:t>
            </w:r>
          </w:p>
        </w:tc>
        <w:tc>
          <w:tcPr>
            <w:tcW w:type="dxa" w:w="4703"/>
          </w:tcPr>
          <w:p>
            <w:r>
              <w:rPr>
                <w:sz w:val="18"/>
              </w:rPr>
              <w:t>Re-execute failed test cases after defect fixes</w:t>
            </w:r>
          </w:p>
        </w:tc>
      </w:tr>
      <w:tr>
        <w:tc>
          <w:tcPr>
            <w:tcW w:type="dxa" w:w="4703"/>
            <w:shd w:val="clear" w:color="auto" w:fill="EAF1FB"/>
          </w:tcPr>
          <w:p>
            <w:r>
              <w:rPr>
                <w:sz w:val="18"/>
              </w:rPr>
              <w:t>Usability Testing</w:t>
            </w:r>
          </w:p>
        </w:tc>
        <w:tc>
          <w:tcPr>
            <w:tcW w:type="dxa" w:w="4703"/>
            <w:shd w:val="clear" w:color="auto" w:fill="EAF1FB"/>
          </w:tcPr>
          <w:p>
            <w:r>
              <w:rPr>
                <w:sz w:val="18"/>
              </w:rPr>
              <w:t>Validate UX for CRO/PM personas on key workflows</w:t>
            </w:r>
          </w:p>
        </w:tc>
      </w:tr>
      <w:tr>
        <w:tc>
          <w:tcPr>
            <w:tcW w:type="dxa" w:w="4703"/>
          </w:tcPr>
          <w:p>
            <w:r>
              <w:rPr>
                <w:sz w:val="18"/>
              </w:rPr>
              <w:t>Functionality Testing</w:t>
            </w:r>
          </w:p>
        </w:tc>
        <w:tc>
          <w:tcPr>
            <w:tcW w:type="dxa" w:w="4703"/>
          </w:tcPr>
          <w:p>
            <w:r>
              <w:rPr>
                <w:sz w:val="18"/>
              </w:rPr>
              <w:t>Feature-level validation against PRD requirements</w:t>
            </w:r>
          </w:p>
        </w:tc>
      </w:tr>
      <w:tr>
        <w:tc>
          <w:tcPr>
            <w:tcW w:type="dxa" w:w="4703"/>
            <w:shd w:val="clear" w:color="auto" w:fill="EAF1FB"/>
          </w:tcPr>
          <w:p>
            <w:r>
              <w:rPr>
                <w:sz w:val="18"/>
              </w:rPr>
              <w:t>UI Testing</w:t>
            </w:r>
          </w:p>
        </w:tc>
        <w:tc>
          <w:tcPr>
            <w:tcW w:type="dxa" w:w="4703"/>
            <w:shd w:val="clear" w:color="auto" w:fill="EAF1FB"/>
          </w:tcPr>
          <w:p>
            <w:r>
              <w:rPr>
                <w:sz w:val="18"/>
              </w:rPr>
              <w:t>Visual consistency, responsiveness, cross-browser parity</w:t>
            </w:r>
          </w:p>
        </w:tc>
      </w:tr>
      <w:tr>
        <w:tc>
          <w:tcPr>
            <w:tcW w:type="dxa" w:w="4703"/>
          </w:tcPr>
          <w:p>
            <w:r>
              <w:rPr>
                <w:sz w:val="18"/>
              </w:rPr>
              <w:t>API Testing</w:t>
            </w:r>
          </w:p>
        </w:tc>
        <w:tc>
          <w:tcPr>
            <w:tcW w:type="dxa" w:w="4703"/>
          </w:tcPr>
          <w:p>
            <w:r>
              <w:rPr>
                <w:sz w:val="18"/>
              </w:rPr>
              <w:t>REST API contract testing for experiment and reporting APIs</w:t>
            </w:r>
          </w:p>
        </w:tc>
      </w:tr>
      <w:tr>
        <w:tc>
          <w:tcPr>
            <w:tcW w:type="dxa" w:w="4703"/>
            <w:shd w:val="clear" w:color="auto" w:fill="EAF1FB"/>
          </w:tcPr>
          <w:p>
            <w:r>
              <w:rPr>
                <w:sz w:val="18"/>
              </w:rPr>
              <w:t>Performance Testing</w:t>
            </w:r>
          </w:p>
        </w:tc>
        <w:tc>
          <w:tcPr>
            <w:tcW w:type="dxa" w:w="4703"/>
            <w:shd w:val="clear" w:color="auto" w:fill="EAF1FB"/>
          </w:tcPr>
          <w:p>
            <w:r>
              <w:rPr>
                <w:sz w:val="18"/>
              </w:rPr>
              <w:t>Dashboard load &lt; 2s, experiment delivery in milliseconds</w:t>
            </w:r>
          </w:p>
        </w:tc>
      </w:tr>
      <w:tr>
        <w:tc>
          <w:tcPr>
            <w:tcW w:type="dxa" w:w="4703"/>
          </w:tcPr>
          <w:p>
            <w:r>
              <w:rPr>
                <w:sz w:val="18"/>
              </w:rPr>
              <w:t>Security Testing</w:t>
            </w:r>
          </w:p>
        </w:tc>
        <w:tc>
          <w:tcPr>
            <w:tcW w:type="dxa" w:w="4703"/>
          </w:tcPr>
          <w:p>
            <w:r>
              <w:rPr>
                <w:sz w:val="18"/>
              </w:rPr>
              <w:t>RBAC, SSO, 2FA, TLS validation, unauthorized access checks</w:t>
            </w:r>
          </w:p>
        </w:tc>
      </w:tr>
    </w:tbl>
    <w:p/>
    <w:p>
      <w:pPr>
        <w:pStyle w:val="Heading2"/>
      </w:pPr>
      <w:r>
        <w:rPr>
          <w:color w:val="1A3A5C"/>
          <w:sz w:val="26"/>
        </w:rPr>
        <w:t>Step 3: Best Practices</w:t>
      </w:r>
    </w:p>
    <w:p>
      <w:pPr>
        <w:pStyle w:val="ListBullet"/>
      </w:pPr>
      <w:r>
        <w:t>Context Driven Testing – Testing tailored to VWO's enterprise SaaS context with multiple user personas.</w:t>
      </w:r>
    </w:p>
    <w:p>
      <w:pPr>
        <w:pStyle w:val="ListBullet"/>
      </w:pPr>
      <w:r>
        <w:t>Shift Left Testing – QA involvement starts at requirement analysis; test cases drafted from PRD before development.</w:t>
      </w:r>
    </w:p>
    <w:p>
      <w:pPr>
        <w:pStyle w:val="ListBullet"/>
      </w:pPr>
      <w:r>
        <w:t>Exploratory Testing – Testers explore beyond predefined cases to uncover hidden defects.</w:t>
      </w:r>
    </w:p>
    <w:p>
      <w:pPr>
        <w:pStyle w:val="ListBullet"/>
      </w:pPr>
      <w:r>
        <w:t>End-to-End Flow Testing – Simulating real user journeys: Create A/B test → Launch → Analyze SmartStats results.</w:t>
      </w:r>
    </w:p>
    <w:p>
      <w:pPr>
        <w:pStyle w:val="Heading1"/>
      </w:pPr>
      <w:r>
        <w:rPr>
          <w:color w:val="2E5F99"/>
          <w:sz w:val="32"/>
        </w:rPr>
        <w:t>8. Test Schedule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2E5F99"/>
          </w:tcPr>
          <w:p>
            <w:pPr>
              <w:jc w:val="center"/>
            </w:pPr>
            <w:r>
              <w:rPr>
                <w:b/>
                <w:color w:val="FFFFFF"/>
                <w:sz w:val="20"/>
              </w:rPr>
              <w:t>Task</w:t>
            </w:r>
          </w:p>
        </w:tc>
        <w:tc>
          <w:tcPr>
            <w:tcW w:type="dxa" w:w="2351"/>
            <w:shd w:val="clear" w:color="auto" w:fill="2E5F99"/>
          </w:tcPr>
          <w:p>
            <w:pPr>
              <w:jc w:val="center"/>
            </w:pPr>
            <w:r>
              <w:rPr>
                <w:b/>
                <w:color w:val="FFFFFF"/>
                <w:sz w:val="20"/>
              </w:rPr>
              <w:t>Estimated Duration</w:t>
            </w:r>
          </w:p>
        </w:tc>
        <w:tc>
          <w:tcPr>
            <w:tcW w:type="dxa" w:w="2351"/>
            <w:shd w:val="clear" w:color="auto" w:fill="2E5F99"/>
          </w:tcPr>
          <w:p>
            <w:pPr>
              <w:jc w:val="center"/>
            </w:pPr>
            <w:r>
              <w:rPr>
                <w:b/>
                <w:color w:val="FFFFFF"/>
                <w:sz w:val="20"/>
              </w:rPr>
              <w:t>Start</w:t>
            </w:r>
          </w:p>
        </w:tc>
        <w:tc>
          <w:tcPr>
            <w:tcW w:type="dxa" w:w="2351"/>
            <w:shd w:val="clear" w:color="auto" w:fill="2E5F99"/>
          </w:tcPr>
          <w:p>
            <w:pPr>
              <w:jc w:val="center"/>
            </w:pPr>
            <w:r>
              <w:rPr>
                <w:b/>
                <w:color w:val="FFFFFF"/>
                <w:sz w:val="20"/>
              </w:rPr>
              <w:t>End</w:t>
            </w:r>
          </w:p>
        </w:tc>
      </w:tr>
      <w:tr>
        <w:tc>
          <w:tcPr>
            <w:tcW w:type="dxa" w:w="2351"/>
            <w:shd w:val="clear" w:color="auto" w:fill="EAF1FB"/>
          </w:tcPr>
          <w:p>
            <w:r>
              <w:rPr>
                <w:sz w:val="18"/>
              </w:rPr>
              <w:t>Test Plan Creation</w:t>
            </w:r>
          </w:p>
        </w:tc>
        <w:tc>
          <w:tcPr>
            <w:tcW w:type="dxa" w:w="2351"/>
            <w:shd w:val="clear" w:color="auto" w:fill="EAF1FB"/>
          </w:tcPr>
          <w:p>
            <w:r>
              <w:rPr>
                <w:sz w:val="18"/>
              </w:rPr>
              <w:t>2 days</w:t>
            </w:r>
          </w:p>
        </w:tc>
        <w:tc>
          <w:tcPr>
            <w:tcW w:type="dxa" w:w="2351"/>
            <w:shd w:val="clear" w:color="auto" w:fill="EAF1FB"/>
          </w:tcPr>
          <w:p>
            <w:r>
              <w:rPr>
                <w:sz w:val="18"/>
              </w:rPr>
              <w:t>Day 1</w:t>
            </w:r>
          </w:p>
        </w:tc>
        <w:tc>
          <w:tcPr>
            <w:tcW w:type="dxa" w:w="2351"/>
            <w:shd w:val="clear" w:color="auto" w:fill="EAF1FB"/>
          </w:tcPr>
          <w:p>
            <w:r>
              <w:rPr>
                <w:sz w:val="18"/>
              </w:rPr>
              <w:t>Day 2</w:t>
            </w:r>
          </w:p>
        </w:tc>
      </w:tr>
      <w:tr>
        <w:tc>
          <w:tcPr>
            <w:tcW w:type="dxa" w:w="2351"/>
          </w:tcPr>
          <w:p>
            <w:r>
              <w:rPr>
                <w:sz w:val="18"/>
              </w:rPr>
              <w:t>Test Scenario Creation</w:t>
            </w:r>
          </w:p>
        </w:tc>
        <w:tc>
          <w:tcPr>
            <w:tcW w:type="dxa" w:w="2351"/>
          </w:tcPr>
          <w:p>
            <w:r>
              <w:rPr>
                <w:sz w:val="18"/>
              </w:rPr>
              <w:t>3 days</w:t>
            </w:r>
          </w:p>
        </w:tc>
        <w:tc>
          <w:tcPr>
            <w:tcW w:type="dxa" w:w="2351"/>
          </w:tcPr>
          <w:p>
            <w:r>
              <w:rPr>
                <w:sz w:val="18"/>
              </w:rPr>
              <w:t>Day 3</w:t>
            </w:r>
          </w:p>
        </w:tc>
        <w:tc>
          <w:tcPr>
            <w:tcW w:type="dxa" w:w="2351"/>
          </w:tcPr>
          <w:p>
            <w:r>
              <w:rPr>
                <w:sz w:val="18"/>
              </w:rPr>
              <w:t>Day 5</w:t>
            </w:r>
          </w:p>
        </w:tc>
      </w:tr>
      <w:tr>
        <w:tc>
          <w:tcPr>
            <w:tcW w:type="dxa" w:w="2351"/>
            <w:shd w:val="clear" w:color="auto" w:fill="EAF1FB"/>
          </w:tcPr>
          <w:p>
            <w:r>
              <w:rPr>
                <w:sz w:val="18"/>
              </w:rPr>
              <w:t>Test Case Creation</w:t>
            </w:r>
          </w:p>
        </w:tc>
        <w:tc>
          <w:tcPr>
            <w:tcW w:type="dxa" w:w="2351"/>
            <w:shd w:val="clear" w:color="auto" w:fill="EAF1FB"/>
          </w:tcPr>
          <w:p>
            <w:r>
              <w:rPr>
                <w:sz w:val="18"/>
              </w:rPr>
              <w:t>5 days</w:t>
            </w:r>
          </w:p>
        </w:tc>
        <w:tc>
          <w:tcPr>
            <w:tcW w:type="dxa" w:w="2351"/>
            <w:shd w:val="clear" w:color="auto" w:fill="EAF1FB"/>
          </w:tcPr>
          <w:p>
            <w:r>
              <w:rPr>
                <w:sz w:val="18"/>
              </w:rPr>
              <w:t>Day 6</w:t>
            </w:r>
          </w:p>
        </w:tc>
        <w:tc>
          <w:tcPr>
            <w:tcW w:type="dxa" w:w="2351"/>
            <w:shd w:val="clear" w:color="auto" w:fill="EAF1FB"/>
          </w:tcPr>
          <w:p>
            <w:r>
              <w:rPr>
                <w:sz w:val="18"/>
              </w:rPr>
              <w:t>Day 10</w:t>
            </w:r>
          </w:p>
        </w:tc>
      </w:tr>
      <w:tr>
        <w:tc>
          <w:tcPr>
            <w:tcW w:type="dxa" w:w="2351"/>
          </w:tcPr>
          <w:p>
            <w:r>
              <w:rPr>
                <w:sz w:val="18"/>
              </w:rPr>
              <w:t>Environment Setup &amp; SDK Config</w:t>
            </w:r>
          </w:p>
        </w:tc>
        <w:tc>
          <w:tcPr>
            <w:tcW w:type="dxa" w:w="2351"/>
          </w:tcPr>
          <w:p>
            <w:r>
              <w:rPr>
                <w:sz w:val="18"/>
              </w:rPr>
              <w:t>2 days</w:t>
            </w:r>
          </w:p>
        </w:tc>
        <w:tc>
          <w:tcPr>
            <w:tcW w:type="dxa" w:w="2351"/>
          </w:tcPr>
          <w:p>
            <w:r>
              <w:rPr>
                <w:sz w:val="18"/>
              </w:rPr>
              <w:t>Day 3</w:t>
            </w:r>
          </w:p>
        </w:tc>
        <w:tc>
          <w:tcPr>
            <w:tcW w:type="dxa" w:w="2351"/>
          </w:tcPr>
          <w:p>
            <w:r>
              <w:rPr>
                <w:sz w:val="18"/>
              </w:rPr>
              <w:t>Day 4</w:t>
            </w:r>
          </w:p>
        </w:tc>
      </w:tr>
      <w:tr>
        <w:tc>
          <w:tcPr>
            <w:tcW w:type="dxa" w:w="2351"/>
            <w:shd w:val="clear" w:color="auto" w:fill="EAF1FB"/>
          </w:tcPr>
          <w:p>
            <w:r>
              <w:rPr>
                <w:sz w:val="18"/>
              </w:rPr>
              <w:t>Smoke Testing</w:t>
            </w:r>
          </w:p>
        </w:tc>
        <w:tc>
          <w:tcPr>
            <w:tcW w:type="dxa" w:w="2351"/>
            <w:shd w:val="clear" w:color="auto" w:fill="EAF1FB"/>
          </w:tcPr>
          <w:p>
            <w:r>
              <w:rPr>
                <w:sz w:val="18"/>
              </w:rPr>
              <w:t>1 day</w:t>
            </w:r>
          </w:p>
        </w:tc>
        <w:tc>
          <w:tcPr>
            <w:tcW w:type="dxa" w:w="2351"/>
            <w:shd w:val="clear" w:color="auto" w:fill="EAF1FB"/>
          </w:tcPr>
          <w:p>
            <w:r>
              <w:rPr>
                <w:sz w:val="18"/>
              </w:rPr>
              <w:t>Day 11</w:t>
            </w:r>
          </w:p>
        </w:tc>
        <w:tc>
          <w:tcPr>
            <w:tcW w:type="dxa" w:w="2351"/>
            <w:shd w:val="clear" w:color="auto" w:fill="EAF1FB"/>
          </w:tcPr>
          <w:p>
            <w:r>
              <w:rPr>
                <w:sz w:val="18"/>
              </w:rPr>
              <w:t>Day 11</w:t>
            </w:r>
          </w:p>
        </w:tc>
      </w:tr>
      <w:tr>
        <w:tc>
          <w:tcPr>
            <w:tcW w:type="dxa" w:w="2351"/>
          </w:tcPr>
          <w:p>
            <w:r>
              <w:rPr>
                <w:sz w:val="18"/>
              </w:rPr>
              <w:t>Functional Test Execution</w:t>
            </w:r>
          </w:p>
        </w:tc>
        <w:tc>
          <w:tcPr>
            <w:tcW w:type="dxa" w:w="2351"/>
          </w:tcPr>
          <w:p>
            <w:r>
              <w:rPr>
                <w:sz w:val="18"/>
              </w:rPr>
              <w:t>7 days</w:t>
            </w:r>
          </w:p>
        </w:tc>
        <w:tc>
          <w:tcPr>
            <w:tcW w:type="dxa" w:w="2351"/>
          </w:tcPr>
          <w:p>
            <w:r>
              <w:rPr>
                <w:sz w:val="18"/>
              </w:rPr>
              <w:t>Day 12</w:t>
            </w:r>
          </w:p>
        </w:tc>
        <w:tc>
          <w:tcPr>
            <w:tcW w:type="dxa" w:w="2351"/>
          </w:tcPr>
          <w:p>
            <w:r>
              <w:rPr>
                <w:sz w:val="18"/>
              </w:rPr>
              <w:t>Day 18</w:t>
            </w:r>
          </w:p>
        </w:tc>
      </w:tr>
      <w:tr>
        <w:tc>
          <w:tcPr>
            <w:tcW w:type="dxa" w:w="2351"/>
            <w:shd w:val="clear" w:color="auto" w:fill="EAF1FB"/>
          </w:tcPr>
          <w:p>
            <w:r>
              <w:rPr>
                <w:sz w:val="18"/>
              </w:rPr>
              <w:t>API Testing</w:t>
            </w:r>
          </w:p>
        </w:tc>
        <w:tc>
          <w:tcPr>
            <w:tcW w:type="dxa" w:w="2351"/>
            <w:shd w:val="clear" w:color="auto" w:fill="EAF1FB"/>
          </w:tcPr>
          <w:p>
            <w:r>
              <w:rPr>
                <w:sz w:val="18"/>
              </w:rPr>
              <w:t>3 days</w:t>
            </w:r>
          </w:p>
        </w:tc>
        <w:tc>
          <w:tcPr>
            <w:tcW w:type="dxa" w:w="2351"/>
            <w:shd w:val="clear" w:color="auto" w:fill="EAF1FB"/>
          </w:tcPr>
          <w:p>
            <w:r>
              <w:rPr>
                <w:sz w:val="18"/>
              </w:rPr>
              <w:t>Day 12</w:t>
            </w:r>
          </w:p>
        </w:tc>
        <w:tc>
          <w:tcPr>
            <w:tcW w:type="dxa" w:w="2351"/>
            <w:shd w:val="clear" w:color="auto" w:fill="EAF1FB"/>
          </w:tcPr>
          <w:p>
            <w:r>
              <w:rPr>
                <w:sz w:val="18"/>
              </w:rPr>
              <w:t>Day 14</w:t>
            </w:r>
          </w:p>
        </w:tc>
      </w:tr>
      <w:tr>
        <w:tc>
          <w:tcPr>
            <w:tcW w:type="dxa" w:w="2351"/>
          </w:tcPr>
          <w:p>
            <w:r>
              <w:rPr>
                <w:sz w:val="18"/>
              </w:rPr>
              <w:t>Performance Testing</w:t>
            </w:r>
          </w:p>
        </w:tc>
        <w:tc>
          <w:tcPr>
            <w:tcW w:type="dxa" w:w="2351"/>
          </w:tcPr>
          <w:p>
            <w:r>
              <w:rPr>
                <w:sz w:val="18"/>
              </w:rPr>
              <w:t>2 days</w:t>
            </w:r>
          </w:p>
        </w:tc>
        <w:tc>
          <w:tcPr>
            <w:tcW w:type="dxa" w:w="2351"/>
          </w:tcPr>
          <w:p>
            <w:r>
              <w:rPr>
                <w:sz w:val="18"/>
              </w:rPr>
              <w:t>Day 15</w:t>
            </w:r>
          </w:p>
        </w:tc>
        <w:tc>
          <w:tcPr>
            <w:tcW w:type="dxa" w:w="2351"/>
          </w:tcPr>
          <w:p>
            <w:r>
              <w:rPr>
                <w:sz w:val="18"/>
              </w:rPr>
              <w:t>Day 16</w:t>
            </w:r>
          </w:p>
        </w:tc>
      </w:tr>
      <w:tr>
        <w:tc>
          <w:tcPr>
            <w:tcW w:type="dxa" w:w="2351"/>
            <w:shd w:val="clear" w:color="auto" w:fill="EAF1FB"/>
          </w:tcPr>
          <w:p>
            <w:r>
              <w:rPr>
                <w:sz w:val="18"/>
              </w:rPr>
              <w:t>Security Testing</w:t>
            </w:r>
          </w:p>
        </w:tc>
        <w:tc>
          <w:tcPr>
            <w:tcW w:type="dxa" w:w="2351"/>
            <w:shd w:val="clear" w:color="auto" w:fill="EAF1FB"/>
          </w:tcPr>
          <w:p>
            <w:r>
              <w:rPr>
                <w:sz w:val="18"/>
              </w:rPr>
              <w:t>2 days</w:t>
            </w:r>
          </w:p>
        </w:tc>
        <w:tc>
          <w:tcPr>
            <w:tcW w:type="dxa" w:w="2351"/>
            <w:shd w:val="clear" w:color="auto" w:fill="EAF1FB"/>
          </w:tcPr>
          <w:p>
            <w:r>
              <w:rPr>
                <w:sz w:val="18"/>
              </w:rPr>
              <w:t>Day 17</w:t>
            </w:r>
          </w:p>
        </w:tc>
        <w:tc>
          <w:tcPr>
            <w:tcW w:type="dxa" w:w="2351"/>
            <w:shd w:val="clear" w:color="auto" w:fill="EAF1FB"/>
          </w:tcPr>
          <w:p>
            <w:r>
              <w:rPr>
                <w:sz w:val="18"/>
              </w:rPr>
              <w:t>Day 18</w:t>
            </w:r>
          </w:p>
        </w:tc>
      </w:tr>
      <w:tr>
        <w:tc>
          <w:tcPr>
            <w:tcW w:type="dxa" w:w="2351"/>
          </w:tcPr>
          <w:p>
            <w:r>
              <w:rPr>
                <w:sz w:val="18"/>
              </w:rPr>
              <w:t>Regression Testing</w:t>
            </w:r>
          </w:p>
        </w:tc>
        <w:tc>
          <w:tcPr>
            <w:tcW w:type="dxa" w:w="2351"/>
          </w:tcPr>
          <w:p>
            <w:r>
              <w:rPr>
                <w:sz w:val="18"/>
              </w:rPr>
              <w:t>3 days</w:t>
            </w:r>
          </w:p>
        </w:tc>
        <w:tc>
          <w:tcPr>
            <w:tcW w:type="dxa" w:w="2351"/>
          </w:tcPr>
          <w:p>
            <w:r>
              <w:rPr>
                <w:sz w:val="18"/>
              </w:rPr>
              <w:t>Day 19</w:t>
            </w:r>
          </w:p>
        </w:tc>
        <w:tc>
          <w:tcPr>
            <w:tcW w:type="dxa" w:w="2351"/>
          </w:tcPr>
          <w:p>
            <w:r>
              <w:rPr>
                <w:sz w:val="18"/>
              </w:rPr>
              <w:t>Day 21</w:t>
            </w:r>
          </w:p>
        </w:tc>
      </w:tr>
      <w:tr>
        <w:tc>
          <w:tcPr>
            <w:tcW w:type="dxa" w:w="2351"/>
            <w:shd w:val="clear" w:color="auto" w:fill="EAF1FB"/>
          </w:tcPr>
          <w:p>
            <w:r>
              <w:rPr>
                <w:sz w:val="18"/>
              </w:rPr>
              <w:t>Defect Fix Validation/Retesting</w:t>
            </w:r>
          </w:p>
        </w:tc>
        <w:tc>
          <w:tcPr>
            <w:tcW w:type="dxa" w:w="2351"/>
            <w:shd w:val="clear" w:color="auto" w:fill="EAF1FB"/>
          </w:tcPr>
          <w:p>
            <w:r>
              <w:rPr>
                <w:sz w:val="18"/>
              </w:rPr>
              <w:t>2 days</w:t>
            </w:r>
          </w:p>
        </w:tc>
        <w:tc>
          <w:tcPr>
            <w:tcW w:type="dxa" w:w="2351"/>
            <w:shd w:val="clear" w:color="auto" w:fill="EAF1FB"/>
          </w:tcPr>
          <w:p>
            <w:r>
              <w:rPr>
                <w:sz w:val="18"/>
              </w:rPr>
              <w:t>Day 22</w:t>
            </w:r>
          </w:p>
        </w:tc>
        <w:tc>
          <w:tcPr>
            <w:tcW w:type="dxa" w:w="2351"/>
            <w:shd w:val="clear" w:color="auto" w:fill="EAF1FB"/>
          </w:tcPr>
          <w:p>
            <w:r>
              <w:rPr>
                <w:sz w:val="18"/>
              </w:rPr>
              <w:t>Day 23</w:t>
            </w:r>
          </w:p>
        </w:tc>
      </w:tr>
      <w:tr>
        <w:tc>
          <w:tcPr>
            <w:tcW w:type="dxa" w:w="2351"/>
          </w:tcPr>
          <w:p>
            <w:r>
              <w:rPr>
                <w:sz w:val="18"/>
              </w:rPr>
              <w:t>Test Summary Report Submission</w:t>
            </w:r>
          </w:p>
        </w:tc>
        <w:tc>
          <w:tcPr>
            <w:tcW w:type="dxa" w:w="2351"/>
          </w:tcPr>
          <w:p>
            <w:r>
              <w:rPr>
                <w:sz w:val="18"/>
              </w:rPr>
              <w:t>1 day</w:t>
            </w:r>
          </w:p>
        </w:tc>
        <w:tc>
          <w:tcPr>
            <w:tcW w:type="dxa" w:w="2351"/>
          </w:tcPr>
          <w:p>
            <w:r>
              <w:rPr>
                <w:sz w:val="18"/>
              </w:rPr>
              <w:t>Day 24</w:t>
            </w:r>
          </w:p>
        </w:tc>
        <w:tc>
          <w:tcPr>
            <w:tcW w:type="dxa" w:w="2351"/>
          </w:tcPr>
          <w:p>
            <w:r>
              <w:rPr>
                <w:sz w:val="18"/>
              </w:rPr>
              <w:t>Day 24</w:t>
            </w:r>
          </w:p>
        </w:tc>
      </w:tr>
    </w:tbl>
    <w:p/>
    <w:p>
      <w:r>
        <w:t>Total estimated test cycle: 24 working days (approximately 5 weeks).</w:t>
      </w:r>
    </w:p>
    <w:p>
      <w:pPr>
        <w:pStyle w:val="Heading1"/>
      </w:pPr>
      <w:r>
        <w:rPr>
          <w:color w:val="2E5F99"/>
          <w:sz w:val="32"/>
        </w:rPr>
        <w:t>9. Test Deliverables</w:t>
      </w:r>
    </w:p>
    <w:p>
      <w:pPr>
        <w:pStyle w:val="ListBullet"/>
      </w:pPr>
      <w:r>
        <w:t>Test Plan Document (this document)</w:t>
      </w:r>
    </w:p>
    <w:p>
      <w:pPr>
        <w:pStyle w:val="ListBullet"/>
      </w:pPr>
      <w:r>
        <w:t>Test Scenarios (JIRA/Excel)</w:t>
      </w:r>
    </w:p>
    <w:p>
      <w:pPr>
        <w:pStyle w:val="ListBullet"/>
      </w:pPr>
      <w:r>
        <w:t>Test Cases with steps and expected results (JIRA/Excel)</w:t>
      </w:r>
    </w:p>
    <w:p>
      <w:pPr>
        <w:pStyle w:val="ListBullet"/>
      </w:pPr>
      <w:r>
        <w:t>Defect Reports (JIRA)</w:t>
      </w:r>
    </w:p>
    <w:p>
      <w:pPr>
        <w:pStyle w:val="ListBullet"/>
      </w:pPr>
      <w:r>
        <w:t>API Test Collection (Postman/REST client)</w:t>
      </w:r>
    </w:p>
    <w:p>
      <w:pPr>
        <w:pStyle w:val="ListBullet"/>
      </w:pPr>
      <w:r>
        <w:t>Test Execution Reports (per sprint)</w:t>
      </w:r>
    </w:p>
    <w:p>
      <w:pPr>
        <w:pStyle w:val="ListBullet"/>
      </w:pPr>
      <w:r>
        <w:t>Performance Test Reports (response time benchmarks)</w:t>
      </w:r>
    </w:p>
    <w:p>
      <w:pPr>
        <w:pStyle w:val="ListBullet"/>
      </w:pPr>
      <w:r>
        <w:t>Security Test Report</w:t>
      </w:r>
    </w:p>
    <w:p>
      <w:pPr>
        <w:pStyle w:val="ListBullet"/>
      </w:pPr>
      <w:r>
        <w:t>Test Summary Reports (final sign-off document)</w:t>
      </w:r>
    </w:p>
    <w:p>
      <w:pPr>
        <w:pStyle w:val="Heading1"/>
      </w:pPr>
      <w:r>
        <w:rPr>
          <w:color w:val="2E5F99"/>
          <w:sz w:val="32"/>
        </w:rPr>
        <w:t>10. Entry and Exit Criteria</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E5F99"/>
          </w:tcPr>
          <w:p>
            <w:pPr>
              <w:jc w:val="center"/>
            </w:pPr>
            <w:r>
              <w:rPr>
                <w:b/>
                <w:color w:val="FFFFFF"/>
                <w:sz w:val="20"/>
              </w:rPr>
              <w:t>Phase</w:t>
            </w:r>
          </w:p>
        </w:tc>
        <w:tc>
          <w:tcPr>
            <w:tcW w:type="dxa" w:w="3135"/>
            <w:shd w:val="clear" w:color="auto" w:fill="2E5F99"/>
          </w:tcPr>
          <w:p>
            <w:pPr>
              <w:jc w:val="center"/>
            </w:pPr>
            <w:r>
              <w:rPr>
                <w:b/>
                <w:color w:val="FFFFFF"/>
                <w:sz w:val="20"/>
              </w:rPr>
              <w:t>Entry Criteria</w:t>
            </w:r>
          </w:p>
        </w:tc>
        <w:tc>
          <w:tcPr>
            <w:tcW w:type="dxa" w:w="3135"/>
            <w:shd w:val="clear" w:color="auto" w:fill="2E5F99"/>
          </w:tcPr>
          <w:p>
            <w:pPr>
              <w:jc w:val="center"/>
            </w:pPr>
            <w:r>
              <w:rPr>
                <w:b/>
                <w:color w:val="FFFFFF"/>
                <w:sz w:val="20"/>
              </w:rPr>
              <w:t>Exit Criteria</w:t>
            </w:r>
          </w:p>
        </w:tc>
      </w:tr>
      <w:tr>
        <w:tc>
          <w:tcPr>
            <w:tcW w:type="dxa" w:w="3135"/>
            <w:shd w:val="clear" w:color="auto" w:fill="EAF1FB"/>
          </w:tcPr>
          <w:p>
            <w:r>
              <w:rPr>
                <w:sz w:val="18"/>
              </w:rPr>
              <w:t>Requirement Analysis</w:t>
            </w:r>
          </w:p>
        </w:tc>
        <w:tc>
          <w:tcPr>
            <w:tcW w:type="dxa" w:w="3135"/>
            <w:shd w:val="clear" w:color="auto" w:fill="EAF1FB"/>
          </w:tcPr>
          <w:p>
            <w:r>
              <w:rPr>
                <w:sz w:val="18"/>
              </w:rPr>
              <w:t>VWO PRD document received and baselined.</w:t>
            </w:r>
          </w:p>
        </w:tc>
        <w:tc>
          <w:tcPr>
            <w:tcW w:type="dxa" w:w="3135"/>
            <w:shd w:val="clear" w:color="auto" w:fill="EAF1FB"/>
          </w:tcPr>
          <w:p>
            <w:r>
              <w:rPr>
                <w:sz w:val="18"/>
              </w:rPr>
              <w:t>All requirements understood and clarified; testable requirements list signed off.</w:t>
            </w:r>
          </w:p>
        </w:tc>
      </w:tr>
      <w:tr>
        <w:tc>
          <w:tcPr>
            <w:tcW w:type="dxa" w:w="3135"/>
          </w:tcPr>
          <w:p>
            <w:r>
              <w:rPr>
                <w:sz w:val="18"/>
              </w:rPr>
              <w:t>Test Planning</w:t>
            </w:r>
          </w:p>
        </w:tc>
        <w:tc>
          <w:tcPr>
            <w:tcW w:type="dxa" w:w="3135"/>
          </w:tcPr>
          <w:p>
            <w:r>
              <w:rPr>
                <w:sz w:val="18"/>
              </w:rPr>
              <w:t>Requirement analysis complete; test team resources allocated.</w:t>
            </w:r>
          </w:p>
        </w:tc>
        <w:tc>
          <w:tcPr>
            <w:tcW w:type="dxa" w:w="3135"/>
          </w:tcPr>
          <w:p>
            <w:r>
              <w:rPr>
                <w:sz w:val="18"/>
              </w:rPr>
              <w:t>Test Plan reviewed and approved by Test Lead and Stakeholders.</w:t>
            </w:r>
          </w:p>
        </w:tc>
      </w:tr>
      <w:tr>
        <w:tc>
          <w:tcPr>
            <w:tcW w:type="dxa" w:w="3135"/>
            <w:shd w:val="clear" w:color="auto" w:fill="EAF1FB"/>
          </w:tcPr>
          <w:p>
            <w:r>
              <w:rPr>
                <w:sz w:val="18"/>
              </w:rPr>
              <w:t>Test Case Design</w:t>
            </w:r>
          </w:p>
        </w:tc>
        <w:tc>
          <w:tcPr>
            <w:tcW w:type="dxa" w:w="3135"/>
            <w:shd w:val="clear" w:color="auto" w:fill="EAF1FB"/>
          </w:tcPr>
          <w:p>
            <w:r>
              <w:rPr>
                <w:sz w:val="18"/>
              </w:rPr>
              <w:t>Approved Test Plan; test environment specifications finalized.</w:t>
            </w:r>
          </w:p>
        </w:tc>
        <w:tc>
          <w:tcPr>
            <w:tcW w:type="dxa" w:w="3135"/>
            <w:shd w:val="clear" w:color="auto" w:fill="EAF1FB"/>
          </w:tcPr>
          <w:p>
            <w:r>
              <w:rPr>
                <w:sz w:val="18"/>
              </w:rPr>
              <w:t>All test scenarios and test cases reviewed and approved; test data prepared.</w:t>
            </w:r>
          </w:p>
        </w:tc>
      </w:tr>
      <w:tr>
        <w:tc>
          <w:tcPr>
            <w:tcW w:type="dxa" w:w="3135"/>
          </w:tcPr>
          <w:p>
            <w:r>
              <w:rPr>
                <w:sz w:val="18"/>
              </w:rPr>
              <w:t>Test Execution</w:t>
            </w:r>
          </w:p>
        </w:tc>
        <w:tc>
          <w:tcPr>
            <w:tcW w:type="dxa" w:w="3135"/>
          </w:tcPr>
          <w:p>
            <w:r>
              <w:rPr>
                <w:sz w:val="18"/>
              </w:rPr>
              <w:t>Approved test cases; build deployed to staging; smoke test passed.</w:t>
            </w:r>
          </w:p>
        </w:tc>
        <w:tc>
          <w:tcPr>
            <w:tcW w:type="dxa" w:w="3135"/>
          </w:tcPr>
          <w:p>
            <w:r>
              <w:rPr>
                <w:sz w:val="18"/>
              </w:rPr>
              <w:t>All test cases executed; no Critical/High open defects; reports completed.</w:t>
            </w:r>
          </w:p>
        </w:tc>
      </w:tr>
      <w:tr>
        <w:tc>
          <w:tcPr>
            <w:tcW w:type="dxa" w:w="3135"/>
            <w:shd w:val="clear" w:color="auto" w:fill="EAF1FB"/>
          </w:tcPr>
          <w:p>
            <w:r>
              <w:rPr>
                <w:sz w:val="18"/>
              </w:rPr>
              <w:t>Test Closure</w:t>
            </w:r>
          </w:p>
        </w:tc>
        <w:tc>
          <w:tcPr>
            <w:tcW w:type="dxa" w:w="3135"/>
            <w:shd w:val="clear" w:color="auto" w:fill="EAF1FB"/>
          </w:tcPr>
          <w:p>
            <w:r>
              <w:rPr>
                <w:sz w:val="18"/>
              </w:rPr>
              <w:t>Execution reports available; defects resolved/accepted; regression complete.</w:t>
            </w:r>
          </w:p>
        </w:tc>
        <w:tc>
          <w:tcPr>
            <w:tcW w:type="dxa" w:w="3135"/>
            <w:shd w:val="clear" w:color="auto" w:fill="EAF1FB"/>
          </w:tcPr>
          <w:p>
            <w:r>
              <w:rPr>
                <w:sz w:val="18"/>
              </w:rPr>
              <w:t>Test Summary Reports shared; Go/No-Go decision made; artifacts archived.</w:t>
            </w:r>
          </w:p>
        </w:tc>
      </w:tr>
    </w:tbl>
    <w:p/>
    <w:p>
      <w:pPr>
        <w:pStyle w:val="Heading1"/>
      </w:pPr>
      <w:r>
        <w:rPr>
          <w:color w:val="2E5F99"/>
          <w:sz w:val="32"/>
        </w:rPr>
        <w:t>11. Tools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2E5F99"/>
          </w:tcPr>
          <w:p>
            <w:pPr>
              <w:jc w:val="center"/>
            </w:pPr>
            <w:r>
              <w:rPr>
                <w:b/>
                <w:color w:val="FFFFFF"/>
                <w:sz w:val="20"/>
              </w:rPr>
              <w:t>Tool</w:t>
            </w:r>
          </w:p>
        </w:tc>
        <w:tc>
          <w:tcPr>
            <w:tcW w:type="dxa" w:w="4703"/>
            <w:shd w:val="clear" w:color="auto" w:fill="2E5F99"/>
          </w:tcPr>
          <w:p>
            <w:pPr>
              <w:jc w:val="center"/>
            </w:pPr>
            <w:r>
              <w:rPr>
                <w:b/>
                <w:color w:val="FFFFFF"/>
                <w:sz w:val="20"/>
              </w:rPr>
              <w:t>Purpose</w:t>
            </w:r>
          </w:p>
        </w:tc>
      </w:tr>
      <w:tr>
        <w:tc>
          <w:tcPr>
            <w:tcW w:type="dxa" w:w="4703"/>
            <w:shd w:val="clear" w:color="auto" w:fill="EAF1FB"/>
          </w:tcPr>
          <w:p>
            <w:r>
              <w:rPr>
                <w:sz w:val="18"/>
              </w:rPr>
              <w:t>JIRA</w:t>
            </w:r>
          </w:p>
        </w:tc>
        <w:tc>
          <w:tcPr>
            <w:tcW w:type="dxa" w:w="4703"/>
            <w:shd w:val="clear" w:color="auto" w:fill="EAF1FB"/>
          </w:tcPr>
          <w:p>
            <w:r>
              <w:rPr>
                <w:sz w:val="18"/>
              </w:rPr>
              <w:t>Bug Tracking and Test Management</w:t>
            </w:r>
          </w:p>
        </w:tc>
      </w:tr>
      <w:tr>
        <w:tc>
          <w:tcPr>
            <w:tcW w:type="dxa" w:w="4703"/>
          </w:tcPr>
          <w:p>
            <w:r>
              <w:rPr>
                <w:sz w:val="18"/>
              </w:rPr>
              <w:t>Postman</w:t>
            </w:r>
          </w:p>
        </w:tc>
        <w:tc>
          <w:tcPr>
            <w:tcW w:type="dxa" w:w="4703"/>
          </w:tcPr>
          <w:p>
            <w:r>
              <w:rPr>
                <w:sz w:val="18"/>
              </w:rPr>
              <w:t>REST API Testing</w:t>
            </w:r>
          </w:p>
        </w:tc>
      </w:tr>
      <w:tr>
        <w:tc>
          <w:tcPr>
            <w:tcW w:type="dxa" w:w="4703"/>
            <w:shd w:val="clear" w:color="auto" w:fill="EAF1FB"/>
          </w:tcPr>
          <w:p>
            <w:r>
              <w:rPr>
                <w:sz w:val="18"/>
              </w:rPr>
              <w:t>Selenium WebDriver</w:t>
            </w:r>
          </w:p>
        </w:tc>
        <w:tc>
          <w:tcPr>
            <w:tcW w:type="dxa" w:w="4703"/>
            <w:shd w:val="clear" w:color="auto" w:fill="EAF1FB"/>
          </w:tcPr>
          <w:p>
            <w:r>
              <w:rPr>
                <w:sz w:val="18"/>
              </w:rPr>
              <w:t>Automated UI Testing</w:t>
            </w:r>
          </w:p>
        </w:tc>
      </w:tr>
      <w:tr>
        <w:tc>
          <w:tcPr>
            <w:tcW w:type="dxa" w:w="4703"/>
          </w:tcPr>
          <w:p>
            <w:r>
              <w:rPr>
                <w:sz w:val="18"/>
              </w:rPr>
              <w:t>JMeter / k6</w:t>
            </w:r>
          </w:p>
        </w:tc>
        <w:tc>
          <w:tcPr>
            <w:tcW w:type="dxa" w:w="4703"/>
          </w:tcPr>
          <w:p>
            <w:r>
              <w:rPr>
                <w:sz w:val="18"/>
              </w:rPr>
              <w:t>Performance and Load Testing</w:t>
            </w:r>
          </w:p>
        </w:tc>
      </w:tr>
      <w:tr>
        <w:tc>
          <w:tcPr>
            <w:tcW w:type="dxa" w:w="4703"/>
            <w:shd w:val="clear" w:color="auto" w:fill="EAF1FB"/>
          </w:tcPr>
          <w:p>
            <w:r>
              <w:rPr>
                <w:sz w:val="18"/>
              </w:rPr>
              <w:t>BrowserStack</w:t>
            </w:r>
          </w:p>
        </w:tc>
        <w:tc>
          <w:tcPr>
            <w:tcW w:type="dxa" w:w="4703"/>
            <w:shd w:val="clear" w:color="auto" w:fill="EAF1FB"/>
          </w:tcPr>
          <w:p>
            <w:r>
              <w:rPr>
                <w:sz w:val="18"/>
              </w:rPr>
              <w:t>Cross-browser and Cross-device Testing</w:t>
            </w:r>
          </w:p>
        </w:tc>
      </w:tr>
      <w:tr>
        <w:tc>
          <w:tcPr>
            <w:tcW w:type="dxa" w:w="4703"/>
          </w:tcPr>
          <w:p>
            <w:r>
              <w:rPr>
                <w:sz w:val="18"/>
              </w:rPr>
              <w:t>OWASP ZAP</w:t>
            </w:r>
          </w:p>
        </w:tc>
        <w:tc>
          <w:tcPr>
            <w:tcW w:type="dxa" w:w="4703"/>
          </w:tcPr>
          <w:p>
            <w:r>
              <w:rPr>
                <w:sz w:val="18"/>
              </w:rPr>
              <w:t>Security / Vulnerability Testing</w:t>
            </w:r>
          </w:p>
        </w:tc>
      </w:tr>
      <w:tr>
        <w:tc>
          <w:tcPr>
            <w:tcW w:type="dxa" w:w="4703"/>
            <w:shd w:val="clear" w:color="auto" w:fill="EAF1FB"/>
          </w:tcPr>
          <w:p>
            <w:r>
              <w:rPr>
                <w:sz w:val="18"/>
              </w:rPr>
              <w:t>XMind</w:t>
            </w:r>
          </w:p>
        </w:tc>
        <w:tc>
          <w:tcPr>
            <w:tcW w:type="dxa" w:w="4703"/>
            <w:shd w:val="clear" w:color="auto" w:fill="EAF1FB"/>
          </w:tcPr>
          <w:p>
            <w:r>
              <w:rPr>
                <w:sz w:val="18"/>
              </w:rPr>
              <w:t>Test Scenario Mind Mapping</w:t>
            </w:r>
          </w:p>
        </w:tc>
      </w:tr>
      <w:tr>
        <w:tc>
          <w:tcPr>
            <w:tcW w:type="dxa" w:w="4703"/>
          </w:tcPr>
          <w:p>
            <w:r>
              <w:rPr>
                <w:sz w:val="18"/>
              </w:rPr>
              <w:t>Snipping Tool / Loom</w:t>
            </w:r>
          </w:p>
        </w:tc>
        <w:tc>
          <w:tcPr>
            <w:tcW w:type="dxa" w:w="4703"/>
          </w:tcPr>
          <w:p>
            <w:r>
              <w:rPr>
                <w:sz w:val="18"/>
              </w:rPr>
              <w:t>Screenshot and Screen Recording for Bug Reports</w:t>
            </w:r>
          </w:p>
        </w:tc>
      </w:tr>
      <w:tr>
        <w:tc>
          <w:tcPr>
            <w:tcW w:type="dxa" w:w="4703"/>
            <w:shd w:val="clear" w:color="auto" w:fill="EAF1FB"/>
          </w:tcPr>
          <w:p>
            <w:r>
              <w:rPr>
                <w:sz w:val="18"/>
              </w:rPr>
              <w:t>Microsoft Word</w:t>
            </w:r>
          </w:p>
        </w:tc>
        <w:tc>
          <w:tcPr>
            <w:tcW w:type="dxa" w:w="4703"/>
            <w:shd w:val="clear" w:color="auto" w:fill="EAF1FB"/>
          </w:tcPr>
          <w:p>
            <w:r>
              <w:rPr>
                <w:sz w:val="18"/>
              </w:rPr>
              <w:t>Test Plan Documentation</w:t>
            </w:r>
          </w:p>
        </w:tc>
      </w:tr>
      <w:tr>
        <w:tc>
          <w:tcPr>
            <w:tcW w:type="dxa" w:w="4703"/>
          </w:tcPr>
          <w:p>
            <w:r>
              <w:rPr>
                <w:sz w:val="18"/>
              </w:rPr>
              <w:t>Microsoft Excel</w:t>
            </w:r>
          </w:p>
        </w:tc>
        <w:tc>
          <w:tcPr>
            <w:tcW w:type="dxa" w:w="4703"/>
          </w:tcPr>
          <w:p>
            <w:r>
              <w:rPr>
                <w:sz w:val="18"/>
              </w:rPr>
              <w:t>Test Case Management and Reporting</w:t>
            </w:r>
          </w:p>
        </w:tc>
      </w:tr>
      <w:tr>
        <w:tc>
          <w:tcPr>
            <w:tcW w:type="dxa" w:w="4703"/>
            <w:shd w:val="clear" w:color="auto" w:fill="EAF1FB"/>
          </w:tcPr>
          <w:p>
            <w:r>
              <w:rPr>
                <w:sz w:val="18"/>
              </w:rPr>
              <w:t>VWO JavaScript SDK</w:t>
            </w:r>
          </w:p>
        </w:tc>
        <w:tc>
          <w:tcPr>
            <w:tcW w:type="dxa" w:w="4703"/>
            <w:shd w:val="clear" w:color="auto" w:fill="EAF1FB"/>
          </w:tcPr>
          <w:p>
            <w:r>
              <w:rPr>
                <w:sz w:val="18"/>
              </w:rPr>
              <w:t>Client-side SDK Testing</w:t>
            </w:r>
          </w:p>
        </w:tc>
      </w:tr>
      <w:tr>
        <w:tc>
          <w:tcPr>
            <w:tcW w:type="dxa" w:w="4703"/>
          </w:tcPr>
          <w:p>
            <w:r>
              <w:rPr>
                <w:sz w:val="18"/>
              </w:rPr>
              <w:t>GitHub Actions</w:t>
            </w:r>
          </w:p>
        </w:tc>
        <w:tc>
          <w:tcPr>
            <w:tcW w:type="dxa" w:w="4703"/>
          </w:tcPr>
          <w:p>
            <w:r>
              <w:rPr>
                <w:sz w:val="18"/>
              </w:rPr>
              <w:t>CI/CD-triggered automated test runs</w:t>
            </w:r>
          </w:p>
        </w:tc>
      </w:tr>
    </w:tbl>
    <w:p/>
    <w:p>
      <w:pPr>
        <w:pStyle w:val="Heading1"/>
      </w:pPr>
      <w:r>
        <w:rPr>
          <w:color w:val="2E5F99"/>
          <w:sz w:val="32"/>
        </w:rPr>
        <w:t>12. Risks and Mitigations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E5F99"/>
          </w:tcPr>
          <w:p>
            <w:pPr>
              <w:jc w:val="center"/>
            </w:pPr>
            <w:r>
              <w:rPr>
                <w:b/>
                <w:color w:val="FFFFFF"/>
                <w:sz w:val="20"/>
              </w:rPr>
              <w:t>Risk</w:t>
            </w:r>
          </w:p>
        </w:tc>
        <w:tc>
          <w:tcPr>
            <w:tcW w:type="dxa" w:w="3135"/>
            <w:shd w:val="clear" w:color="auto" w:fill="2E5F99"/>
          </w:tcPr>
          <w:p>
            <w:pPr>
              <w:jc w:val="center"/>
            </w:pPr>
            <w:r>
              <w:rPr>
                <w:b/>
                <w:color w:val="FFFFFF"/>
                <w:sz w:val="20"/>
              </w:rPr>
              <w:t>Impact</w:t>
            </w:r>
          </w:p>
        </w:tc>
        <w:tc>
          <w:tcPr>
            <w:tcW w:type="dxa" w:w="3135"/>
            <w:shd w:val="clear" w:color="auto" w:fill="2E5F99"/>
          </w:tcPr>
          <w:p>
            <w:pPr>
              <w:jc w:val="center"/>
            </w:pPr>
            <w:r>
              <w:rPr>
                <w:b/>
                <w:color w:val="FFFFFF"/>
                <w:sz w:val="20"/>
              </w:rPr>
              <w:t>Mitigation</w:t>
            </w:r>
          </w:p>
        </w:tc>
      </w:tr>
      <w:tr>
        <w:tc>
          <w:tcPr>
            <w:tcW w:type="dxa" w:w="3135"/>
            <w:shd w:val="clear" w:color="auto" w:fill="EAF1FB"/>
          </w:tcPr>
          <w:p>
            <w:r>
              <w:rPr>
                <w:sz w:val="18"/>
              </w:rPr>
              <w:t>Non-availability of a key resource</w:t>
            </w:r>
          </w:p>
        </w:tc>
        <w:tc>
          <w:tcPr>
            <w:tcW w:type="dxa" w:w="3135"/>
            <w:shd w:val="clear" w:color="auto" w:fill="EAF1FB"/>
          </w:tcPr>
          <w:p>
            <w:r>
              <w:rPr>
                <w:sz w:val="18"/>
              </w:rPr>
              <w:t>High</w:t>
            </w:r>
          </w:p>
        </w:tc>
        <w:tc>
          <w:tcPr>
            <w:tcW w:type="dxa" w:w="3135"/>
            <w:shd w:val="clear" w:color="auto" w:fill="EAF1FB"/>
          </w:tcPr>
          <w:p>
            <w:r>
              <w:rPr>
                <w:sz w:val="18"/>
              </w:rPr>
              <w:t>Backup resource plan; cross-train at least one alternate tester per module</w:t>
            </w:r>
          </w:p>
        </w:tc>
      </w:tr>
      <w:tr>
        <w:tc>
          <w:tcPr>
            <w:tcW w:type="dxa" w:w="3135"/>
          </w:tcPr>
          <w:p>
            <w:r>
              <w:rPr>
                <w:sz w:val="18"/>
              </w:rPr>
              <w:t>Staging build URL not working or unstable</w:t>
            </w:r>
          </w:p>
        </w:tc>
        <w:tc>
          <w:tcPr>
            <w:tcW w:type="dxa" w:w="3135"/>
          </w:tcPr>
          <w:p>
            <w:r>
              <w:rPr>
                <w:sz w:val="18"/>
              </w:rPr>
              <w:t>High</w:t>
            </w:r>
          </w:p>
        </w:tc>
        <w:tc>
          <w:tcPr>
            <w:tcW w:type="dxa" w:w="3135"/>
          </w:tcPr>
          <w:p>
            <w:r>
              <w:rPr>
                <w:sz w:val="18"/>
              </w:rPr>
              <w:t>Coordinate with DevOps for health checks; maintain fallback build</w:t>
            </w:r>
          </w:p>
        </w:tc>
      </w:tr>
      <w:tr>
        <w:tc>
          <w:tcPr>
            <w:tcW w:type="dxa" w:w="3135"/>
            <w:shd w:val="clear" w:color="auto" w:fill="EAF1FB"/>
          </w:tcPr>
          <w:p>
            <w:r>
              <w:rPr>
                <w:sz w:val="18"/>
              </w:rPr>
              <w:t>Limited time available for testing</w:t>
            </w:r>
          </w:p>
        </w:tc>
        <w:tc>
          <w:tcPr>
            <w:tcW w:type="dxa" w:w="3135"/>
            <w:shd w:val="clear" w:color="auto" w:fill="EAF1FB"/>
          </w:tcPr>
          <w:p>
            <w:r>
              <w:rPr>
                <w:sz w:val="18"/>
              </w:rPr>
              <w:t>Medium</w:t>
            </w:r>
          </w:p>
        </w:tc>
        <w:tc>
          <w:tcPr>
            <w:tcW w:type="dxa" w:w="3135"/>
            <w:shd w:val="clear" w:color="auto" w:fill="EAF1FB"/>
          </w:tcPr>
          <w:p>
            <w:r>
              <w:rPr>
                <w:sz w:val="18"/>
              </w:rPr>
              <w:t>Prioritize risk-based testing; execute critical path tests first</w:t>
            </w:r>
          </w:p>
        </w:tc>
      </w:tr>
      <w:tr>
        <w:tc>
          <w:tcPr>
            <w:tcW w:type="dxa" w:w="3135"/>
          </w:tcPr>
          <w:p>
            <w:r>
              <w:rPr>
                <w:sz w:val="18"/>
              </w:rPr>
              <w:t>A/B experiment results not statistically significant in staging</w:t>
            </w:r>
          </w:p>
        </w:tc>
        <w:tc>
          <w:tcPr>
            <w:tcW w:type="dxa" w:w="3135"/>
          </w:tcPr>
          <w:p>
            <w:r>
              <w:rPr>
                <w:sz w:val="18"/>
              </w:rPr>
              <w:t>Medium</w:t>
            </w:r>
          </w:p>
        </w:tc>
        <w:tc>
          <w:tcPr>
            <w:tcW w:type="dxa" w:w="3135"/>
          </w:tcPr>
          <w:p>
            <w:r>
              <w:rPr>
                <w:sz w:val="18"/>
              </w:rPr>
              <w:t>Use seeded test data and synthetic visitor simulation</w:t>
            </w:r>
          </w:p>
        </w:tc>
      </w:tr>
      <w:tr>
        <w:tc>
          <w:tcPr>
            <w:tcW w:type="dxa" w:w="3135"/>
            <w:shd w:val="clear" w:color="auto" w:fill="EAF1FB"/>
          </w:tcPr>
          <w:p>
            <w:r>
              <w:rPr>
                <w:sz w:val="18"/>
              </w:rPr>
              <w:t>Third-party integration changes breaking webhooks</w:t>
            </w:r>
          </w:p>
        </w:tc>
        <w:tc>
          <w:tcPr>
            <w:tcW w:type="dxa" w:w="3135"/>
            <w:shd w:val="clear" w:color="auto" w:fill="EAF1FB"/>
          </w:tcPr>
          <w:p>
            <w:r>
              <w:rPr>
                <w:sz w:val="18"/>
              </w:rPr>
              <w:t>Medium</w:t>
            </w:r>
          </w:p>
        </w:tc>
        <w:tc>
          <w:tcPr>
            <w:tcW w:type="dxa" w:w="3135"/>
            <w:shd w:val="clear" w:color="auto" w:fill="EAF1FB"/>
          </w:tcPr>
          <w:p>
            <w:r>
              <w:rPr>
                <w:sz w:val="18"/>
              </w:rPr>
              <w:t>Mock integration endpoints; validate via contract testing</w:t>
            </w:r>
          </w:p>
        </w:tc>
      </w:tr>
      <w:tr>
        <w:tc>
          <w:tcPr>
            <w:tcW w:type="dxa" w:w="3135"/>
          </w:tcPr>
          <w:p>
            <w:r>
              <w:rPr>
                <w:sz w:val="18"/>
              </w:rPr>
              <w:t>SDK behavioral changes affecting event tracking</w:t>
            </w:r>
          </w:p>
        </w:tc>
        <w:tc>
          <w:tcPr>
            <w:tcW w:type="dxa" w:w="3135"/>
          </w:tcPr>
          <w:p>
            <w:r>
              <w:rPr>
                <w:sz w:val="18"/>
              </w:rPr>
              <w:t>High</w:t>
            </w:r>
          </w:p>
        </w:tc>
        <w:tc>
          <w:tcPr>
            <w:tcW w:type="dxa" w:w="3135"/>
          </w:tcPr>
          <w:p>
            <w:r>
              <w:rPr>
                <w:sz w:val="18"/>
              </w:rPr>
              <w:t>Maintain a dedicated SDK regression suite; version-pin in staging</w:t>
            </w:r>
          </w:p>
        </w:tc>
      </w:tr>
      <w:tr>
        <w:tc>
          <w:tcPr>
            <w:tcW w:type="dxa" w:w="3135"/>
            <w:shd w:val="clear" w:color="auto" w:fill="EAF1FB"/>
          </w:tcPr>
          <w:p>
            <w:r>
              <w:rPr>
                <w:sz w:val="18"/>
              </w:rPr>
              <w:t>GDPR/CCPA compliance issues found late in cycle</w:t>
            </w:r>
          </w:p>
        </w:tc>
        <w:tc>
          <w:tcPr>
            <w:tcW w:type="dxa" w:w="3135"/>
            <w:shd w:val="clear" w:color="auto" w:fill="EAF1FB"/>
          </w:tcPr>
          <w:p>
            <w:r>
              <w:rPr>
                <w:sz w:val="18"/>
              </w:rPr>
              <w:t>Critical</w:t>
            </w:r>
          </w:p>
        </w:tc>
        <w:tc>
          <w:tcPr>
            <w:tcW w:type="dxa" w:w="3135"/>
            <w:shd w:val="clear" w:color="auto" w:fill="EAF1FB"/>
          </w:tcPr>
          <w:p>
            <w:r>
              <w:rPr>
                <w:sz w:val="18"/>
              </w:rPr>
              <w:t>Include compliance checks from Day 1; involve Legal/Compliance team early</w:t>
            </w:r>
          </w:p>
        </w:tc>
      </w:tr>
      <w:tr>
        <w:tc>
          <w:tcPr>
            <w:tcW w:type="dxa" w:w="3135"/>
          </w:tcPr>
          <w:p>
            <w:r>
              <w:rPr>
                <w:sz w:val="18"/>
              </w:rPr>
              <w:t>Performance degradation under concurrent load</w:t>
            </w:r>
          </w:p>
        </w:tc>
        <w:tc>
          <w:tcPr>
            <w:tcW w:type="dxa" w:w="3135"/>
          </w:tcPr>
          <w:p>
            <w:r>
              <w:rPr>
                <w:sz w:val="18"/>
              </w:rPr>
              <w:t>High</w:t>
            </w:r>
          </w:p>
        </w:tc>
        <w:tc>
          <w:tcPr>
            <w:tcW w:type="dxa" w:w="3135"/>
          </w:tcPr>
          <w:p>
            <w:r>
              <w:rPr>
                <w:sz w:val="18"/>
              </w:rPr>
              <w:t>Schedule load tests early; define clear performance thresholds</w:t>
            </w:r>
          </w:p>
        </w:tc>
      </w:tr>
    </w:tbl>
    <w:p/>
    <w:p>
      <w:pPr>
        <w:pStyle w:val="Heading1"/>
      </w:pPr>
      <w:r>
        <w:rPr>
          <w:color w:val="2E5F99"/>
          <w:sz w:val="32"/>
        </w:rPr>
        <w:t>13. Approvals</w:t>
      </w:r>
    </w:p>
    <w:p>
      <w:pPr>
        <w:pStyle w:val="ListBullet"/>
      </w:pPr>
      <w:r>
        <w:t>Test Plan</w:t>
      </w:r>
    </w:p>
    <w:p>
      <w:pPr>
        <w:pStyle w:val="ListBullet"/>
      </w:pPr>
      <w:r>
        <w:t>Test Scenarios</w:t>
      </w:r>
    </w:p>
    <w:p>
      <w:pPr>
        <w:pStyle w:val="ListBullet"/>
      </w:pPr>
      <w:r>
        <w:t>Test Cases</w:t>
      </w:r>
    </w:p>
    <w:p>
      <w:pPr>
        <w:pStyle w:val="ListBullet"/>
      </w:pPr>
      <w:r>
        <w:t>Test Execution Reports</w:t>
      </w:r>
    </w:p>
    <w:p>
      <w:pPr>
        <w:pStyle w:val="ListBullet"/>
      </w:pPr>
      <w:r>
        <w:t>Test Summary Report</w:t>
      </w:r>
    </w:p>
    <w:p/>
    <w:p>
      <w:r>
        <w:rPr>
          <w:b/>
        </w:rPr>
        <w:t xml:space="preserve">Approved By:  </w:t>
      </w:r>
      <w:r>
        <w:t>___________________________</w:t>
      </w:r>
    </w:p>
    <w:p>
      <w:r>
        <w:rPr>
          <w:b/>
        </w:rPr>
        <w:t xml:space="preserve">Date:  </w:t>
      </w:r>
      <w:r>
        <w:t>___________________________</w:t>
      </w:r>
    </w:p>
    <w:p>
      <w:r>
        <w:rPr>
          <w:b/>
        </w:rPr>
        <w:t xml:space="preserve">Test Lead Sign-off:  </w:t>
      </w:r>
      <w:r>
        <w:t>___________________________</w:t>
      </w:r>
    </w:p>
    <w:p>
      <w:r>
        <w:rPr>
          <w:b/>
        </w:rPr>
        <w:t xml:space="preserve">Project Manager Sign-off:  </w:t>
      </w:r>
      <w:r>
        <w:t>___________________________</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