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6C76" w:rsidP="08F1394F" w:rsidRDefault="00EE718D" w14:paraId="0E29EE12" w14:textId="780AF8F3">
      <w:pPr>
        <w:jc w:val="center"/>
        <w:rPr>
          <w:rFonts w:ascii="Arial" w:hAnsi="Arial" w:eastAsia="Arial" w:cs="Arial"/>
          <w:b/>
          <w:bCs/>
          <w:sz w:val="32"/>
          <w:szCs w:val="32"/>
        </w:rPr>
      </w:pPr>
      <w:r w:rsidRPr="08F1394F">
        <w:rPr>
          <w:rFonts w:ascii="Arial" w:hAnsi="Arial" w:eastAsia="Arial" w:cs="Arial"/>
          <w:b/>
          <w:bCs/>
          <w:sz w:val="32"/>
          <w:szCs w:val="32"/>
        </w:rPr>
        <w:t xml:space="preserve">SISTEMA DE MONITORAMENTO </w:t>
      </w:r>
      <w:r w:rsidRPr="08F1394F" w:rsidR="497ABCE2">
        <w:rPr>
          <w:rFonts w:ascii="Arial" w:hAnsi="Arial" w:eastAsia="Arial" w:cs="Arial"/>
          <w:b/>
          <w:bCs/>
          <w:sz w:val="32"/>
          <w:szCs w:val="32"/>
        </w:rPr>
        <w:t>DE UMIDADE E TEMPERATURA EM UMA ESTUFA</w:t>
      </w:r>
      <w:r w:rsidRPr="08F1394F" w:rsidR="46A281E5">
        <w:rPr>
          <w:rFonts w:ascii="Arial" w:hAnsi="Arial" w:eastAsia="Arial" w:cs="Arial"/>
          <w:b/>
          <w:bCs/>
          <w:sz w:val="32"/>
          <w:szCs w:val="32"/>
        </w:rPr>
        <w:t xml:space="preserve"> AGRÍCOLA</w:t>
      </w:r>
    </w:p>
    <w:p w:rsidR="001A6C76" w:rsidRDefault="001A6C76" w14:paraId="799EDD36" w14:textId="77777777">
      <w:pPr>
        <w:jc w:val="right"/>
        <w:rPr>
          <w:rFonts w:ascii="Arial" w:hAnsi="Arial" w:eastAsia="Arial" w:cs="Arial"/>
        </w:rPr>
      </w:pPr>
    </w:p>
    <w:p w:rsidR="001A6C76" w:rsidP="08F1394F" w:rsidRDefault="497ABCE2" w14:paraId="7FC9F1F5" w14:textId="1A0B5C78">
      <w:pPr>
        <w:widowControl/>
        <w:spacing w:line="360" w:lineRule="auto"/>
        <w:ind w:firstLine="720"/>
        <w:jc w:val="right"/>
        <w:rPr>
          <w:rFonts w:ascii="Arial" w:hAnsi="Arial" w:eastAsia="Arial" w:cs="Arial"/>
        </w:rPr>
      </w:pPr>
      <w:r w:rsidRPr="08F1394F">
        <w:rPr>
          <w:rFonts w:ascii="Arial" w:hAnsi="Arial" w:eastAsia="Arial" w:cs="Arial"/>
        </w:rPr>
        <w:t>Guilherme</w:t>
      </w:r>
      <w:r w:rsidRPr="08F1394F" w:rsidR="4E170AB2">
        <w:rPr>
          <w:rFonts w:ascii="Arial" w:hAnsi="Arial" w:eastAsia="Arial" w:cs="Arial"/>
        </w:rPr>
        <w:t xml:space="preserve"> Henrique Gomes de Paiva</w:t>
      </w:r>
    </w:p>
    <w:p w:rsidR="001A6C76" w:rsidP="5EECCDB8" w:rsidRDefault="7060D348" w14:paraId="58D923F6" w14:textId="5F262AC7">
      <w:pPr>
        <w:widowControl w:val="1"/>
        <w:spacing w:line="360" w:lineRule="auto"/>
        <w:ind w:firstLine="720"/>
        <w:jc w:val="right"/>
        <w:rPr>
          <w:rFonts w:ascii="Arial" w:hAnsi="Arial" w:eastAsia="Arial" w:cs="Arial"/>
          <w:u w:val="single"/>
          <w:vertAlign w:val="superscript"/>
        </w:rPr>
      </w:pPr>
      <w:r w:rsidRPr="08F1394F" w:rsidR="7060D348">
        <w:rPr>
          <w:rFonts w:ascii="Arial" w:hAnsi="Arial" w:eastAsia="Arial" w:cs="Arial"/>
        </w:rPr>
        <w:t>João</w:t>
      </w:r>
      <w:r w:rsidRPr="08F1394F" w:rsidR="55E5D519">
        <w:rPr>
          <w:rFonts w:ascii="Arial" w:hAnsi="Arial" w:eastAsia="Arial" w:cs="Arial"/>
        </w:rPr>
        <w:t xml:space="preserve"> Henrique de </w:t>
      </w:r>
      <w:r w:rsidRPr="5EECCDB8" w:rsidR="55E5D519">
        <w:rPr>
          <w:rFonts w:ascii="Arial" w:hAnsi="Arial" w:eastAsia="Arial" w:cs="Arial"/>
          <w:u w:val="none"/>
        </w:rPr>
        <w:t>Oliveira</w:t>
      </w:r>
    </w:p>
    <w:p w:rsidR="001A6C76" w:rsidP="08F1394F" w:rsidRDefault="7060D348" w14:paraId="7D69F94B" w14:textId="740B0F19">
      <w:pPr>
        <w:widowControl/>
        <w:spacing w:line="360" w:lineRule="auto"/>
        <w:ind w:firstLine="720"/>
        <w:jc w:val="right"/>
        <w:rPr>
          <w:rFonts w:ascii="Arial" w:hAnsi="Arial" w:eastAsia="Arial" w:cs="Arial"/>
        </w:rPr>
      </w:pPr>
      <w:r w:rsidRPr="08F1394F">
        <w:rPr>
          <w:rFonts w:ascii="Arial" w:hAnsi="Arial" w:eastAsia="Arial" w:cs="Arial"/>
        </w:rPr>
        <w:t>Marcos</w:t>
      </w:r>
      <w:r w:rsidRPr="08F1394F" w:rsidR="5B19B62B">
        <w:rPr>
          <w:rFonts w:ascii="Arial" w:hAnsi="Arial" w:eastAsia="Arial" w:cs="Arial"/>
        </w:rPr>
        <w:t xml:space="preserve"> Gabriel Oliveira do Nascimento</w:t>
      </w:r>
    </w:p>
    <w:p w:rsidR="001A6C76" w:rsidP="08F1394F" w:rsidRDefault="0C943123" w14:paraId="3B60DE6A" w14:textId="3B4C39A8">
      <w:pPr>
        <w:widowControl w:val="1"/>
        <w:spacing w:line="360" w:lineRule="auto"/>
        <w:jc w:val="right"/>
        <w:rPr>
          <w:rFonts w:ascii="system-ui" w:hAnsi="system-ui" w:eastAsia="system-ui" w:cs="system-ui"/>
          <w:color w:val="282829"/>
          <w:sz w:val="22"/>
          <w:szCs w:val="22"/>
        </w:rPr>
      </w:pPr>
      <w:r w:rsidRPr="5EECCDB8" w:rsidR="0C943123">
        <w:rPr>
          <w:rFonts w:ascii="Arial" w:hAnsi="Arial" w:eastAsia="Arial" w:cs="Arial"/>
        </w:rPr>
        <w:t>Thales</w:t>
      </w:r>
      <w:r w:rsidRPr="5EECCDB8" w:rsidR="4BFDD4DF">
        <w:rPr>
          <w:rFonts w:ascii="Arial" w:hAnsi="Arial" w:eastAsia="Arial" w:cs="Arial"/>
        </w:rPr>
        <w:t xml:space="preserve"> </w:t>
      </w:r>
      <w:r w:rsidRPr="5EECCDB8" w:rsidR="4BFDD4DF">
        <w:rPr>
          <w:rFonts w:ascii="Arial" w:hAnsi="Arial" w:eastAsia="Arial" w:cs="Arial"/>
          <w:u w:val="none"/>
        </w:rPr>
        <w:t>Yohsihico</w:t>
      </w:r>
      <w:r w:rsidRPr="5EECCDB8" w:rsidR="4BFDD4DF">
        <w:rPr>
          <w:rFonts w:ascii="Arial" w:hAnsi="Arial" w:eastAsia="Arial" w:cs="Arial"/>
          <w:u w:val="none"/>
        </w:rPr>
        <w:t xml:space="preserve"> </w:t>
      </w:r>
      <w:r w:rsidRPr="5EECCDB8" w:rsidR="4BFDD4DF">
        <w:rPr>
          <w:rFonts w:ascii="Arial" w:hAnsi="Arial" w:eastAsia="Arial" w:cs="Arial"/>
        </w:rPr>
        <w:t>Mathuy</w:t>
      </w:r>
      <w:r w:rsidRPr="5EECCDB8" w:rsidR="4BFDD4DF">
        <w:rPr>
          <w:rFonts w:ascii="Arial" w:hAnsi="Arial" w:eastAsia="Arial" w:cs="Arial"/>
        </w:rPr>
        <w:t xml:space="preserve"> de Sá</w:t>
      </w:r>
    </w:p>
    <w:p w:rsidR="001A6C76" w:rsidRDefault="001A6C76" w14:paraId="0E416AAB" w14:textId="77777777">
      <w:pPr>
        <w:widowControl/>
        <w:spacing w:line="360" w:lineRule="auto"/>
        <w:jc w:val="center"/>
        <w:rPr>
          <w:rFonts w:ascii="Arial" w:hAnsi="Arial" w:eastAsia="Arial" w:cs="Arial"/>
        </w:rPr>
      </w:pPr>
    </w:p>
    <w:p w:rsidR="001A6C76" w:rsidRDefault="001A6C76" w14:paraId="7EA5D3A5" w14:textId="77777777">
      <w:pPr>
        <w:widowControl/>
        <w:spacing w:line="360" w:lineRule="auto"/>
        <w:jc w:val="right"/>
        <w:rPr>
          <w:rFonts w:ascii="Arial" w:hAnsi="Arial" w:eastAsia="Arial" w:cs="Arial"/>
          <w:color w:val="0070C0"/>
        </w:rPr>
      </w:pPr>
    </w:p>
    <w:p w:rsidR="704B4349" w:rsidP="08F1394F" w:rsidRDefault="704B4349" w14:paraId="73BE1A94" w14:textId="344B2C9B">
      <w:pPr>
        <w:widowControl/>
        <w:spacing w:line="360" w:lineRule="auto"/>
        <w:ind w:left="3600"/>
        <w:rPr>
          <w:rFonts w:ascii="Arial" w:hAnsi="Arial" w:eastAsia="Arial" w:cs="Arial"/>
          <w:b/>
          <w:bCs/>
        </w:rPr>
      </w:pPr>
      <w:r w:rsidRPr="08F1394F">
        <w:rPr>
          <w:rFonts w:ascii="Arial" w:hAnsi="Arial" w:eastAsia="Arial" w:cs="Arial"/>
          <w:b/>
          <w:bCs/>
        </w:rPr>
        <w:t xml:space="preserve">      RESUMO</w:t>
      </w:r>
    </w:p>
    <w:p w:rsidR="16A5136C" w:rsidP="3324FD5A" w:rsidRDefault="16A5136C" w14:paraId="632F90CD" w14:textId="478650E8">
      <w:pPr>
        <w:widowControl w:val="1"/>
        <w:spacing w:line="259" w:lineRule="auto"/>
        <w:ind w:firstLine="720"/>
        <w:jc w:val="both"/>
      </w:pPr>
      <w:r w:rsidRPr="3324FD5A" w:rsidR="16A5136C">
        <w:rPr>
          <w:rFonts w:ascii="Arial" w:hAnsi="Arial" w:eastAsia="Arial" w:cs="Arial"/>
        </w:rPr>
        <w:t>O desenvolvimento deste projeto surgiu da necessidade de acompanhar de forma mais eficiente as condições ambientais presentes em estufas agrícolas, possibilitando maior controle sobre fatores que influenciam diretamente no crescimento das plantas. Com o avanço das tecnologias digitais, a utilização de sistemas computacionais e redes de comunicação tem se tornado cada vez mais presente na agricultura, oferecendo respostas simples e acessíveis para o monitoramento do ambiente de cultivo. Nesse cenário, o sistema proposto utiliza um sensor conectado a um microcontrolador responsável por realizar a coleta de dados relacionados à temperatura e à umidade do local, sendo esses dados transmitidos por meio de uma rede Wi-Fi para um computador conectado à mesma rede, permitindo que o usuário acompanhe as condições da estufa em tempo real. A proposta busca apresentar, de maneira prática e com baixo custo de implementação, como a aplicação de redes pode auxiliar no monitoramento ambiental no setor agrícola; além disso, o projeto contribui para o aprendizado sobre infraestrutura de redes e sua integração com os aparelhos utilizados na coleta e transmissão de dados. Dessa forma, espera-se demonstrar que a integração entre sensores, microcontroladores e redes locais pode ser uma solução eficiente para o acompanhamento das condições ambientais em estufas, auxiliando no controle do cultivo e incentivando o uso de tecnologias acessíveis na área agrícola.</w:t>
      </w:r>
    </w:p>
    <w:p w:rsidR="001A6C76" w:rsidRDefault="001A6C76" w14:paraId="41A4CA51" w14:textId="77777777">
      <w:pPr>
        <w:widowControl/>
        <w:rPr>
          <w:rFonts w:ascii="Arial" w:hAnsi="Arial" w:eastAsia="Arial" w:cs="Arial"/>
        </w:rPr>
      </w:pPr>
    </w:p>
    <w:p w:rsidR="001A6C76" w:rsidP="08F1394F" w:rsidRDefault="00EE718D" w14:paraId="69F26003" w14:textId="79102EBA">
      <w:pPr>
        <w:widowControl/>
        <w:spacing w:line="360" w:lineRule="auto"/>
        <w:rPr>
          <w:rFonts w:ascii="Arial" w:hAnsi="Arial" w:eastAsia="Arial" w:cs="Arial"/>
        </w:rPr>
      </w:pPr>
      <w:r w:rsidRPr="08F1394F">
        <w:rPr>
          <w:rFonts w:ascii="Arial" w:hAnsi="Arial" w:eastAsia="Arial" w:cs="Arial"/>
        </w:rPr>
        <w:t xml:space="preserve">Palavras-chave: </w:t>
      </w:r>
      <w:r w:rsidRPr="08F1394F" w:rsidR="4FAE5A38">
        <w:rPr>
          <w:rFonts w:ascii="Arial" w:hAnsi="Arial" w:eastAsia="Arial" w:cs="Arial"/>
        </w:rPr>
        <w:t>Monitoramento Ambiental</w:t>
      </w:r>
      <w:r w:rsidRPr="08F1394F">
        <w:rPr>
          <w:rFonts w:ascii="Arial" w:hAnsi="Arial" w:eastAsia="Arial" w:cs="Arial"/>
        </w:rPr>
        <w:t xml:space="preserve">. Internet das Coisas. </w:t>
      </w:r>
      <w:r w:rsidRPr="08F1394F" w:rsidR="2BDE77EE">
        <w:rPr>
          <w:rFonts w:ascii="Arial" w:hAnsi="Arial" w:eastAsia="Arial" w:cs="Arial"/>
        </w:rPr>
        <w:t>Rede Wi-Fi</w:t>
      </w:r>
      <w:r w:rsidRPr="08F1394F">
        <w:rPr>
          <w:rFonts w:ascii="Arial" w:hAnsi="Arial" w:eastAsia="Arial" w:cs="Arial"/>
        </w:rPr>
        <w:t xml:space="preserve">. </w:t>
      </w:r>
      <w:r w:rsidRPr="08F1394F" w:rsidR="0CE93E9D">
        <w:rPr>
          <w:rFonts w:ascii="Arial" w:hAnsi="Arial" w:eastAsia="Arial" w:cs="Arial"/>
        </w:rPr>
        <w:t>Estufa Agrícola</w:t>
      </w:r>
      <w:r w:rsidRPr="08F1394F">
        <w:rPr>
          <w:rFonts w:ascii="Arial" w:hAnsi="Arial" w:eastAsia="Arial" w:cs="Arial"/>
        </w:rPr>
        <w:t xml:space="preserve">. </w:t>
      </w:r>
      <w:r w:rsidRPr="08F1394F" w:rsidR="0F9BAE05">
        <w:rPr>
          <w:rFonts w:ascii="Arial" w:hAnsi="Arial" w:eastAsia="Arial" w:cs="Arial"/>
        </w:rPr>
        <w:t>Agricultura inteligente</w:t>
      </w:r>
      <w:r w:rsidRPr="08F1394F">
        <w:rPr>
          <w:rFonts w:ascii="Arial" w:hAnsi="Arial" w:eastAsia="Arial" w:cs="Arial"/>
        </w:rPr>
        <w:t>.</w:t>
      </w:r>
    </w:p>
    <w:p w:rsidR="001A6C76" w:rsidRDefault="001A6C76" w14:paraId="125A4416" w14:textId="77777777">
      <w:pPr>
        <w:widowControl/>
        <w:spacing w:line="360" w:lineRule="auto"/>
        <w:rPr>
          <w:rFonts w:ascii="Arial" w:hAnsi="Arial" w:eastAsia="Arial" w:cs="Arial"/>
        </w:rPr>
      </w:pPr>
    </w:p>
    <w:p w:rsidR="001A6C76" w:rsidP="08F1394F" w:rsidRDefault="00EE718D" w14:paraId="2BF2B02C" w14:textId="77777777">
      <w:pPr>
        <w:widowControl/>
        <w:pBdr>
          <w:top w:val="nil"/>
          <w:left w:val="nil"/>
          <w:bottom w:val="nil"/>
          <w:right w:val="nil"/>
          <w:between w:val="nil"/>
        </w:pBdr>
        <w:spacing w:line="360" w:lineRule="auto"/>
        <w:jc w:val="both"/>
        <w:rPr>
          <w:rFonts w:ascii="Arial" w:hAnsi="Arial" w:eastAsia="Arial" w:cs="Arial"/>
          <w:b/>
          <w:bCs/>
          <w:color w:val="000000"/>
        </w:rPr>
      </w:pPr>
      <w:r w:rsidRPr="08F1394F">
        <w:rPr>
          <w:rFonts w:ascii="Arial" w:hAnsi="Arial" w:eastAsia="Arial" w:cs="Arial"/>
          <w:b/>
          <w:bCs/>
          <w:color w:val="000000" w:themeColor="text1"/>
        </w:rPr>
        <w:t>1. INTRODUÇÃO (Objeti</w:t>
      </w:r>
      <w:r w:rsidRPr="08F1394F">
        <w:rPr>
          <w:rFonts w:ascii="Arial" w:hAnsi="Arial" w:eastAsia="Arial" w:cs="Arial"/>
          <w:b/>
          <w:bCs/>
        </w:rPr>
        <w:t xml:space="preserve">vo, Justificativa, </w:t>
      </w:r>
      <w:bookmarkStart w:name="_Int_cWR1aTRX" w:id="0"/>
      <w:r w:rsidRPr="08F1394F">
        <w:rPr>
          <w:rFonts w:ascii="Arial" w:hAnsi="Arial" w:eastAsia="Arial" w:cs="Arial"/>
          <w:b/>
          <w:bCs/>
        </w:rPr>
        <w:t>Público alvo</w:t>
      </w:r>
      <w:bookmarkEnd w:id="0"/>
      <w:r w:rsidRPr="08F1394F">
        <w:rPr>
          <w:rFonts w:ascii="Arial" w:hAnsi="Arial" w:eastAsia="Arial" w:cs="Arial"/>
          <w:b/>
          <w:bCs/>
        </w:rPr>
        <w:t>)</w:t>
      </w:r>
    </w:p>
    <w:p w:rsidR="08F1394F" w:rsidP="08F1394F" w:rsidRDefault="08F1394F" w14:paraId="6757F267" w14:textId="14707E63">
      <w:pPr>
        <w:widowControl/>
        <w:pBdr>
          <w:top w:val="nil"/>
          <w:left w:val="nil"/>
          <w:bottom w:val="nil"/>
          <w:right w:val="nil"/>
          <w:between w:val="nil"/>
        </w:pBdr>
        <w:spacing w:line="360" w:lineRule="auto"/>
        <w:jc w:val="both"/>
        <w:rPr>
          <w:rFonts w:ascii="Arial" w:hAnsi="Arial" w:eastAsia="Arial" w:cs="Arial"/>
          <w:b/>
          <w:bCs/>
        </w:rPr>
      </w:pPr>
    </w:p>
    <w:p w:rsidR="001A6C76" w:rsidP="08F1394F" w:rsidRDefault="00EE718D" w14:paraId="185D59F5" w14:textId="460AB309">
      <w:pPr>
        <w:spacing w:line="360" w:lineRule="auto"/>
        <w:ind w:firstLine="567"/>
        <w:jc w:val="both"/>
        <w:rPr>
          <w:rFonts w:ascii="Arial" w:hAnsi="Arial" w:eastAsia="Arial" w:cs="Arial"/>
        </w:rPr>
      </w:pPr>
      <w:r w:rsidRPr="3324FD5A" w:rsidR="00EE718D">
        <w:rPr>
          <w:rFonts w:ascii="Arial" w:hAnsi="Arial" w:eastAsia="Arial" w:cs="Arial"/>
        </w:rPr>
        <w:t xml:space="preserve">Este </w:t>
      </w:r>
      <w:r w:rsidRPr="3324FD5A" w:rsidR="7C0E5773">
        <w:rPr>
          <w:rFonts w:ascii="Arial" w:hAnsi="Arial" w:eastAsia="Arial" w:cs="Arial"/>
        </w:rPr>
        <w:t xml:space="preserve">projeto </w:t>
      </w:r>
      <w:r w:rsidRPr="3324FD5A" w:rsidR="00EE718D">
        <w:rPr>
          <w:rFonts w:ascii="Arial" w:hAnsi="Arial" w:eastAsia="Arial" w:cs="Arial"/>
        </w:rPr>
        <w:t xml:space="preserve">tem como </w:t>
      </w:r>
      <w:r w:rsidRPr="3324FD5A" w:rsidR="37A5F034">
        <w:rPr>
          <w:rFonts w:ascii="Arial" w:hAnsi="Arial" w:eastAsia="Arial" w:cs="Arial"/>
        </w:rPr>
        <w:t>finalidade apresentar como uma rede local pode ser utilizada no monitoramento das condições ambientais em uma estufa agrícola, permitindo acompanhar variáveis importantes para o desenvolvimento das planta</w:t>
      </w:r>
      <w:r w:rsidRPr="3324FD5A" w:rsidR="7A1179EF">
        <w:rPr>
          <w:rFonts w:ascii="Arial" w:hAnsi="Arial" w:eastAsia="Arial" w:cs="Arial"/>
        </w:rPr>
        <w:t xml:space="preserve">s, como temperatura e umidade, possibilitando a observação dessas informação e compreensão do ambiente de cultivo para identificar fatores que podem influenciar o crescimento das plantas, além de apresentar a aplicação de tecnologias simples que auxiliem </w:t>
      </w:r>
      <w:r w:rsidRPr="3324FD5A" w:rsidR="45A131DD">
        <w:rPr>
          <w:rFonts w:ascii="Arial" w:hAnsi="Arial" w:eastAsia="Arial" w:cs="Arial"/>
        </w:rPr>
        <w:t>produtores</w:t>
      </w:r>
      <w:r w:rsidRPr="3324FD5A" w:rsidR="7A1179EF">
        <w:rPr>
          <w:rFonts w:ascii="Arial" w:hAnsi="Arial" w:eastAsia="Arial" w:cs="Arial"/>
        </w:rPr>
        <w:t xml:space="preserve"> ou pequen</w:t>
      </w:r>
      <w:r w:rsidRPr="3324FD5A" w:rsidR="2221F2D5">
        <w:rPr>
          <w:rFonts w:ascii="Arial" w:hAnsi="Arial" w:eastAsia="Arial" w:cs="Arial"/>
        </w:rPr>
        <w:t xml:space="preserve">os cultivadores a acompanhar as condições do </w:t>
      </w:r>
      <w:r w:rsidRPr="3324FD5A" w:rsidR="50D6202D">
        <w:rPr>
          <w:rFonts w:ascii="Arial" w:hAnsi="Arial" w:eastAsia="Arial" w:cs="Arial"/>
        </w:rPr>
        <w:t>plantio</w:t>
      </w:r>
      <w:r w:rsidRPr="3324FD5A" w:rsidR="2221F2D5">
        <w:rPr>
          <w:rFonts w:ascii="Arial" w:hAnsi="Arial" w:eastAsia="Arial" w:cs="Arial"/>
        </w:rPr>
        <w:t xml:space="preserve"> e apoiar em suas tomadas de decisões</w:t>
      </w:r>
      <w:r w:rsidRPr="3324FD5A" w:rsidR="192D2681">
        <w:rPr>
          <w:rFonts w:ascii="Arial" w:hAnsi="Arial" w:eastAsia="Arial" w:cs="Arial"/>
        </w:rPr>
        <w:t xml:space="preserve"> relacionadas </w:t>
      </w:r>
      <w:bookmarkStart w:name="_Int_dLbSzB87" w:id="1"/>
      <w:r w:rsidRPr="3324FD5A" w:rsidR="192D2681">
        <w:rPr>
          <w:rFonts w:ascii="Arial" w:hAnsi="Arial" w:eastAsia="Arial" w:cs="Arial"/>
        </w:rPr>
        <w:t>á</w:t>
      </w:r>
      <w:bookmarkEnd w:id="1"/>
      <w:r w:rsidRPr="3324FD5A" w:rsidR="192D2681">
        <w:rPr>
          <w:rFonts w:ascii="Arial" w:hAnsi="Arial" w:eastAsia="Arial" w:cs="Arial"/>
        </w:rPr>
        <w:t xml:space="preserve"> irrigação e ao manejo das plantas, sendo também uma forma de aplicar na prática conhecimentos da área de tecnologia da informação e redes de computadores em um contexto agrícola, justificando-se pela importância de </w:t>
      </w:r>
      <w:r w:rsidRPr="3324FD5A" w:rsidR="2EA2DED2">
        <w:rPr>
          <w:rFonts w:ascii="Arial" w:hAnsi="Arial" w:eastAsia="Arial" w:cs="Arial"/>
        </w:rPr>
        <w:t xml:space="preserve">integrar soluções tecnológicas acessíveis ao acompanhamento das condições de cultivo e pelo potencial de contribuir para uma gestão mais eficiente do ambiente da estufa, tendo como público-alvo estudantes da área de tecnologia e pessoas interessadas em aplicar soluções </w:t>
      </w:r>
      <w:r w:rsidRPr="3324FD5A" w:rsidR="13874CB8">
        <w:rPr>
          <w:rFonts w:ascii="Arial" w:hAnsi="Arial" w:eastAsia="Arial" w:cs="Arial"/>
        </w:rPr>
        <w:t>tecnológicas simples no setor agrícola</w:t>
      </w:r>
      <w:r w:rsidRPr="3324FD5A" w:rsidR="00EE718D">
        <w:rPr>
          <w:rFonts w:ascii="Arial" w:hAnsi="Arial" w:eastAsia="Arial" w:cs="Arial"/>
        </w:rPr>
        <w:t>.</w:t>
      </w:r>
    </w:p>
    <w:p w:rsidR="6F542B78" w:rsidP="3324FD5A" w:rsidRDefault="6F542B78" w14:paraId="6C26D30C" w14:textId="41C9BBD1">
      <w:pPr>
        <w:pStyle w:val="Ttulo1"/>
        <w:spacing w:before="322" w:beforeAutospacing="off" w:after="322" w:afterAutospacing="off"/>
        <w:jc w:val="both"/>
        <w:rPr>
          <w:rFonts w:ascii="Arial" w:hAnsi="Arial" w:eastAsia="Arial" w:cs="Arial"/>
          <w:b w:val="1"/>
          <w:bCs w:val="1"/>
          <w:noProof w:val="0"/>
          <w:color w:val="auto"/>
          <w:sz w:val="24"/>
          <w:szCs w:val="24"/>
          <w:lang w:val="pt-BR"/>
        </w:rPr>
      </w:pPr>
      <w:r w:rsidRPr="3324FD5A" w:rsidR="6F542B78">
        <w:rPr>
          <w:rFonts w:ascii="Arial" w:hAnsi="Arial" w:eastAsia="Arial" w:cs="Arial"/>
          <w:b w:val="1"/>
          <w:bCs w:val="1"/>
          <w:noProof w:val="0"/>
          <w:color w:val="auto"/>
          <w:sz w:val="24"/>
          <w:szCs w:val="24"/>
          <w:lang w:val="pt-BR"/>
        </w:rPr>
        <w:t>2. REVISÃO BIBLIOGRÁFICA</w:t>
      </w:r>
    </w:p>
    <w:p w:rsidR="6F542B78" w:rsidP="3324FD5A" w:rsidRDefault="6F542B78" w14:paraId="09B563FC" w14:textId="5718F42E">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3324FD5A" w:rsidR="6F542B78">
        <w:rPr>
          <w:rFonts w:ascii="Arial" w:hAnsi="Arial" w:eastAsia="Arial" w:cs="Arial"/>
          <w:b w:val="1"/>
          <w:bCs w:val="1"/>
          <w:noProof w:val="0"/>
          <w:color w:val="auto"/>
          <w:sz w:val="24"/>
          <w:szCs w:val="24"/>
          <w:lang w:val="pt-BR"/>
        </w:rPr>
        <w:t>2.1 Agricultura Inteligente</w:t>
      </w:r>
    </w:p>
    <w:p w:rsidR="6F542B78" w:rsidP="3324FD5A" w:rsidRDefault="6F542B78" w14:paraId="1BE7DA22" w14:textId="1AB267C0">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O avanço das tecnologias digitais tem contribuído significativamente para a modernização do setor agrícola, promovendo maior eficiência no monitoramento e no gerenciamento das atividades relacionadas ao cultivo. Nesse contexto, a agricultura inteligente surge como uma abordagem que integra sensores, dispositivos eletrônicos, redes de comunicação e sistemas computacionais para auxiliar na tomada de decisões e no acompanhamento das condições ambientais.</w:t>
      </w:r>
    </w:p>
    <w:p w:rsidR="6F542B78" w:rsidP="3324FD5A" w:rsidRDefault="6F542B78" w14:paraId="5F64C821" w14:textId="7A2594B6">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Segundo Gupta et al. (2021), a aplicação de tecnologias baseadas em Internet das Coisas (IoT) na agricultura permite a coleta e análise contínua de dados, contribuindo para o aumento da produtividade e para a utilização mais eficiente dos recursos disponíveis. Dessa forma, o uso de soluções tecnológicas no ambiente agrícola possibilita maior controle sobre fatores que influenciam diretamente o desenvolvimento das plantas.</w:t>
      </w:r>
    </w:p>
    <w:p w:rsidR="6F542B78" w:rsidP="3324FD5A" w:rsidRDefault="6F542B78" w14:paraId="12EA5C85" w14:textId="2B187034">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Além disso, Silva e Oliveira (2021) destacam que sistemas de monitoramento baseados em IoT podem auxiliar produtores na identificação de condições inadequadas de cultivo, permitindo ações preventivas que contribuam para a melhoria da qualidade da produção agrícola.</w:t>
      </w:r>
    </w:p>
    <w:p w:rsidR="6F542B78" w:rsidP="3324FD5A" w:rsidRDefault="6F542B78" w14:paraId="2D45585A" w14:textId="03637AC4">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3324FD5A" w:rsidR="6F542B78">
        <w:rPr>
          <w:rFonts w:ascii="Arial" w:hAnsi="Arial" w:eastAsia="Arial" w:cs="Arial"/>
          <w:b w:val="1"/>
          <w:bCs w:val="1"/>
          <w:noProof w:val="0"/>
          <w:color w:val="auto"/>
          <w:sz w:val="24"/>
          <w:szCs w:val="24"/>
          <w:lang w:val="pt-BR"/>
        </w:rPr>
        <w:t>2.2 Internet das Coisas (IoT)</w:t>
      </w:r>
    </w:p>
    <w:p w:rsidR="6F542B78" w:rsidP="3324FD5A" w:rsidRDefault="6F542B78" w14:paraId="0CCF9318" w14:textId="3B789CA4">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 xml:space="preserve">A Internet das Coisas </w:t>
      </w:r>
      <w:r w:rsidRPr="3324FD5A" w:rsidR="6F542B78">
        <w:rPr>
          <w:rFonts w:ascii="Arial" w:hAnsi="Arial" w:eastAsia="Arial" w:cs="Arial"/>
          <w:i w:val="1"/>
          <w:iCs w:val="1"/>
          <w:noProof w:val="0"/>
          <w:color w:val="auto"/>
          <w:sz w:val="24"/>
          <w:szCs w:val="24"/>
          <w:lang w:val="pt-BR"/>
        </w:rPr>
        <w:t>(Internet of Things</w:t>
      </w:r>
      <w:r w:rsidRPr="3324FD5A" w:rsidR="6F542B78">
        <w:rPr>
          <w:rFonts w:ascii="Arial" w:hAnsi="Arial" w:eastAsia="Arial" w:cs="Arial"/>
          <w:noProof w:val="0"/>
          <w:color w:val="auto"/>
          <w:sz w:val="24"/>
          <w:szCs w:val="24"/>
          <w:lang w:val="pt-BR"/>
        </w:rPr>
        <w:t xml:space="preserve"> – IoT) consiste na interconexão de dispositivos físicos capazes de coletar, processar e transmitir informações por meio de redes de comunicação. Essa tecnologia tem sido amplamente utilizada em aplicações de monitoramento remoto, automação e controle de processos.</w:t>
      </w:r>
    </w:p>
    <w:p w:rsidR="6F542B78" w:rsidP="3324FD5A" w:rsidRDefault="6F542B78" w14:paraId="1ECA71D2" w14:textId="1CCF35C5">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 xml:space="preserve">De acordo com </w:t>
      </w:r>
      <w:r w:rsidRPr="3324FD5A" w:rsidR="6F542B78">
        <w:rPr>
          <w:rFonts w:ascii="Arial" w:hAnsi="Arial" w:eastAsia="Arial" w:cs="Arial"/>
          <w:noProof w:val="0"/>
          <w:color w:val="auto"/>
          <w:sz w:val="24"/>
          <w:szCs w:val="24"/>
          <w:lang w:val="pt-BR"/>
        </w:rPr>
        <w:t>Iqbal</w:t>
      </w:r>
      <w:r w:rsidRPr="3324FD5A" w:rsidR="6F542B78">
        <w:rPr>
          <w:rFonts w:ascii="Arial" w:hAnsi="Arial" w:eastAsia="Arial" w:cs="Arial"/>
          <w:noProof w:val="0"/>
          <w:color w:val="auto"/>
          <w:sz w:val="24"/>
          <w:szCs w:val="24"/>
          <w:lang w:val="pt-BR"/>
        </w:rPr>
        <w:t xml:space="preserve"> et al. (2022), a utilização de sensores conectados à </w:t>
      </w:r>
      <w:r>
        <w:tab/>
      </w:r>
      <w:r>
        <w:tab/>
      </w:r>
      <w:r w:rsidRPr="3324FD5A" w:rsidR="6F542B78">
        <w:rPr>
          <w:rFonts w:ascii="Arial" w:hAnsi="Arial" w:eastAsia="Arial" w:cs="Arial"/>
          <w:noProof w:val="0"/>
          <w:color w:val="auto"/>
          <w:sz w:val="24"/>
          <w:szCs w:val="24"/>
          <w:lang w:val="pt-BR"/>
        </w:rPr>
        <w:t>internet permite o acompanhamento contínuo de variáveis ambientais, tornando possível a obtenção de informações em tempo real e favorecendo uma gestão mais eficiente dos recursos. No setor agrícola, a IoT vem sendo aplicada principalmente para monitoramento climático, irrigação automatizada e controle das condições de cultivo.</w:t>
      </w:r>
    </w:p>
    <w:p w:rsidR="6F542B78" w:rsidP="3324FD5A" w:rsidRDefault="6F542B78" w14:paraId="2E5F54A1" w14:textId="178E63C3">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Nesse contexto, o presente projeto utiliza conceitos de IoT para realizar a coleta de dados ambientais por meio de sensores conectados a um microcontrolador ESP32, responsável por transmitir as informações através da rede Wi-Fi para um sistema de monitoramento.</w:t>
      </w:r>
    </w:p>
    <w:p w:rsidR="6F542B78" w:rsidP="3324FD5A" w:rsidRDefault="6F542B78" w14:paraId="67F151BB" w14:textId="2EAC5739">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3324FD5A" w:rsidR="6F542B78">
        <w:rPr>
          <w:rFonts w:ascii="Arial" w:hAnsi="Arial" w:eastAsia="Arial" w:cs="Arial"/>
          <w:b w:val="1"/>
          <w:bCs w:val="1"/>
          <w:noProof w:val="0"/>
          <w:color w:val="auto"/>
          <w:sz w:val="24"/>
          <w:szCs w:val="24"/>
          <w:lang w:val="pt-BR"/>
        </w:rPr>
        <w:t>2.3 Redes de Computadores Aplicadas ao Monitoramento</w:t>
      </w:r>
    </w:p>
    <w:p w:rsidR="6F542B78" w:rsidP="3324FD5A" w:rsidRDefault="6F542B78" w14:paraId="0B9F0FDD" w14:textId="6B828581">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As redes de computadores desempenham papel fundamental na comunicação entre dispositivos eletrônicos e sistemas computacionais. Por meio delas, é possível transmitir informações entre sensores, servidores e interfaces de visualização, permitindo o acompanhamento remoto de diferentes ambientes.</w:t>
      </w:r>
    </w:p>
    <w:p w:rsidR="6F542B78" w:rsidP="3324FD5A" w:rsidRDefault="6F542B78" w14:paraId="10F7CE12" w14:textId="6F477DC1">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Segundo Tanenbaum (2011), uma rede de computadores é composta por dispositivos interconectados capazes de compartilhar informações e recursos por meio de protocolos de comunicação. A utilização de redes locais sem fio (Wi-Fi) tem se destacado devido à facilidade de implantação, baixo custo e ampla disponibilidade.</w:t>
      </w:r>
    </w:p>
    <w:p w:rsidR="6F542B78" w:rsidP="3324FD5A" w:rsidRDefault="6F542B78" w14:paraId="72C70313" w14:textId="6D45697C">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No presente trabalho, a comunicação entre o ESP32 e o servidor ocorre por meio de uma rede Wi-Fi local, possibilitando o envio contínuo dos dados coletados pelos sensores para processamento e armazenamento em banco de dados.</w:t>
      </w:r>
    </w:p>
    <w:p w:rsidR="6F542B78" w:rsidP="3324FD5A" w:rsidRDefault="6F542B78" w14:paraId="343A7180" w14:textId="65BF6F55">
      <w:pPr>
        <w:pStyle w:val="Ttulo2"/>
        <w:spacing w:before="299" w:beforeAutospacing="off" w:after="299" w:afterAutospacing="off"/>
        <w:jc w:val="both"/>
        <w:rPr>
          <w:rFonts w:ascii="Arial" w:hAnsi="Arial" w:eastAsia="Arial" w:cs="Arial"/>
          <w:b w:val="1"/>
          <w:bCs w:val="1"/>
          <w:noProof w:val="0"/>
          <w:color w:val="auto"/>
          <w:sz w:val="24"/>
          <w:szCs w:val="24"/>
          <w:lang w:val="pt-BR"/>
        </w:rPr>
      </w:pPr>
      <w:r w:rsidRPr="3324FD5A" w:rsidR="6F542B78">
        <w:rPr>
          <w:rFonts w:ascii="Arial" w:hAnsi="Arial" w:eastAsia="Arial" w:cs="Arial"/>
          <w:b w:val="1"/>
          <w:bCs w:val="1"/>
          <w:noProof w:val="0"/>
          <w:color w:val="auto"/>
          <w:sz w:val="24"/>
          <w:szCs w:val="24"/>
          <w:lang w:val="pt-BR"/>
        </w:rPr>
        <w:t>2.4 Monitoramento Ambiental em Estufas Agrícolas</w:t>
      </w:r>
    </w:p>
    <w:p w:rsidR="6F542B78" w:rsidP="3324FD5A" w:rsidRDefault="6F542B78" w14:paraId="2DADE431" w14:textId="18A43A59">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O monitoramento ambiental é uma prática essencial para garantir condições adequadas ao desenvolvimento das culturas agrícolas. Variáveis como temperatura e umidade influenciam diretamente o crescimento das plantas, podendo impactar a produtividade e a qualidade da produção.</w:t>
      </w:r>
    </w:p>
    <w:p w:rsidR="6F542B78" w:rsidP="3324FD5A" w:rsidRDefault="6F542B78" w14:paraId="31F6ED55" w14:textId="3FFA821E">
      <w:pPr>
        <w:spacing w:before="240" w:beforeAutospacing="off" w:after="240" w:afterAutospacing="off"/>
        <w:ind w:firstLine="720"/>
        <w:jc w:val="both"/>
        <w:rPr>
          <w:rFonts w:ascii="Arial" w:hAnsi="Arial" w:eastAsia="Arial" w:cs="Arial"/>
          <w:noProof w:val="0"/>
          <w:color w:val="auto"/>
          <w:sz w:val="24"/>
          <w:szCs w:val="24"/>
          <w:lang w:val="pt-BR"/>
        </w:rPr>
      </w:pPr>
      <w:r w:rsidRPr="3324FD5A" w:rsidR="6F542B78">
        <w:rPr>
          <w:rFonts w:ascii="Arial" w:hAnsi="Arial" w:eastAsia="Arial" w:cs="Arial"/>
          <w:noProof w:val="0"/>
          <w:color w:val="auto"/>
          <w:sz w:val="24"/>
          <w:szCs w:val="24"/>
          <w:lang w:val="pt-BR"/>
        </w:rPr>
        <w:t>Conforme Pitu e Gaitan (2020), sistemas de monitoramento ambiental permitem acompanhar continuamente as condições do ambiente, possibilitando identificar alterações que possam comprometer o desempenho das culturas. O uso de sensores eletrônicos associados a tecnologias de comunicação contribui para a obtenção de informações mais precisas e acessíveis aos usuários.</w:t>
      </w:r>
    </w:p>
    <w:p w:rsidR="6F542B78" w:rsidP="3324FD5A" w:rsidRDefault="6F542B78" w14:paraId="4E6EFAC7" w14:textId="477189B0">
      <w:pPr>
        <w:spacing w:before="240" w:beforeAutospacing="off" w:after="240" w:afterAutospacing="off"/>
        <w:ind w:firstLine="567"/>
        <w:jc w:val="both"/>
      </w:pPr>
      <w:r w:rsidRPr="3324FD5A" w:rsidR="6F542B78">
        <w:rPr>
          <w:rFonts w:ascii="Arial" w:hAnsi="Arial" w:eastAsia="Arial" w:cs="Arial"/>
          <w:noProof w:val="0"/>
          <w:color w:val="auto"/>
          <w:sz w:val="24"/>
          <w:szCs w:val="24"/>
          <w:lang w:val="pt-BR"/>
        </w:rPr>
        <w:t>Dessa forma, a utilização de sensores de temperatura e umidade integrados a sistemas computacionais apresenta-se como uma alternativa eficiente para o acompanhamento das condições presentes em estufas agrícolas, permitindo maior</w:t>
      </w:r>
      <w:r w:rsidRPr="3324FD5A" w:rsidR="6F542B78">
        <w:rPr>
          <w:rFonts w:ascii="Arial" w:hAnsi="Arial" w:eastAsia="Arial" w:cs="Arial"/>
          <w:noProof w:val="0"/>
          <w:sz w:val="24"/>
          <w:szCs w:val="24"/>
          <w:lang w:val="pt-BR"/>
        </w:rPr>
        <w:t xml:space="preserve"> controle sobre o ambiente de cultivo e auxiliando na tomada de decisões relacionadas ao manejo das plantas.</w:t>
      </w:r>
    </w:p>
    <w:p w:rsidR="3324FD5A" w:rsidP="3324FD5A" w:rsidRDefault="3324FD5A" w14:paraId="15C0EE7B" w14:textId="043DEB4D">
      <w:pPr>
        <w:spacing w:line="360" w:lineRule="auto"/>
        <w:ind w:firstLine="567"/>
        <w:jc w:val="both"/>
        <w:rPr>
          <w:rFonts w:ascii="Arial" w:hAnsi="Arial" w:eastAsia="Arial" w:cs="Arial"/>
        </w:rPr>
      </w:pPr>
    </w:p>
    <w:p w:rsidR="001A6C76" w:rsidRDefault="001A6C76" w14:paraId="5050DAE7" w14:textId="77777777">
      <w:pPr>
        <w:spacing w:line="360" w:lineRule="auto"/>
        <w:ind w:firstLine="709"/>
        <w:jc w:val="both"/>
        <w:rPr>
          <w:rFonts w:ascii="Arial" w:hAnsi="Arial" w:eastAsia="Arial" w:cs="Arial"/>
        </w:rPr>
      </w:pPr>
    </w:p>
    <w:p w:rsidR="001A6C76" w:rsidP="08F1394F" w:rsidRDefault="001A6C76" w14:paraId="6F09176E" w14:textId="6075CD02">
      <w:pPr>
        <w:rPr>
          <w:rFonts w:ascii="Arial" w:hAnsi="Arial" w:eastAsia="Arial" w:cs="Arial"/>
          <w:b w:val="1"/>
          <w:bCs w:val="1"/>
        </w:rPr>
      </w:pPr>
      <w:r w:rsidRPr="3324FD5A" w:rsidR="7DF269C8">
        <w:rPr>
          <w:rFonts w:ascii="Arial" w:hAnsi="Arial" w:eastAsia="Arial" w:cs="Arial"/>
          <w:b w:val="1"/>
          <w:bCs w:val="1"/>
        </w:rPr>
        <w:t>3</w:t>
      </w:r>
      <w:r w:rsidRPr="3324FD5A" w:rsidR="001A6C76">
        <w:rPr>
          <w:rFonts w:ascii="Arial" w:hAnsi="Arial" w:eastAsia="Arial" w:cs="Arial"/>
          <w:b w:val="1"/>
          <w:bCs w:val="1"/>
        </w:rPr>
        <w:t>. MATERIAL E MÉTODOS</w:t>
      </w:r>
    </w:p>
    <w:p w:rsidR="08F1394F" w:rsidP="08F1394F" w:rsidRDefault="08F1394F" w14:paraId="23656083" w14:textId="3FAE41AE">
      <w:pPr>
        <w:rPr>
          <w:rFonts w:ascii="Arial" w:hAnsi="Arial" w:eastAsia="Arial" w:cs="Arial"/>
          <w:b/>
          <w:bCs/>
        </w:rPr>
      </w:pPr>
    </w:p>
    <w:p w:rsidR="001A6C76" w:rsidP="3324FD5A" w:rsidRDefault="00EE718D" w14:paraId="4AD4BB37" w14:textId="17806186">
      <w:pPr>
        <w:rPr>
          <w:rFonts w:ascii="Arial" w:hAnsi="Arial" w:eastAsia="Arial" w:cs="Arial"/>
          <w:b w:val="1"/>
          <w:bCs w:val="1"/>
        </w:rPr>
      </w:pPr>
      <w:r w:rsidRPr="3324FD5A" w:rsidR="2FC999DC">
        <w:rPr>
          <w:rFonts w:ascii="Arial" w:hAnsi="Arial" w:eastAsia="Arial" w:cs="Arial"/>
          <w:b w:val="1"/>
          <w:bCs w:val="1"/>
        </w:rPr>
        <w:t>3</w:t>
      </w:r>
      <w:r w:rsidRPr="3324FD5A" w:rsidR="00EE718D">
        <w:rPr>
          <w:rFonts w:ascii="Arial" w:hAnsi="Arial" w:eastAsia="Arial" w:cs="Arial"/>
          <w:b w:val="1"/>
          <w:bCs w:val="1"/>
        </w:rPr>
        <w:t>.1 Materiais:</w:t>
      </w:r>
    </w:p>
    <w:p w:rsidR="08F1394F" w:rsidP="08F1394F" w:rsidRDefault="08F1394F" w14:paraId="0CFEB76A" w14:textId="52F5A594">
      <w:pPr>
        <w:rPr>
          <w:rFonts w:ascii="Arial" w:hAnsi="Arial" w:eastAsia="Arial" w:cs="Arial"/>
          <w:b/>
          <w:bCs/>
        </w:rPr>
      </w:pPr>
    </w:p>
    <w:p w:rsidR="001A6C76" w:rsidRDefault="00EE718D" w14:paraId="72683791" w14:textId="32F9DBAB">
      <w:pPr>
        <w:spacing w:line="360" w:lineRule="auto"/>
        <w:ind w:firstLine="567"/>
        <w:jc w:val="both"/>
        <w:rPr>
          <w:rFonts w:ascii="Arial" w:hAnsi="Arial" w:eastAsia="Arial" w:cs="Arial"/>
        </w:rPr>
      </w:pPr>
      <w:r w:rsidRPr="3324FD5A" w:rsidR="00EE718D">
        <w:rPr>
          <w:rFonts w:ascii="Arial" w:hAnsi="Arial" w:eastAsia="Arial" w:cs="Arial"/>
        </w:rPr>
        <w:t>- Senso</w:t>
      </w:r>
      <w:r w:rsidRPr="3324FD5A" w:rsidR="7B1E9A73">
        <w:rPr>
          <w:rFonts w:ascii="Arial" w:hAnsi="Arial" w:eastAsia="Arial" w:cs="Arial"/>
        </w:rPr>
        <w:t>r</w:t>
      </w:r>
      <w:r w:rsidRPr="3324FD5A" w:rsidR="00EE718D">
        <w:rPr>
          <w:rFonts w:ascii="Arial" w:hAnsi="Arial" w:eastAsia="Arial" w:cs="Arial"/>
        </w:rPr>
        <w:t xml:space="preserve"> de </w:t>
      </w:r>
      <w:r w:rsidRPr="3324FD5A" w:rsidR="34481D2D">
        <w:rPr>
          <w:rFonts w:ascii="Arial" w:hAnsi="Arial" w:eastAsia="Arial" w:cs="Arial"/>
        </w:rPr>
        <w:t xml:space="preserve">temperatura e </w:t>
      </w:r>
      <w:r w:rsidRPr="3324FD5A" w:rsidR="00EE718D">
        <w:rPr>
          <w:rFonts w:ascii="Arial" w:hAnsi="Arial" w:eastAsia="Arial" w:cs="Arial"/>
        </w:rPr>
        <w:t xml:space="preserve">umidade </w:t>
      </w:r>
      <w:r w:rsidRPr="3324FD5A" w:rsidR="7520D1C4">
        <w:rPr>
          <w:rFonts w:ascii="Arial" w:hAnsi="Arial" w:eastAsia="Arial" w:cs="Arial"/>
        </w:rPr>
        <w:t>(DHT11 ou DHT22)</w:t>
      </w:r>
      <w:r w:rsidRPr="3324FD5A" w:rsidR="00EE718D">
        <w:rPr>
          <w:rFonts w:ascii="Arial" w:hAnsi="Arial" w:eastAsia="Arial" w:cs="Arial"/>
        </w:rPr>
        <w:t xml:space="preserve">,  </w:t>
      </w:r>
    </w:p>
    <w:p w:rsidR="75481B63" w:rsidP="3324FD5A" w:rsidRDefault="75481B63" w14:paraId="413BD36F" w14:textId="553F9254">
      <w:pPr>
        <w:spacing w:line="360" w:lineRule="auto"/>
        <w:ind w:firstLine="567"/>
        <w:jc w:val="both"/>
        <w:rPr>
          <w:rFonts w:ascii="Arial" w:hAnsi="Arial" w:eastAsia="Arial" w:cs="Arial"/>
        </w:rPr>
      </w:pPr>
      <w:r w:rsidRPr="3324FD5A" w:rsidR="75481B63">
        <w:rPr>
          <w:rFonts w:ascii="Arial" w:hAnsi="Arial" w:eastAsia="Arial" w:cs="Arial"/>
        </w:rPr>
        <w:t xml:space="preserve">- Esp32 </w:t>
      </w:r>
      <w:r w:rsidRPr="3324FD5A" w:rsidR="75481B63">
        <w:rPr>
          <w:rFonts w:ascii="Arial" w:hAnsi="Arial" w:eastAsia="Arial" w:cs="Arial"/>
        </w:rPr>
        <w:t>DevKit</w:t>
      </w:r>
      <w:r w:rsidRPr="3324FD5A" w:rsidR="75481B63">
        <w:rPr>
          <w:rFonts w:ascii="Arial" w:hAnsi="Arial" w:eastAsia="Arial" w:cs="Arial"/>
        </w:rPr>
        <w:t xml:space="preserve"> V1;</w:t>
      </w:r>
    </w:p>
    <w:p w:rsidR="001A6C76" w:rsidRDefault="00EE718D" w14:paraId="2328B1C2" w14:textId="4144EE1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7042387A">
        <w:rPr>
          <w:rFonts w:ascii="Arial" w:hAnsi="Arial" w:eastAsia="Arial" w:cs="Arial"/>
        </w:rPr>
        <w:t xml:space="preserve">Placa </w:t>
      </w:r>
      <w:r w:rsidRPr="08F1394F">
        <w:rPr>
          <w:rFonts w:ascii="Arial" w:hAnsi="Arial" w:eastAsia="Arial" w:cs="Arial"/>
        </w:rPr>
        <w:t xml:space="preserve">Arduino, </w:t>
      </w:r>
    </w:p>
    <w:p w:rsidR="001A6C76" w:rsidRDefault="00EE718D" w14:paraId="6B383185" w14:textId="3158A2BC">
      <w:pPr>
        <w:spacing w:line="360" w:lineRule="auto"/>
        <w:ind w:firstLine="567"/>
        <w:jc w:val="both"/>
        <w:rPr>
          <w:rFonts w:ascii="Arial" w:hAnsi="Arial" w:eastAsia="Arial" w:cs="Arial"/>
        </w:rPr>
      </w:pPr>
      <w:r w:rsidRPr="08F1394F">
        <w:rPr>
          <w:rFonts w:ascii="Arial" w:hAnsi="Arial" w:eastAsia="Arial" w:cs="Arial"/>
        </w:rPr>
        <w:t xml:space="preserve">- </w:t>
      </w:r>
      <w:r w:rsidRPr="08F1394F" w:rsidR="2F50F77F">
        <w:rPr>
          <w:rFonts w:ascii="Arial" w:hAnsi="Arial" w:eastAsia="Arial" w:cs="Arial"/>
        </w:rPr>
        <w:t xml:space="preserve">Placa </w:t>
      </w:r>
      <w:r w:rsidRPr="08F1394F">
        <w:rPr>
          <w:rFonts w:ascii="Arial" w:hAnsi="Arial" w:eastAsia="Arial" w:cs="Arial"/>
        </w:rPr>
        <w:t xml:space="preserve">ESP8266; </w:t>
      </w:r>
    </w:p>
    <w:p w:rsidR="001A6C76" w:rsidRDefault="00EE718D" w14:paraId="65D0B78C" w14:textId="6B23008E">
      <w:pPr>
        <w:spacing w:line="360" w:lineRule="auto"/>
        <w:ind w:firstLine="567"/>
        <w:jc w:val="both"/>
        <w:rPr>
          <w:rFonts w:ascii="Arial" w:hAnsi="Arial" w:eastAsia="Arial" w:cs="Arial"/>
        </w:rPr>
      </w:pPr>
      <w:r w:rsidRPr="5EECCDB8" w:rsidR="00EE718D">
        <w:rPr>
          <w:rFonts w:ascii="Arial" w:hAnsi="Arial" w:eastAsia="Arial" w:cs="Arial"/>
        </w:rPr>
        <w:t xml:space="preserve">- </w:t>
      </w:r>
      <w:r w:rsidRPr="5EECCDB8" w:rsidR="1C108B8B">
        <w:rPr>
          <w:rFonts w:ascii="Arial" w:hAnsi="Arial" w:eastAsia="Arial" w:cs="Arial"/>
        </w:rPr>
        <w:t>Computador para monitoramento</w:t>
      </w:r>
      <w:r w:rsidRPr="5EECCDB8" w:rsidR="26CAB02E">
        <w:rPr>
          <w:rFonts w:ascii="Arial" w:hAnsi="Arial" w:eastAsia="Arial" w:cs="Arial"/>
        </w:rPr>
        <w:t>;</w:t>
      </w:r>
    </w:p>
    <w:p w:rsidR="1C108B8B" w:rsidP="3324FD5A" w:rsidRDefault="1C108B8B" w14:paraId="619F9DB0" w14:textId="2CA1E3DD">
      <w:pPr>
        <w:spacing w:line="360" w:lineRule="auto"/>
        <w:ind w:firstLine="567"/>
        <w:jc w:val="both"/>
        <w:rPr>
          <w:rFonts w:ascii="Arial" w:hAnsi="Arial" w:eastAsia="Arial" w:cs="Arial"/>
        </w:rPr>
      </w:pPr>
      <w:r w:rsidRPr="3324FD5A" w:rsidR="1C108B8B">
        <w:rPr>
          <w:rFonts w:ascii="Arial" w:hAnsi="Arial" w:eastAsia="Arial" w:cs="Arial"/>
        </w:rPr>
        <w:t>- Cabo USB para as placas</w:t>
      </w:r>
      <w:r w:rsidRPr="3324FD5A" w:rsidR="2BEE36D3">
        <w:rPr>
          <w:rFonts w:ascii="Arial" w:hAnsi="Arial" w:eastAsia="Arial" w:cs="Arial"/>
        </w:rPr>
        <w:t>;</w:t>
      </w:r>
    </w:p>
    <w:p w:rsidR="2BEE36D3" w:rsidP="3324FD5A" w:rsidRDefault="2BEE36D3" w14:paraId="57958F47" w14:textId="39AAD69E">
      <w:pPr>
        <w:spacing w:line="360" w:lineRule="auto"/>
        <w:ind w:firstLine="567"/>
        <w:jc w:val="both"/>
        <w:rPr>
          <w:rFonts w:ascii="Arial" w:hAnsi="Arial" w:eastAsia="Arial" w:cs="Arial"/>
        </w:rPr>
      </w:pPr>
      <w:r w:rsidRPr="3324FD5A" w:rsidR="2BEE36D3">
        <w:rPr>
          <w:rFonts w:ascii="Arial" w:hAnsi="Arial" w:eastAsia="Arial" w:cs="Arial"/>
        </w:rPr>
        <w:t>- Sensor de chuva e temperatura;</w:t>
      </w:r>
    </w:p>
    <w:p w:rsidR="2BEE36D3" w:rsidP="3324FD5A" w:rsidRDefault="2BEE36D3" w14:paraId="5D663926" w14:textId="334BB4B7">
      <w:pPr>
        <w:spacing w:line="360" w:lineRule="auto"/>
        <w:ind w:firstLine="567"/>
        <w:jc w:val="both"/>
        <w:rPr>
          <w:rFonts w:ascii="Arial" w:hAnsi="Arial" w:eastAsia="Arial" w:cs="Arial"/>
        </w:rPr>
      </w:pPr>
      <w:r w:rsidRPr="3324FD5A" w:rsidR="2BEE36D3">
        <w:rPr>
          <w:rFonts w:ascii="Arial" w:hAnsi="Arial" w:eastAsia="Arial" w:cs="Arial"/>
        </w:rPr>
        <w:t>- Protoboard.</w:t>
      </w:r>
    </w:p>
    <w:p w:rsidR="001A6C76" w:rsidRDefault="001A6C76" w14:paraId="0DD5CCD7" w14:textId="77777777">
      <w:pPr>
        <w:spacing w:line="360" w:lineRule="auto"/>
        <w:ind w:firstLine="567"/>
        <w:jc w:val="both"/>
        <w:rPr>
          <w:rFonts w:ascii="Arial" w:hAnsi="Arial" w:eastAsia="Arial" w:cs="Arial"/>
        </w:rPr>
      </w:pPr>
    </w:p>
    <w:p w:rsidR="001A6C76" w:rsidP="08F1394F" w:rsidRDefault="00EE718D" w14:paraId="5E20063B" w14:textId="3D234B54">
      <w:pPr>
        <w:rPr>
          <w:rFonts w:ascii="Arial" w:hAnsi="Arial" w:eastAsia="Arial" w:cs="Arial"/>
          <w:b w:val="1"/>
          <w:bCs w:val="1"/>
        </w:rPr>
      </w:pPr>
      <w:r w:rsidRPr="3324FD5A" w:rsidR="3B21E982">
        <w:rPr>
          <w:rFonts w:ascii="Arial" w:hAnsi="Arial" w:eastAsia="Arial" w:cs="Arial"/>
          <w:b w:val="1"/>
          <w:bCs w:val="1"/>
        </w:rPr>
        <w:t>3</w:t>
      </w:r>
      <w:r w:rsidRPr="3324FD5A" w:rsidR="00EE718D">
        <w:rPr>
          <w:rFonts w:ascii="Arial" w:hAnsi="Arial" w:eastAsia="Arial" w:cs="Arial"/>
          <w:b w:val="1"/>
          <w:bCs w:val="1"/>
        </w:rPr>
        <w:t>.2 Métodos:</w:t>
      </w:r>
    </w:p>
    <w:p w:rsidR="08F1394F" w:rsidP="08F1394F" w:rsidRDefault="08F1394F" w14:paraId="67442255" w14:textId="6D77A55C">
      <w:pPr>
        <w:rPr>
          <w:rFonts w:ascii="Arial" w:hAnsi="Arial" w:eastAsia="Arial" w:cs="Arial"/>
          <w:b/>
          <w:bCs/>
        </w:rPr>
      </w:pPr>
    </w:p>
    <w:p w:rsidR="5FFAFF21" w:rsidP="3324FD5A" w:rsidRDefault="5FFAFF21" w14:paraId="51B3BA20" w14:textId="28DBFB52">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xml:space="preserve">- Configuração do ambiente de desenvolvimento, incluindo Arduino IDE, Visual Studio </w:t>
      </w:r>
      <w:r w:rsidRPr="3324FD5A" w:rsidR="5FFAFF21">
        <w:rPr>
          <w:rFonts w:ascii="Arial" w:hAnsi="Arial" w:eastAsia="Arial" w:cs="Arial"/>
          <w:noProof w:val="0"/>
          <w:sz w:val="24"/>
          <w:szCs w:val="24"/>
          <w:lang w:val="pt-BR"/>
        </w:rPr>
        <w:t>Code</w:t>
      </w:r>
      <w:r w:rsidRPr="3324FD5A" w:rsidR="5FFAFF21">
        <w:rPr>
          <w:rFonts w:ascii="Arial" w:hAnsi="Arial" w:eastAsia="Arial" w:cs="Arial"/>
          <w:noProof w:val="0"/>
          <w:sz w:val="24"/>
          <w:szCs w:val="24"/>
          <w:lang w:val="pt-BR"/>
        </w:rPr>
        <w:t>, Python, Node.js e MySQL;</w:t>
      </w:r>
    </w:p>
    <w:p w:rsidR="5FFAFF21" w:rsidP="3324FD5A" w:rsidRDefault="5FFAFF21" w14:paraId="59A28590" w14:textId="56AB71AA">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Instalação das bibliotecas necessárias para comunicação Wi-Fi, leitura dos sensores e transmissão de dados;</w:t>
      </w:r>
    </w:p>
    <w:p w:rsidR="5FFAFF21" w:rsidP="3324FD5A" w:rsidRDefault="5FFAFF21" w14:paraId="3B64CB82" w14:textId="5A943F81">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Montagem do circuito eletrônico utilizando ESP32, sensor DHT22 e sensor de chuva;</w:t>
      </w:r>
    </w:p>
    <w:p w:rsidR="5FFAFF21" w:rsidP="3324FD5A" w:rsidRDefault="5FFAFF21" w14:paraId="2167734D" w14:textId="69F6E878">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Programação do ESP32 para realizar a leitura periódica dos sensores ambientais;</w:t>
      </w:r>
    </w:p>
    <w:p w:rsidR="5FFAFF21" w:rsidP="3324FD5A" w:rsidRDefault="5FFAFF21" w14:paraId="79F4AE91" w14:textId="10995E5A">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Configuração da comunicação sem fio utilizando rede Wi-Fi local;</w:t>
      </w:r>
    </w:p>
    <w:p w:rsidR="5FFAFF21" w:rsidP="3324FD5A" w:rsidRDefault="5FFAFF21" w14:paraId="1E479536" w14:textId="5F542063">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xml:space="preserve">- Desenvolvimento da API utilizando Python e </w:t>
      </w:r>
      <w:r w:rsidRPr="3324FD5A" w:rsidR="5FFAFF21">
        <w:rPr>
          <w:rFonts w:ascii="Arial" w:hAnsi="Arial" w:eastAsia="Arial" w:cs="Arial"/>
          <w:noProof w:val="0"/>
          <w:sz w:val="24"/>
          <w:szCs w:val="24"/>
          <w:lang w:val="pt-BR"/>
        </w:rPr>
        <w:t>Flask</w:t>
      </w:r>
      <w:r w:rsidRPr="3324FD5A" w:rsidR="5FFAFF21">
        <w:rPr>
          <w:rFonts w:ascii="Arial" w:hAnsi="Arial" w:eastAsia="Arial" w:cs="Arial"/>
          <w:noProof w:val="0"/>
          <w:sz w:val="24"/>
          <w:szCs w:val="24"/>
          <w:lang w:val="pt-BR"/>
        </w:rPr>
        <w:t xml:space="preserve"> para recebimento dos dados coletados;</w:t>
      </w:r>
    </w:p>
    <w:p w:rsidR="5FFAFF21" w:rsidP="3324FD5A" w:rsidRDefault="5FFAFF21" w14:paraId="065AD6A9" w14:textId="3F87DD74">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Implementação do banco de dados MySQL para armazenamento das informações ambientais;</w:t>
      </w:r>
    </w:p>
    <w:p w:rsidR="5FFAFF21" w:rsidP="3324FD5A" w:rsidRDefault="5FFAFF21" w14:paraId="455BAC86" w14:textId="314CE0FC">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xml:space="preserve">- Desenvolvimento da interface web utilizando </w:t>
      </w:r>
      <w:r w:rsidRPr="3324FD5A" w:rsidR="5FFAFF21">
        <w:rPr>
          <w:rFonts w:ascii="Arial" w:hAnsi="Arial" w:eastAsia="Arial" w:cs="Arial"/>
          <w:noProof w:val="0"/>
          <w:sz w:val="24"/>
          <w:szCs w:val="24"/>
          <w:lang w:val="pt-BR"/>
        </w:rPr>
        <w:t>React</w:t>
      </w:r>
      <w:r w:rsidRPr="3324FD5A" w:rsidR="5FFAFF21">
        <w:rPr>
          <w:rFonts w:ascii="Arial" w:hAnsi="Arial" w:eastAsia="Arial" w:cs="Arial"/>
          <w:noProof w:val="0"/>
          <w:sz w:val="24"/>
          <w:szCs w:val="24"/>
          <w:lang w:val="pt-BR"/>
        </w:rPr>
        <w:t xml:space="preserve"> para visualização dos dados em tempo real;</w:t>
      </w:r>
    </w:p>
    <w:p w:rsidR="5FFAFF21" w:rsidP="3324FD5A" w:rsidRDefault="5FFAFF21" w14:paraId="4019D13F" w14:textId="4A98D5BE">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xml:space="preserve">- Integração entre hardware, </w:t>
      </w:r>
      <w:r w:rsidRPr="3324FD5A" w:rsidR="5FFAFF21">
        <w:rPr>
          <w:rFonts w:ascii="Arial" w:hAnsi="Arial" w:eastAsia="Arial" w:cs="Arial"/>
          <w:noProof w:val="0"/>
          <w:sz w:val="24"/>
          <w:szCs w:val="24"/>
          <w:lang w:val="pt-BR"/>
        </w:rPr>
        <w:t>backend</w:t>
      </w:r>
      <w:r w:rsidRPr="3324FD5A" w:rsidR="5FFAFF21">
        <w:rPr>
          <w:rFonts w:ascii="Arial" w:hAnsi="Arial" w:eastAsia="Arial" w:cs="Arial"/>
          <w:noProof w:val="0"/>
          <w:sz w:val="24"/>
          <w:szCs w:val="24"/>
          <w:lang w:val="pt-BR"/>
        </w:rPr>
        <w:t xml:space="preserve">, banco de dados e </w:t>
      </w:r>
      <w:r w:rsidRPr="3324FD5A" w:rsidR="5FFAFF21">
        <w:rPr>
          <w:rFonts w:ascii="Arial" w:hAnsi="Arial" w:eastAsia="Arial" w:cs="Arial"/>
          <w:noProof w:val="0"/>
          <w:sz w:val="24"/>
          <w:szCs w:val="24"/>
          <w:lang w:val="pt-BR"/>
        </w:rPr>
        <w:t>frontend</w:t>
      </w:r>
      <w:r w:rsidRPr="3324FD5A" w:rsidR="5FFAFF21">
        <w:rPr>
          <w:rFonts w:ascii="Arial" w:hAnsi="Arial" w:eastAsia="Arial" w:cs="Arial"/>
          <w:noProof w:val="0"/>
          <w:sz w:val="24"/>
          <w:szCs w:val="24"/>
          <w:lang w:val="pt-BR"/>
        </w:rPr>
        <w:t>;</w:t>
      </w:r>
    </w:p>
    <w:p w:rsidR="5FFAFF21" w:rsidP="3324FD5A" w:rsidRDefault="5FFAFF21" w14:paraId="4A6D9CAD" w14:textId="3597D0C6">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Envio das leituras coletadas pelo ESP32 através de requisições HTTP para o servidor;</w:t>
      </w:r>
    </w:p>
    <w:p w:rsidR="5FFAFF21" w:rsidP="3324FD5A" w:rsidRDefault="5FFAFF21" w14:paraId="6D51586B" w14:textId="249FE875">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Armazenamento das informações recebidas no banco de dados;</w:t>
      </w:r>
    </w:p>
    <w:p w:rsidR="5FFAFF21" w:rsidP="3324FD5A" w:rsidRDefault="5FFAFF21" w14:paraId="5511A5D5" w14:textId="52E1EBA9">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 Consulta e exibição dos dados na interface web por meio de requisições à API;</w:t>
      </w:r>
    </w:p>
    <w:p w:rsidR="5FFAFF21" w:rsidP="3324FD5A" w:rsidRDefault="5FFAFF21" w14:paraId="6B0D8A59" w14:textId="30D540AC">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w:t>
      </w:r>
      <w:r w:rsidRPr="3324FD5A" w:rsidR="7A76AF6E">
        <w:rPr>
          <w:rFonts w:ascii="Arial" w:hAnsi="Arial" w:eastAsia="Arial" w:cs="Arial"/>
          <w:noProof w:val="0"/>
          <w:sz w:val="24"/>
          <w:szCs w:val="24"/>
          <w:lang w:val="pt-BR"/>
        </w:rPr>
        <w:t xml:space="preserve"> </w:t>
      </w:r>
      <w:r w:rsidRPr="3324FD5A" w:rsidR="5FFAFF21">
        <w:rPr>
          <w:rFonts w:ascii="Arial" w:hAnsi="Arial" w:eastAsia="Arial" w:cs="Arial"/>
          <w:noProof w:val="0"/>
          <w:sz w:val="24"/>
          <w:szCs w:val="24"/>
          <w:lang w:val="pt-BR"/>
        </w:rPr>
        <w:t>Realização de testes de comunicação entre os dispositivos e validação da transmissão dos dados;</w:t>
      </w:r>
    </w:p>
    <w:p w:rsidR="5FFAFF21" w:rsidP="3324FD5A" w:rsidRDefault="5FFAFF21" w14:paraId="79E18745" w14:textId="230D7737">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w:t>
      </w:r>
      <w:r w:rsidRPr="3324FD5A" w:rsidR="7A76AF6E">
        <w:rPr>
          <w:rFonts w:ascii="Arial" w:hAnsi="Arial" w:eastAsia="Arial" w:cs="Arial"/>
          <w:noProof w:val="0"/>
          <w:sz w:val="24"/>
          <w:szCs w:val="24"/>
          <w:lang w:val="pt-BR"/>
        </w:rPr>
        <w:t xml:space="preserve"> </w:t>
      </w:r>
      <w:r w:rsidRPr="3324FD5A" w:rsidR="5FFAFF21">
        <w:rPr>
          <w:rFonts w:ascii="Arial" w:hAnsi="Arial" w:eastAsia="Arial" w:cs="Arial"/>
          <w:noProof w:val="0"/>
          <w:sz w:val="24"/>
          <w:szCs w:val="24"/>
          <w:lang w:val="pt-BR"/>
        </w:rPr>
        <w:t>Monitoramento das leituras de temperatura, umidade e chuva em ambiente controlado;</w:t>
      </w:r>
    </w:p>
    <w:p w:rsidR="5FFAFF21" w:rsidP="3324FD5A" w:rsidRDefault="5FFAFF21" w14:paraId="08F488D9" w14:textId="58FE01F7">
      <w:pPr>
        <w:pStyle w:val="Normal"/>
        <w:spacing w:before="240" w:beforeAutospacing="off" w:after="240" w:afterAutospacing="off"/>
        <w:ind w:left="567"/>
        <w:jc w:val="both"/>
        <w:rPr>
          <w:rFonts w:ascii="Arial" w:hAnsi="Arial" w:eastAsia="Arial" w:cs="Arial"/>
          <w:noProof w:val="0"/>
          <w:sz w:val="24"/>
          <w:szCs w:val="24"/>
          <w:lang w:val="pt-BR"/>
        </w:rPr>
      </w:pPr>
      <w:r w:rsidRPr="3324FD5A" w:rsidR="5FFAFF21">
        <w:rPr>
          <w:rFonts w:ascii="Arial" w:hAnsi="Arial" w:eastAsia="Arial" w:cs="Arial"/>
          <w:noProof w:val="0"/>
          <w:sz w:val="24"/>
          <w:szCs w:val="24"/>
          <w:lang w:val="pt-BR"/>
        </w:rPr>
        <w:t>-</w:t>
      </w:r>
      <w:r w:rsidRPr="3324FD5A" w:rsidR="1E0A999C">
        <w:rPr>
          <w:rFonts w:ascii="Arial" w:hAnsi="Arial" w:eastAsia="Arial" w:cs="Arial"/>
          <w:noProof w:val="0"/>
          <w:sz w:val="24"/>
          <w:szCs w:val="24"/>
          <w:lang w:val="pt-BR"/>
        </w:rPr>
        <w:t xml:space="preserve"> </w:t>
      </w:r>
      <w:r w:rsidRPr="3324FD5A" w:rsidR="5FFAFF21">
        <w:rPr>
          <w:rFonts w:ascii="Arial" w:hAnsi="Arial" w:eastAsia="Arial" w:cs="Arial"/>
          <w:noProof w:val="0"/>
          <w:sz w:val="24"/>
          <w:szCs w:val="24"/>
          <w:lang w:val="pt-BR"/>
        </w:rPr>
        <w:t>Coleta, análise e interpretação dos dados obtidos durante os testes;</w:t>
      </w:r>
    </w:p>
    <w:p w:rsidR="0A92CA2C" w:rsidP="3324FD5A" w:rsidRDefault="0A92CA2C" w14:paraId="0BF8A951" w14:textId="203DF788">
      <w:pPr>
        <w:pStyle w:val="Normal"/>
        <w:spacing w:before="240" w:beforeAutospacing="off" w:after="240" w:afterAutospacing="off"/>
        <w:ind w:left="0"/>
        <w:jc w:val="both"/>
        <w:rPr>
          <w:rFonts w:ascii="Arial" w:hAnsi="Arial" w:eastAsia="Arial" w:cs="Arial"/>
          <w:noProof w:val="0"/>
          <w:sz w:val="24"/>
          <w:szCs w:val="24"/>
          <w:lang w:val="pt-BR"/>
        </w:rPr>
      </w:pPr>
      <w:r w:rsidRPr="3324FD5A" w:rsidR="0A92CA2C">
        <w:rPr>
          <w:rFonts w:ascii="Arial" w:hAnsi="Arial" w:eastAsia="Arial" w:cs="Arial"/>
          <w:noProof w:val="0"/>
          <w:sz w:val="24"/>
          <w:szCs w:val="24"/>
          <w:lang w:val="pt-BR"/>
        </w:rPr>
        <w:t xml:space="preserve">        </w:t>
      </w:r>
      <w:r w:rsidRPr="3324FD5A" w:rsidR="5FFAFF21">
        <w:rPr>
          <w:rFonts w:ascii="Arial" w:hAnsi="Arial" w:eastAsia="Arial" w:cs="Arial"/>
          <w:noProof w:val="0"/>
          <w:sz w:val="24"/>
          <w:szCs w:val="24"/>
          <w:lang w:val="pt-BR"/>
        </w:rPr>
        <w:t>-</w:t>
      </w:r>
      <w:r w:rsidRPr="3324FD5A" w:rsidR="1E0A999C">
        <w:rPr>
          <w:rFonts w:ascii="Arial" w:hAnsi="Arial" w:eastAsia="Arial" w:cs="Arial"/>
          <w:noProof w:val="0"/>
          <w:sz w:val="24"/>
          <w:szCs w:val="24"/>
          <w:lang w:val="pt-BR"/>
        </w:rPr>
        <w:t xml:space="preserve"> </w:t>
      </w:r>
      <w:r w:rsidRPr="3324FD5A" w:rsidR="5FFAFF21">
        <w:rPr>
          <w:rFonts w:ascii="Arial" w:hAnsi="Arial" w:eastAsia="Arial" w:cs="Arial"/>
          <w:noProof w:val="0"/>
          <w:sz w:val="24"/>
          <w:szCs w:val="24"/>
          <w:lang w:val="pt-BR"/>
        </w:rPr>
        <w:t>Discussão dos resultados e avaliação da eficiência do sistema desenvolvido.</w:t>
      </w:r>
    </w:p>
    <w:p w:rsidR="3324FD5A" w:rsidP="3324FD5A" w:rsidRDefault="3324FD5A" w14:paraId="73771B6E" w14:textId="7E24E2BE">
      <w:pPr>
        <w:spacing w:line="360" w:lineRule="auto"/>
        <w:ind w:firstLine="567"/>
        <w:jc w:val="both"/>
        <w:rPr>
          <w:rFonts w:ascii="Arial" w:hAnsi="Arial" w:eastAsia="Arial" w:cs="Arial"/>
        </w:rPr>
      </w:pPr>
    </w:p>
    <w:p w:rsidR="001A6C76" w:rsidRDefault="001A6C76" w14:paraId="413B89C3" w14:textId="77777777">
      <w:pPr>
        <w:spacing w:line="360" w:lineRule="auto"/>
        <w:ind w:firstLine="567"/>
        <w:jc w:val="both"/>
        <w:rPr>
          <w:rFonts w:ascii="Arial" w:hAnsi="Arial" w:eastAsia="Arial" w:cs="Arial"/>
        </w:rPr>
      </w:pPr>
    </w:p>
    <w:p w:rsidR="001A6C76" w:rsidRDefault="001A6C76" w14:paraId="2420E40B" w14:textId="77777777">
      <w:pPr>
        <w:spacing w:line="360" w:lineRule="auto"/>
        <w:ind w:firstLine="567"/>
        <w:jc w:val="both"/>
        <w:rPr>
          <w:rFonts w:ascii="Arial" w:hAnsi="Arial" w:eastAsia="Arial" w:cs="Arial"/>
        </w:rPr>
      </w:pPr>
    </w:p>
    <w:p w:rsidR="001A6C76" w:rsidRDefault="001A6C76" w14:paraId="1CD94A8C" w14:textId="77777777">
      <w:pPr>
        <w:spacing w:line="360" w:lineRule="auto"/>
        <w:jc w:val="both"/>
        <w:rPr>
          <w:rFonts w:ascii="Arial" w:hAnsi="Arial" w:eastAsia="Arial" w:cs="Arial"/>
        </w:rPr>
      </w:pPr>
    </w:p>
    <w:p w:rsidR="001A6C76" w:rsidP="3324FD5A" w:rsidRDefault="00EE718D" w14:paraId="570D9A73" w14:textId="379981A8">
      <w:pPr>
        <w:rPr>
          <w:rFonts w:ascii="Arial" w:hAnsi="Arial" w:eastAsia="Arial" w:cs="Arial"/>
          <w:b w:val="1"/>
          <w:bCs w:val="1"/>
        </w:rPr>
      </w:pPr>
      <w:r w:rsidRPr="3324FD5A" w:rsidR="26834760">
        <w:rPr>
          <w:rFonts w:ascii="Arial" w:hAnsi="Arial" w:eastAsia="Arial" w:cs="Arial"/>
          <w:b w:val="1"/>
          <w:bCs w:val="1"/>
        </w:rPr>
        <w:t>4</w:t>
      </w:r>
      <w:r w:rsidRPr="3324FD5A" w:rsidR="00EE718D">
        <w:rPr>
          <w:rFonts w:ascii="Arial" w:hAnsi="Arial" w:eastAsia="Arial" w:cs="Arial"/>
          <w:b w:val="1"/>
          <w:bCs w:val="1"/>
        </w:rPr>
        <w:t>. ATIVIDADES DESENVOLVIDAS</w:t>
      </w:r>
    </w:p>
    <w:p w:rsidR="001A6C76" w:rsidRDefault="001A6C76" w14:paraId="3FEB1375" w14:textId="77777777">
      <w:pPr>
        <w:rPr>
          <w:rFonts w:ascii="Arial" w:hAnsi="Arial" w:eastAsia="Arial" w:cs="Arial"/>
          <w:b/>
        </w:rPr>
      </w:pPr>
    </w:p>
    <w:p w:rsidR="001A6C76" w:rsidRDefault="00EE718D" w14:paraId="385635A3" w14:textId="25AEFB0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42A6DF0">
        <w:rPr>
          <w:rFonts w:ascii="Arial" w:hAnsi="Arial" w:eastAsia="Arial" w:cs="Arial"/>
        </w:rPr>
        <w:t>Pesquisa sobre tecnologias e métodos utilizados na agricultura inteligente</w:t>
      </w:r>
      <w:r w:rsidRPr="08F1394F" w:rsidR="006D05BF">
        <w:rPr>
          <w:rFonts w:ascii="Arial" w:hAnsi="Arial" w:eastAsia="Arial" w:cs="Arial"/>
        </w:rPr>
        <w:t>;</w:t>
      </w:r>
    </w:p>
    <w:p w:rsidR="001A6C76" w:rsidRDefault="00EE718D" w14:paraId="5E5488A7" w14:textId="2CE27728">
      <w:pPr>
        <w:spacing w:line="360" w:lineRule="auto"/>
        <w:ind w:firstLine="567"/>
        <w:jc w:val="both"/>
        <w:rPr>
          <w:rFonts w:ascii="Arial" w:hAnsi="Arial" w:eastAsia="Arial" w:cs="Arial"/>
        </w:rPr>
      </w:pPr>
      <w:r w:rsidRPr="08F1394F">
        <w:rPr>
          <w:rFonts w:ascii="Arial" w:hAnsi="Arial" w:eastAsia="Arial" w:cs="Arial"/>
        </w:rPr>
        <w:t xml:space="preserve">- </w:t>
      </w:r>
      <w:r w:rsidRPr="08F1394F" w:rsidR="5CFE3890">
        <w:rPr>
          <w:rFonts w:ascii="Arial" w:hAnsi="Arial" w:eastAsia="Arial" w:cs="Arial"/>
        </w:rPr>
        <w:t>Escolha dos sensores e equipamentos utilizados</w:t>
      </w:r>
      <w:r w:rsidRPr="08F1394F" w:rsidR="006D05BF">
        <w:rPr>
          <w:rFonts w:ascii="Arial" w:hAnsi="Arial" w:eastAsia="Arial" w:cs="Arial"/>
        </w:rPr>
        <w:t>;</w:t>
      </w:r>
    </w:p>
    <w:p w:rsidR="001A6C76" w:rsidRDefault="00EE718D" w14:paraId="6C0B51B9" w14:textId="4F00F13C">
      <w:pPr>
        <w:spacing w:line="360" w:lineRule="auto"/>
        <w:ind w:firstLine="567"/>
        <w:jc w:val="both"/>
        <w:rPr>
          <w:rFonts w:ascii="Arial" w:hAnsi="Arial" w:eastAsia="Arial" w:cs="Arial"/>
        </w:rPr>
      </w:pPr>
      <w:r w:rsidRPr="08F1394F">
        <w:rPr>
          <w:rFonts w:ascii="Arial" w:hAnsi="Arial" w:eastAsia="Arial" w:cs="Arial"/>
        </w:rPr>
        <w:t>-</w:t>
      </w:r>
      <w:r w:rsidRPr="08F1394F" w:rsidR="4D5D90B4">
        <w:rPr>
          <w:rFonts w:ascii="Arial" w:hAnsi="Arial" w:eastAsia="Arial" w:cs="Arial"/>
        </w:rPr>
        <w:t>M</w:t>
      </w:r>
      <w:r w:rsidRPr="08F1394F">
        <w:rPr>
          <w:rFonts w:ascii="Arial" w:hAnsi="Arial" w:eastAsia="Arial" w:cs="Arial"/>
        </w:rPr>
        <w:t>o</w:t>
      </w:r>
      <w:r w:rsidRPr="08F1394F" w:rsidR="4D5D90B4">
        <w:rPr>
          <w:rFonts w:ascii="Arial" w:hAnsi="Arial" w:eastAsia="Arial" w:cs="Arial"/>
        </w:rPr>
        <w:t>ntagem do circuito com sensor e microcontrolador (placas)</w:t>
      </w:r>
      <w:r w:rsidRPr="08F1394F" w:rsidR="006D05BF">
        <w:rPr>
          <w:rFonts w:ascii="Arial" w:hAnsi="Arial" w:eastAsia="Arial" w:cs="Arial"/>
        </w:rPr>
        <w:t>;</w:t>
      </w:r>
    </w:p>
    <w:p w:rsidR="001A6C76" w:rsidRDefault="00EE718D" w14:paraId="094B04FF" w14:textId="10C3A574">
      <w:pPr>
        <w:spacing w:line="360" w:lineRule="auto"/>
        <w:ind w:firstLine="567"/>
        <w:jc w:val="both"/>
        <w:rPr>
          <w:rFonts w:ascii="Arial" w:hAnsi="Arial" w:eastAsia="Arial" w:cs="Arial"/>
        </w:rPr>
      </w:pPr>
      <w:r w:rsidRPr="3324FD5A" w:rsidR="00EE718D">
        <w:rPr>
          <w:rFonts w:ascii="Arial" w:hAnsi="Arial" w:eastAsia="Arial" w:cs="Arial"/>
        </w:rPr>
        <w:t xml:space="preserve">- </w:t>
      </w:r>
      <w:r w:rsidRPr="3324FD5A" w:rsidR="30FE63FC">
        <w:rPr>
          <w:rFonts w:ascii="Arial" w:hAnsi="Arial" w:eastAsia="Arial" w:cs="Arial"/>
        </w:rPr>
        <w:t>C</w:t>
      </w:r>
      <w:r w:rsidRPr="3324FD5A" w:rsidR="60540CB0">
        <w:rPr>
          <w:rFonts w:ascii="Arial" w:hAnsi="Arial" w:eastAsia="Arial" w:cs="Arial"/>
        </w:rPr>
        <w:t>onfiguração da rede para comunicação entre os dispositivos;</w:t>
      </w:r>
    </w:p>
    <w:p w:rsidR="7B2F9C76" w:rsidP="3324FD5A" w:rsidRDefault="7B2F9C76" w14:paraId="707CE22D" w14:textId="337AE819">
      <w:pPr>
        <w:spacing w:line="360" w:lineRule="auto"/>
        <w:ind w:firstLine="567"/>
        <w:jc w:val="both"/>
        <w:rPr>
          <w:rFonts w:ascii="Arial" w:hAnsi="Arial" w:eastAsia="Arial" w:cs="Arial"/>
        </w:rPr>
      </w:pPr>
      <w:r w:rsidRPr="3324FD5A" w:rsidR="7B2F9C76">
        <w:rPr>
          <w:rFonts w:ascii="Arial" w:hAnsi="Arial" w:eastAsia="Arial" w:cs="Arial"/>
        </w:rPr>
        <w:t>- Configuração do banco de dados;</w:t>
      </w:r>
    </w:p>
    <w:p w:rsidR="001A6C76" w:rsidRDefault="00EE718D" w14:paraId="1E0B5593" w14:textId="25FAAD85">
      <w:pPr>
        <w:spacing w:line="360" w:lineRule="auto"/>
        <w:ind w:firstLine="567"/>
        <w:jc w:val="both"/>
        <w:rPr>
          <w:rFonts w:ascii="Arial" w:hAnsi="Arial" w:eastAsia="Arial" w:cs="Arial"/>
        </w:rPr>
      </w:pPr>
      <w:r w:rsidRPr="08F1394F">
        <w:rPr>
          <w:rFonts w:ascii="Arial" w:hAnsi="Arial" w:eastAsia="Arial" w:cs="Arial"/>
        </w:rPr>
        <w:t xml:space="preserve">- </w:t>
      </w:r>
      <w:r w:rsidRPr="08F1394F" w:rsidR="0F20DB0E">
        <w:rPr>
          <w:rFonts w:ascii="Arial" w:hAnsi="Arial" w:eastAsia="Arial" w:cs="Arial"/>
        </w:rPr>
        <w:t xml:space="preserve"> Realização de testes de coleta e envio de dados;</w:t>
      </w:r>
    </w:p>
    <w:p w:rsidR="001A6C76" w:rsidRDefault="00EE718D" w14:paraId="43D8030D" w14:textId="21C60256">
      <w:pPr>
        <w:spacing w:line="360" w:lineRule="auto"/>
        <w:ind w:firstLine="567"/>
        <w:jc w:val="both"/>
        <w:rPr>
          <w:rFonts w:ascii="Arial" w:hAnsi="Arial" w:eastAsia="Arial" w:cs="Arial"/>
        </w:rPr>
      </w:pPr>
      <w:r w:rsidRPr="3324FD5A" w:rsidR="00EE718D">
        <w:rPr>
          <w:rFonts w:ascii="Arial" w:hAnsi="Arial" w:eastAsia="Arial" w:cs="Arial"/>
        </w:rPr>
        <w:t xml:space="preserve">- </w:t>
      </w:r>
      <w:r w:rsidRPr="3324FD5A" w:rsidR="041528F8">
        <w:rPr>
          <w:rFonts w:ascii="Arial" w:hAnsi="Arial" w:eastAsia="Arial" w:cs="Arial"/>
        </w:rPr>
        <w:t xml:space="preserve">Registro e análise dos resultados </w:t>
      </w:r>
      <w:r w:rsidRPr="3324FD5A" w:rsidR="041528F8">
        <w:rPr>
          <w:rFonts w:ascii="Arial" w:hAnsi="Arial" w:eastAsia="Arial" w:cs="Arial"/>
        </w:rPr>
        <w:t>obtidos</w:t>
      </w:r>
      <w:r w:rsidRPr="3324FD5A" w:rsidR="00EE718D">
        <w:rPr>
          <w:rFonts w:ascii="Arial" w:hAnsi="Arial" w:eastAsia="Arial" w:cs="Arial"/>
        </w:rPr>
        <w:t>.</w:t>
      </w:r>
    </w:p>
    <w:p w:rsidR="3324FD5A" w:rsidP="3324FD5A" w:rsidRDefault="3324FD5A" w14:paraId="56808815" w14:textId="5A5B7888">
      <w:pPr>
        <w:spacing w:line="360" w:lineRule="auto"/>
        <w:ind w:firstLine="567"/>
        <w:jc w:val="both"/>
        <w:rPr>
          <w:rFonts w:ascii="Arial" w:hAnsi="Arial" w:eastAsia="Arial" w:cs="Arial"/>
        </w:rPr>
      </w:pPr>
    </w:p>
    <w:p w:rsidR="3324FD5A" w:rsidP="3324FD5A" w:rsidRDefault="3324FD5A" w14:paraId="6FAE6973" w14:textId="5BA34511">
      <w:pPr>
        <w:spacing w:line="360" w:lineRule="auto"/>
        <w:ind w:firstLine="567"/>
        <w:jc w:val="both"/>
        <w:rPr>
          <w:rFonts w:ascii="Arial" w:hAnsi="Arial" w:eastAsia="Arial" w:cs="Arial"/>
        </w:rPr>
      </w:pPr>
    </w:p>
    <w:p w:rsidR="3324FD5A" w:rsidP="3324FD5A" w:rsidRDefault="3324FD5A" w14:paraId="6A62A96C" w14:textId="331523B5">
      <w:pPr>
        <w:spacing w:line="360" w:lineRule="auto"/>
        <w:ind w:firstLine="567"/>
        <w:jc w:val="both"/>
        <w:rPr>
          <w:rFonts w:ascii="Arial" w:hAnsi="Arial" w:eastAsia="Arial" w:cs="Arial"/>
        </w:rPr>
      </w:pPr>
    </w:p>
    <w:p w:rsidR="001A6C76" w:rsidRDefault="001A6C76" w14:paraId="50F9E775" w14:textId="77777777">
      <w:pPr>
        <w:rPr>
          <w:rFonts w:ascii="Arial" w:hAnsi="Arial" w:eastAsia="Arial" w:cs="Arial"/>
          <w:b/>
        </w:rPr>
      </w:pPr>
    </w:p>
    <w:p w:rsidR="001A6C76" w:rsidP="3324FD5A" w:rsidRDefault="00EE718D" w14:paraId="1E315643" w14:textId="3C74729E">
      <w:pPr>
        <w:rPr>
          <w:rFonts w:ascii="Arial" w:hAnsi="Arial" w:eastAsia="Arial" w:cs="Arial"/>
          <w:b w:val="1"/>
          <w:bCs w:val="1"/>
        </w:rPr>
      </w:pPr>
      <w:r w:rsidRPr="3324FD5A" w:rsidR="2CBF5D14">
        <w:rPr>
          <w:rFonts w:ascii="Arial" w:hAnsi="Arial" w:eastAsia="Arial" w:cs="Arial"/>
          <w:b w:val="1"/>
          <w:bCs w:val="1"/>
        </w:rPr>
        <w:t>5</w:t>
      </w:r>
      <w:r w:rsidRPr="3324FD5A" w:rsidR="00EE718D">
        <w:rPr>
          <w:rFonts w:ascii="Arial" w:hAnsi="Arial" w:eastAsia="Arial" w:cs="Arial"/>
          <w:b w:val="1"/>
          <w:bCs w:val="1"/>
        </w:rPr>
        <w:t>. CRONOGRAMA</w:t>
      </w:r>
    </w:p>
    <w:tbl>
      <w:tblPr>
        <w:tblW w:w="8840" w:type="dxa"/>
        <w:tblLayout w:type="fixed"/>
        <w:tblLook w:val="0400" w:firstRow="0" w:lastRow="0" w:firstColumn="0" w:lastColumn="0" w:noHBand="0" w:noVBand="1"/>
      </w:tblPr>
      <w:tblGrid>
        <w:gridCol w:w="5660"/>
        <w:gridCol w:w="585"/>
        <w:gridCol w:w="549"/>
        <w:gridCol w:w="567"/>
        <w:gridCol w:w="567"/>
        <w:gridCol w:w="567"/>
        <w:gridCol w:w="345"/>
      </w:tblGrid>
      <w:tr w:rsidR="001A6C76" w:rsidTr="08F1394F" w14:paraId="5991C672" w14:textId="77777777">
        <w:trPr>
          <w:trHeight w:val="312"/>
        </w:trPr>
        <w:tc>
          <w:tcPr>
            <w:tcW w:w="56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C70B40" w14:textId="77777777">
            <w:pPr>
              <w:spacing w:line="360" w:lineRule="auto"/>
              <w:jc w:val="both"/>
              <w:rPr>
                <w:rFonts w:ascii="Arial" w:hAnsi="Arial" w:eastAsia="Arial" w:cs="Arial"/>
                <w:b/>
              </w:rPr>
            </w:pPr>
          </w:p>
        </w:tc>
        <w:tc>
          <w:tcPr>
            <w:tcW w:w="3180" w:type="dxa"/>
            <w:gridSpan w:val="6"/>
            <w:tcBorders>
              <w:top w:val="single" w:color="000000" w:themeColor="text1" w:sz="8" w:space="0"/>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00777F5" w14:textId="77777777">
            <w:pPr>
              <w:spacing w:line="360" w:lineRule="auto"/>
              <w:jc w:val="center"/>
              <w:rPr>
                <w:rFonts w:ascii="Arial" w:hAnsi="Arial" w:eastAsia="Arial" w:cs="Arial"/>
                <w:b/>
              </w:rPr>
            </w:pPr>
            <w:r>
              <w:rPr>
                <w:rFonts w:ascii="Arial" w:hAnsi="Arial" w:eastAsia="Arial" w:cs="Arial"/>
                <w:b/>
              </w:rPr>
              <w:t>Meses</w:t>
            </w:r>
          </w:p>
        </w:tc>
      </w:tr>
      <w:tr w:rsidR="001A6C76" w:rsidTr="08F1394F" w14:paraId="72B195D2" w14:textId="77777777">
        <w:trPr>
          <w:trHeight w:val="49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876F874" w14:textId="77777777">
            <w:pPr>
              <w:spacing w:line="360" w:lineRule="auto"/>
              <w:jc w:val="both"/>
              <w:rPr>
                <w:rFonts w:ascii="Arial" w:hAnsi="Arial" w:eastAsia="Arial" w:cs="Arial"/>
                <w:b/>
              </w:rPr>
            </w:pPr>
            <w:r>
              <w:rPr>
                <w:rFonts w:ascii="Arial" w:hAnsi="Arial" w:eastAsia="Arial" w:cs="Arial"/>
                <w:b/>
              </w:rPr>
              <w:t>Atividades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17264958" w14:textId="77777777">
            <w:pPr>
              <w:spacing w:line="360" w:lineRule="auto"/>
              <w:jc w:val="center"/>
              <w:rPr>
                <w:rFonts w:ascii="Arial" w:hAnsi="Arial" w:eastAsia="Arial" w:cs="Arial"/>
                <w:b/>
              </w:rPr>
            </w:pPr>
            <w:r>
              <w:rPr>
                <w:rFonts w:ascii="Arial" w:hAnsi="Arial" w:eastAsia="Arial" w:cs="Arial"/>
                <w:b/>
              </w:rPr>
              <w:t>1</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2D86839" w14:textId="77777777">
            <w:pPr>
              <w:spacing w:line="360" w:lineRule="auto"/>
              <w:jc w:val="center"/>
              <w:rPr>
                <w:rFonts w:ascii="Arial" w:hAnsi="Arial" w:eastAsia="Arial" w:cs="Arial"/>
                <w:b/>
              </w:rPr>
            </w:pPr>
            <w:r>
              <w:rPr>
                <w:rFonts w:ascii="Arial" w:hAnsi="Arial" w:eastAsia="Arial" w:cs="Arial"/>
                <w:b/>
              </w:rPr>
              <w:t>2</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33230F7A" w14:textId="77777777">
            <w:pPr>
              <w:spacing w:line="360" w:lineRule="auto"/>
              <w:jc w:val="center"/>
              <w:rPr>
                <w:rFonts w:ascii="Arial" w:hAnsi="Arial" w:eastAsia="Arial" w:cs="Arial"/>
                <w:b/>
              </w:rPr>
            </w:pPr>
            <w:r>
              <w:rPr>
                <w:rFonts w:ascii="Arial" w:hAnsi="Arial" w:eastAsia="Arial" w:cs="Arial"/>
                <w:b/>
              </w:rPr>
              <w:t>3</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3157AB5" w14:textId="77777777">
            <w:pPr>
              <w:spacing w:line="360" w:lineRule="auto"/>
              <w:jc w:val="center"/>
              <w:rPr>
                <w:rFonts w:ascii="Arial" w:hAnsi="Arial" w:eastAsia="Arial" w:cs="Arial"/>
                <w:b/>
              </w:rPr>
            </w:pPr>
            <w:r>
              <w:rPr>
                <w:rFonts w:ascii="Arial" w:hAnsi="Arial" w:eastAsia="Arial" w:cs="Arial"/>
                <w:b/>
              </w:rPr>
              <w:t>4</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4A116538" w14:textId="77777777">
            <w:pPr>
              <w:spacing w:line="360" w:lineRule="auto"/>
              <w:jc w:val="center"/>
              <w:rPr>
                <w:rFonts w:ascii="Arial" w:hAnsi="Arial" w:eastAsia="Arial" w:cs="Arial"/>
                <w:b/>
              </w:rPr>
            </w:pPr>
            <w:r>
              <w:rPr>
                <w:rFonts w:ascii="Arial" w:hAnsi="Arial" w:eastAsia="Arial" w:cs="Arial"/>
                <w:b/>
              </w:rPr>
              <w:t>5</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001A6C76" w14:paraId="1864EBAA" w14:textId="70C8E8E5">
            <w:pPr>
              <w:spacing w:line="360" w:lineRule="auto"/>
              <w:jc w:val="center"/>
              <w:rPr>
                <w:rFonts w:ascii="Arial" w:hAnsi="Arial" w:eastAsia="Arial" w:cs="Arial"/>
                <w:b/>
                <w:bCs/>
              </w:rPr>
            </w:pPr>
          </w:p>
        </w:tc>
      </w:tr>
      <w:tr w:rsidR="001A6C76" w:rsidTr="08F1394F" w14:paraId="077EFC98" w14:textId="77777777">
        <w:trPr>
          <w:trHeight w:val="97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1CD9AEB" w14:textId="3960237F">
            <w:pPr>
              <w:spacing w:line="360" w:lineRule="auto"/>
              <w:jc w:val="both"/>
              <w:rPr>
                <w:rFonts w:ascii="Arial" w:hAnsi="Arial" w:eastAsia="Arial" w:cs="Arial"/>
              </w:rPr>
            </w:pPr>
            <w:r w:rsidRPr="08F1394F">
              <w:rPr>
                <w:rFonts w:ascii="Arial" w:hAnsi="Arial" w:eastAsia="Arial" w:cs="Arial"/>
              </w:rPr>
              <w:t>Revisão bibliográfica</w:t>
            </w:r>
            <w:r w:rsidRPr="08F1394F" w:rsidR="3E88F0C8">
              <w:rPr>
                <w:rFonts w:ascii="Arial" w:hAnsi="Arial" w:eastAsia="Arial" w:cs="Arial"/>
              </w:rPr>
              <w:t xml:space="preserve"> sobre agricultura inteligente e monitoramento ambiental</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7BCE623" w14:textId="77777777">
            <w:pPr>
              <w:spacing w:line="360" w:lineRule="auto"/>
              <w:jc w:val="both"/>
              <w:rPr>
                <w:rFonts w:ascii="Arial" w:hAnsi="Arial" w:eastAsia="Arial" w:cs="Arial"/>
              </w:rPr>
            </w:pPr>
            <w:r>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54D5B277"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252C72B2"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3538ECFC" w14:textId="655A6660">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58357AB" w14:paraId="63E83C9D" w14:textId="26E089B7">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F6A2E4C" w14:textId="501D776B">
            <w:pPr>
              <w:spacing w:line="360" w:lineRule="auto"/>
              <w:jc w:val="both"/>
              <w:rPr>
                <w:rFonts w:ascii="Arial" w:hAnsi="Arial" w:eastAsia="Arial" w:cs="Arial"/>
              </w:rPr>
            </w:pPr>
          </w:p>
        </w:tc>
      </w:tr>
      <w:tr w:rsidR="001A6C76" w:rsidTr="08F1394F" w14:paraId="6E8B6B15"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490792BB" w14:paraId="2DAD04AC" w14:textId="389F43B4">
            <w:pPr>
              <w:spacing w:line="360" w:lineRule="auto"/>
              <w:jc w:val="both"/>
              <w:rPr>
                <w:rFonts w:ascii="Arial" w:hAnsi="Arial" w:eastAsia="Arial" w:cs="Arial"/>
              </w:rPr>
            </w:pPr>
            <w:r w:rsidRPr="08F1394F">
              <w:rPr>
                <w:rFonts w:ascii="Arial" w:hAnsi="Arial" w:eastAsia="Arial" w:cs="Arial"/>
              </w:rPr>
              <w:t>Estudo e escolha dos componentes (sensor, placas e módulos de rede)</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61990FD3" w14:textId="04947D04">
            <w:pPr>
              <w:spacing w:line="360" w:lineRule="auto"/>
              <w:jc w:val="both"/>
              <w:rPr>
                <w:rFonts w:ascii="Arial" w:hAnsi="Arial" w:eastAsia="Arial" w:cs="Arial"/>
              </w:rPr>
            </w:pPr>
            <w:r w:rsidRPr="08F1394F">
              <w:rPr>
                <w:rFonts w:ascii="Arial" w:hAnsi="Arial" w:eastAsia="Arial" w:cs="Arial"/>
              </w:rPr>
              <w:t>x</w:t>
            </w: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4A9D7E69" w14:paraId="48010D95" w14:textId="42898C64">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B72F79A"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491AD0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3A8D152" w14:textId="77777777">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730B76" w14:textId="45C8DD24">
            <w:pPr>
              <w:spacing w:line="360" w:lineRule="auto"/>
              <w:jc w:val="both"/>
              <w:rPr>
                <w:rFonts w:ascii="Arial" w:hAnsi="Arial" w:eastAsia="Arial" w:cs="Arial"/>
              </w:rPr>
            </w:pPr>
          </w:p>
        </w:tc>
      </w:tr>
      <w:tr w:rsidR="001A6C76" w:rsidTr="08F1394F" w14:paraId="3B98D1E0"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34005134" w14:paraId="7597EDD3" w14:textId="2D52F4CF">
            <w:pPr>
              <w:spacing w:line="360" w:lineRule="auto"/>
              <w:jc w:val="both"/>
            </w:pPr>
            <w:r w:rsidRPr="08F1394F">
              <w:rPr>
                <w:rFonts w:ascii="Arial" w:hAnsi="Arial" w:eastAsia="Arial" w:cs="Arial"/>
              </w:rPr>
              <w:t>Montagem do circuito com sensor de temperatura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08BB8C1" w14:textId="264C8271">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B3B9CC0"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68F96D61"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43E6175A" w14:textId="57BB254C">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D1AADDC" w14:textId="2CA3A5CA">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38CCCC8" w14:textId="1488C027">
            <w:pPr>
              <w:spacing w:line="360" w:lineRule="auto"/>
              <w:jc w:val="both"/>
              <w:rPr>
                <w:rFonts w:ascii="Arial" w:hAnsi="Arial" w:eastAsia="Arial" w:cs="Arial"/>
              </w:rPr>
            </w:pPr>
          </w:p>
        </w:tc>
      </w:tr>
      <w:tr w:rsidR="001A6C76" w:rsidTr="08F1394F" w14:paraId="2B62466F" w14:textId="77777777">
        <w:trPr>
          <w:trHeight w:val="624"/>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29A23823" w14:paraId="70B84135" w14:textId="745F1790">
            <w:pPr>
              <w:spacing w:line="360" w:lineRule="auto"/>
              <w:jc w:val="both"/>
            </w:pPr>
            <w:r w:rsidRPr="08F1394F">
              <w:rPr>
                <w:rFonts w:ascii="Arial" w:hAnsi="Arial" w:eastAsia="Arial" w:cs="Arial"/>
              </w:rPr>
              <w:t>Programação das placas e configuração das bibliotecas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7AA8F5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54A6EB4"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8DF756E" w14:paraId="63859E4B" w14:textId="38FD7B4D">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970B841" w14:paraId="18169836" w14:textId="6362F077">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5DA17D9" w14:textId="06C79521">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D1BD92" w14:textId="60115C88">
            <w:pPr>
              <w:spacing w:line="360" w:lineRule="auto"/>
              <w:jc w:val="both"/>
              <w:rPr>
                <w:rFonts w:ascii="Arial" w:hAnsi="Arial" w:eastAsia="Arial" w:cs="Arial"/>
              </w:rPr>
            </w:pPr>
          </w:p>
        </w:tc>
      </w:tr>
      <w:tr w:rsidR="001A6C76" w:rsidTr="08F1394F" w14:paraId="3B141046" w14:textId="77777777">
        <w:trPr>
          <w:trHeight w:val="936"/>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0C45FD1F" w14:paraId="7434D33B" w14:textId="6C7A7331">
            <w:pPr>
              <w:spacing w:line="360" w:lineRule="auto"/>
              <w:jc w:val="both"/>
            </w:pPr>
            <w:r w:rsidRPr="08F1394F">
              <w:rPr>
                <w:rFonts w:ascii="Arial" w:hAnsi="Arial" w:eastAsia="Arial" w:cs="Arial"/>
              </w:rPr>
              <w:t>Configuração da rede e comunicação entre os dispositivos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9988681"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B6CD74E" w14:textId="0A5AEE7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314BD1A8" w14:paraId="798CC05F" w14:textId="28B64A69">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7BCF213" w14:textId="182052F2">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69F9C98" w14:textId="18841356">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44736F5" w14:textId="33EA8AB1">
            <w:pPr>
              <w:spacing w:line="360" w:lineRule="auto"/>
              <w:jc w:val="both"/>
              <w:rPr>
                <w:rFonts w:ascii="Arial" w:hAnsi="Arial" w:eastAsia="Arial" w:cs="Arial"/>
              </w:rPr>
            </w:pPr>
          </w:p>
        </w:tc>
      </w:tr>
      <w:tr w:rsidR="001A6C76" w:rsidTr="08F1394F" w14:paraId="16D9108A" w14:textId="77777777">
        <w:trPr>
          <w:trHeight w:val="495"/>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3A85B024" w14:paraId="0BC11AE9" w14:textId="708950E7">
            <w:pPr>
              <w:spacing w:line="360" w:lineRule="auto"/>
              <w:jc w:val="both"/>
            </w:pPr>
            <w:r w:rsidRPr="08F1394F">
              <w:rPr>
                <w:rFonts w:ascii="Arial" w:hAnsi="Arial" w:eastAsia="Arial" w:cs="Arial"/>
              </w:rPr>
              <w:t>Testes de coleta e transmissão de dados</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A320915"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C931317" w14:textId="7F6BBB1E">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EE718D" w14:paraId="7150367D" w14:textId="77777777">
            <w:pPr>
              <w:spacing w:line="360" w:lineRule="auto"/>
              <w:jc w:val="both"/>
              <w:rPr>
                <w:rFonts w:ascii="Arial" w:hAnsi="Arial" w:eastAsia="Arial" w:cs="Arial"/>
              </w:rPr>
            </w:pPr>
            <w:r>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5F84C8A" w14:paraId="2D475126" w14:textId="0168E05A">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2D50D9CC" w14:paraId="2400DC79" w14:textId="750A394E">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5016D43D" w14:textId="19787884">
            <w:pPr>
              <w:spacing w:line="360" w:lineRule="auto"/>
              <w:jc w:val="both"/>
              <w:rPr>
                <w:rFonts w:ascii="Arial" w:hAnsi="Arial" w:eastAsia="Arial" w:cs="Arial"/>
              </w:rPr>
            </w:pPr>
          </w:p>
        </w:tc>
      </w:tr>
      <w:tr w:rsidR="001A6C76" w:rsidTr="08F1394F" w14:paraId="11E77B69" w14:textId="77777777">
        <w:trPr>
          <w:trHeight w:val="312"/>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6177538A" w14:paraId="205C3296" w14:textId="3B257BC5">
            <w:pPr>
              <w:spacing w:line="360" w:lineRule="auto"/>
              <w:jc w:val="both"/>
            </w:pPr>
            <w:r w:rsidRPr="08F1394F">
              <w:rPr>
                <w:rFonts w:ascii="Arial" w:hAnsi="Arial" w:eastAsia="Arial" w:cs="Arial"/>
              </w:rPr>
              <w:t>Análise dos dados obtidos e ajustes no sistema</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C0D5DAA"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77CF0CEF" w14:textId="1DFBFBD9">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15ABB51" w14:paraId="5D302648" w14:textId="57034621">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1B3982EE" w14:textId="3B2BF98C">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62F9C03" w14:paraId="0860B816" w14:textId="37E3B6D5">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82CC62" w14:textId="44869956">
            <w:pPr>
              <w:spacing w:line="360" w:lineRule="auto"/>
              <w:jc w:val="both"/>
              <w:rPr>
                <w:rFonts w:ascii="Arial" w:hAnsi="Arial" w:eastAsia="Arial" w:cs="Arial"/>
              </w:rPr>
            </w:pPr>
          </w:p>
        </w:tc>
      </w:tr>
      <w:tr w:rsidR="001A6C76" w:rsidTr="08F1394F" w14:paraId="652AED12" w14:textId="77777777">
        <w:trPr>
          <w:trHeight w:val="48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P="08F1394F" w:rsidRDefault="649AF1DE" w14:paraId="78761A46" w14:textId="74020D48">
            <w:pPr>
              <w:spacing w:line="360" w:lineRule="auto"/>
              <w:jc w:val="both"/>
            </w:pPr>
            <w:r w:rsidRPr="08F1394F">
              <w:rPr>
                <w:rFonts w:ascii="Arial" w:hAnsi="Arial" w:eastAsia="Arial" w:cs="Arial"/>
              </w:rPr>
              <w:t>Relatório final sobre o projeto</w:t>
            </w: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65DADE6F"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1894393E"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964CF1A" w14:textId="54A30F61">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6F49BDA4" w14:paraId="7B69C82C" w14:textId="3C364F69">
            <w:pPr>
              <w:spacing w:line="360" w:lineRule="auto"/>
              <w:jc w:val="both"/>
              <w:rPr>
                <w:rFonts w:ascii="Arial" w:hAnsi="Arial" w:eastAsia="Arial" w:cs="Arial"/>
              </w:rPr>
            </w:pPr>
            <w:r w:rsidRPr="08F1394F">
              <w:rPr>
                <w:rFonts w:ascii="Arial" w:hAnsi="Arial" w:eastAsia="Arial" w:cs="Arial"/>
              </w:rPr>
              <w:t>x</w:t>
            </w: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50FD4CEA" w14:paraId="243134E0" w14:textId="451B1DD9">
            <w:pPr>
              <w:spacing w:line="360" w:lineRule="auto"/>
              <w:jc w:val="both"/>
              <w:rPr>
                <w:rFonts w:ascii="Arial" w:hAnsi="Arial" w:eastAsia="Arial" w:cs="Arial"/>
              </w:rPr>
            </w:pPr>
            <w:r w:rsidRPr="08F1394F">
              <w:rPr>
                <w:rFonts w:ascii="Arial" w:hAnsi="Arial" w:eastAsia="Arial" w:cs="Arial"/>
              </w:rPr>
              <w:t>x</w:t>
            </w: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EC636A4" w14:textId="635865DE">
            <w:pPr>
              <w:spacing w:line="360" w:lineRule="auto"/>
              <w:jc w:val="both"/>
              <w:rPr>
                <w:rFonts w:ascii="Arial" w:hAnsi="Arial" w:eastAsia="Arial" w:cs="Arial"/>
              </w:rPr>
            </w:pPr>
          </w:p>
        </w:tc>
      </w:tr>
      <w:tr w:rsidR="001A6C76" w:rsidTr="08F1394F" w14:paraId="41FAAE99" w14:textId="77777777">
        <w:trPr>
          <w:trHeight w:val="300"/>
        </w:trPr>
        <w:tc>
          <w:tcPr>
            <w:tcW w:w="5660" w:type="dxa"/>
            <w:tcBorders>
              <w:top w:val="nil"/>
              <w:left w:val="single" w:color="000000" w:themeColor="text1" w:sz="8" w:space="0"/>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AD5ADEC" w14:textId="0B88D917">
            <w:pPr>
              <w:spacing w:line="360" w:lineRule="auto"/>
              <w:jc w:val="both"/>
              <w:rPr>
                <w:rFonts w:ascii="Arial" w:hAnsi="Arial" w:eastAsia="Arial" w:cs="Arial"/>
              </w:rPr>
            </w:pPr>
          </w:p>
        </w:tc>
        <w:tc>
          <w:tcPr>
            <w:tcW w:w="58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27DFD2B" w14:textId="77777777">
            <w:pPr>
              <w:spacing w:line="360" w:lineRule="auto"/>
              <w:jc w:val="both"/>
              <w:rPr>
                <w:rFonts w:ascii="Arial" w:hAnsi="Arial" w:eastAsia="Arial" w:cs="Arial"/>
              </w:rPr>
            </w:pPr>
          </w:p>
        </w:tc>
        <w:tc>
          <w:tcPr>
            <w:tcW w:w="549"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26662A92"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387BF59C"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68A41F5" w14:textId="77777777">
            <w:pPr>
              <w:spacing w:line="360" w:lineRule="auto"/>
              <w:jc w:val="both"/>
              <w:rPr>
                <w:rFonts w:ascii="Arial" w:hAnsi="Arial" w:eastAsia="Arial" w:cs="Arial"/>
              </w:rPr>
            </w:pPr>
          </w:p>
        </w:tc>
        <w:tc>
          <w:tcPr>
            <w:tcW w:w="567"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1111725" w14:textId="77777777">
            <w:pPr>
              <w:spacing w:line="360" w:lineRule="auto"/>
              <w:jc w:val="both"/>
              <w:rPr>
                <w:rFonts w:ascii="Arial" w:hAnsi="Arial" w:eastAsia="Arial" w:cs="Arial"/>
              </w:rPr>
            </w:pPr>
          </w:p>
        </w:tc>
        <w:tc>
          <w:tcPr>
            <w:tcW w:w="345" w:type="dxa"/>
            <w:tcBorders>
              <w:top w:val="nil"/>
              <w:left w:val="nil"/>
              <w:bottom w:val="single" w:color="000000" w:themeColor="text1" w:sz="8" w:space="0"/>
              <w:right w:val="single" w:color="000000" w:themeColor="text1" w:sz="8" w:space="0"/>
            </w:tcBorders>
            <w:shd w:val="clear" w:color="auto" w:fill="FFFFFF" w:themeFill="background1"/>
            <w:tcMar>
              <w:top w:w="0" w:type="dxa"/>
              <w:left w:w="108" w:type="dxa"/>
              <w:bottom w:w="0" w:type="dxa"/>
              <w:right w:w="108" w:type="dxa"/>
            </w:tcMar>
          </w:tcPr>
          <w:p w:rsidR="001A6C76" w:rsidRDefault="001A6C76" w14:paraId="07B19055" w14:textId="2F6152A4">
            <w:pPr>
              <w:spacing w:line="360" w:lineRule="auto"/>
              <w:jc w:val="both"/>
              <w:rPr>
                <w:rFonts w:ascii="Arial" w:hAnsi="Arial" w:eastAsia="Arial" w:cs="Arial"/>
              </w:rPr>
            </w:pPr>
          </w:p>
        </w:tc>
      </w:tr>
    </w:tbl>
    <w:p w:rsidR="001A6C76" w:rsidRDefault="001A6C76" w14:paraId="4908FEE2" w14:textId="77777777">
      <w:pPr>
        <w:spacing w:line="360" w:lineRule="auto"/>
        <w:ind w:firstLine="709"/>
        <w:jc w:val="both"/>
        <w:rPr>
          <w:rFonts w:ascii="Arial" w:hAnsi="Arial" w:eastAsia="Arial" w:cs="Arial"/>
          <w:b/>
        </w:rPr>
      </w:pPr>
    </w:p>
    <w:p w:rsidR="001A6C76" w:rsidP="08F1394F" w:rsidRDefault="00EE718D" w14:paraId="7926F76B" w14:textId="324BE7DB">
      <w:pPr>
        <w:rPr>
          <w:rFonts w:ascii="Arial" w:hAnsi="Arial" w:eastAsia="Arial" w:cs="Arial"/>
          <w:b/>
          <w:bCs/>
          <w:smallCaps/>
        </w:rPr>
      </w:pPr>
      <w:r w:rsidRPr="08F1394F">
        <w:rPr>
          <w:rFonts w:ascii="Arial" w:hAnsi="Arial" w:eastAsia="Arial" w:cs="Arial"/>
          <w:b/>
          <w:bCs/>
          <w:smallCaps/>
        </w:rPr>
        <w:t xml:space="preserve">5 RESULTADOS </w:t>
      </w:r>
      <w:r w:rsidRPr="08F1394F" w:rsidR="798988A3">
        <w:rPr>
          <w:rFonts w:ascii="Arial" w:hAnsi="Arial" w:eastAsia="Arial" w:cs="Arial"/>
          <w:b/>
          <w:bCs/>
          <w:smallCaps/>
        </w:rPr>
        <w:t>ESPER</w:t>
      </w:r>
      <w:r w:rsidRPr="08F1394F">
        <w:rPr>
          <w:rFonts w:ascii="Arial" w:hAnsi="Arial" w:eastAsia="Arial" w:cs="Arial"/>
          <w:b/>
          <w:bCs/>
          <w:smallCaps/>
        </w:rPr>
        <w:t>ADOS</w:t>
      </w:r>
    </w:p>
    <w:p w:rsidR="001A6C76" w:rsidRDefault="001A6C76" w14:paraId="66EEC379" w14:textId="77777777">
      <w:pPr>
        <w:spacing w:line="360" w:lineRule="auto"/>
        <w:ind w:firstLine="709"/>
        <w:jc w:val="both"/>
        <w:rPr>
          <w:rFonts w:ascii="Arial" w:hAnsi="Arial" w:eastAsia="Arial" w:cs="Arial"/>
        </w:rPr>
      </w:pPr>
    </w:p>
    <w:p w:rsidR="001A6C76" w:rsidP="08F1394F" w:rsidRDefault="49FD3F1D" w14:paraId="250B178A" w14:textId="3AC81B32">
      <w:pPr>
        <w:spacing w:line="360" w:lineRule="auto"/>
        <w:ind w:firstLine="709"/>
        <w:jc w:val="both"/>
        <w:rPr>
          <w:rFonts w:ascii="Arial" w:hAnsi="Arial" w:eastAsia="Arial" w:cs="Arial"/>
        </w:rPr>
      </w:pPr>
      <w:r w:rsidRPr="08F1394F">
        <w:rPr>
          <w:rFonts w:ascii="Arial" w:hAnsi="Arial" w:eastAsia="Arial" w:cs="Arial"/>
        </w:rPr>
        <w:t>Com a realização deste projeto, espera-se desenvolver um sistema capaz de realizar o monitoramento da temperatura e da umidade em uma estufa agrícola de forma simples e eficiente. A ideia é que o sensor instalado no ambiente consiga coletar essas informações e enviá-las por meio da rede Wi-Fi, para um compu</w:t>
      </w:r>
      <w:r w:rsidRPr="08F1394F" w:rsidR="385B150D">
        <w:rPr>
          <w:rFonts w:ascii="Arial" w:hAnsi="Arial" w:eastAsia="Arial" w:cs="Arial"/>
        </w:rPr>
        <w:t xml:space="preserve">tador conectado </w:t>
      </w:r>
      <w:r w:rsidRPr="08F1394F" w:rsidR="1D6F3DB5">
        <w:rPr>
          <w:rFonts w:ascii="Arial" w:hAnsi="Arial" w:eastAsia="Arial" w:cs="Arial"/>
        </w:rPr>
        <w:t>à</w:t>
      </w:r>
      <w:r w:rsidRPr="08F1394F" w:rsidR="385B150D">
        <w:rPr>
          <w:rFonts w:ascii="Arial" w:hAnsi="Arial" w:eastAsia="Arial" w:cs="Arial"/>
        </w:rPr>
        <w:t xml:space="preserve"> mesma rede, permitindo o acompanhamento dos dados em tempo real</w:t>
      </w:r>
      <w:r w:rsidRPr="08F1394F" w:rsidR="00EE718D">
        <w:rPr>
          <w:rFonts w:ascii="Arial" w:hAnsi="Arial" w:eastAsia="Arial" w:cs="Arial"/>
        </w:rPr>
        <w:t xml:space="preserve">. </w:t>
      </w:r>
      <w:proofErr w:type="spellStart"/>
    </w:p>
    <w:p w:rsidR="001A6C76" w:rsidP="08F1394F" w:rsidRDefault="7D891F95" w14:paraId="3592D064" w14:textId="587A8EB6">
      <w:pPr>
        <w:spacing w:line="360" w:lineRule="auto"/>
        <w:ind w:firstLine="709"/>
        <w:jc w:val="both"/>
        <w:rPr>
          <w:rFonts w:ascii="Arial" w:hAnsi="Arial" w:eastAsia="Arial" w:cs="Arial"/>
        </w:rPr>
      </w:pPr>
      <w:r w:rsidRPr="08F1394F">
        <w:rPr>
          <w:rFonts w:ascii="Arial" w:hAnsi="Arial" w:eastAsia="Arial" w:cs="Arial"/>
        </w:rPr>
        <w:t>Espera-se também comprovar que a utilização de sensores, microcontroladores (placas) e redes locais pode ser aplicada de maneira prática no monitoramento de ambientes agrícolas. Com isso, o sistema poderá auxiliar na observação das condições da</w:t>
      </w:r>
      <w:r w:rsidRPr="08F1394F" w:rsidR="5D29DFBE">
        <w:rPr>
          <w:rFonts w:ascii="Arial" w:hAnsi="Arial" w:eastAsia="Arial" w:cs="Arial"/>
        </w:rPr>
        <w:t xml:space="preserve"> estufa, possibilitando identificar variações de temperatura e umidade que podem influenciar no desenvolvimento das plantas</w:t>
      </w:r>
      <w:r w:rsidRPr="08F1394F" w:rsidR="00EE718D">
        <w:rPr>
          <w:rFonts w:ascii="Arial" w:hAnsi="Arial" w:eastAsia="Arial" w:cs="Arial"/>
        </w:rPr>
        <w:t xml:space="preserve">. </w:t>
      </w:r>
    </w:p>
    <w:p w:rsidR="001A6C76" w:rsidRDefault="64600E35" w14:paraId="5C515C33" w14:textId="4AF6D92F">
      <w:pPr>
        <w:spacing w:line="360" w:lineRule="auto"/>
        <w:ind w:firstLine="709"/>
        <w:jc w:val="both"/>
        <w:rPr>
          <w:rFonts w:ascii="Arial" w:hAnsi="Arial" w:eastAsia="Arial" w:cs="Arial"/>
        </w:rPr>
      </w:pPr>
      <w:r w:rsidRPr="08F1394F">
        <w:rPr>
          <w:rFonts w:ascii="Arial" w:hAnsi="Arial" w:eastAsia="Arial" w:cs="Arial"/>
        </w:rPr>
        <w:t>Outro resultado esperado</w:t>
      </w:r>
      <w:r w:rsidRPr="08F1394F" w:rsidR="00EE718D">
        <w:rPr>
          <w:rFonts w:ascii="Arial" w:hAnsi="Arial" w:eastAsia="Arial" w:cs="Arial"/>
        </w:rPr>
        <w:t xml:space="preserve"> </w:t>
      </w:r>
      <w:r w:rsidRPr="08F1394F">
        <w:rPr>
          <w:rFonts w:ascii="Arial" w:hAnsi="Arial" w:eastAsia="Arial" w:cs="Arial"/>
        </w:rPr>
        <w:t>é demonstrar que, mesmo utilizando equipamentos de baixo custo, é possível desenvolver uma solução funcional para o monitoramento ambiental. Dessa forma, o projeto pretende evidenciar que tecnologias simples podem contribuir para o acompa</w:t>
      </w:r>
      <w:r w:rsidRPr="08F1394F" w:rsidR="1476DA5D">
        <w:rPr>
          <w:rFonts w:ascii="Arial" w:hAnsi="Arial" w:eastAsia="Arial" w:cs="Arial"/>
        </w:rPr>
        <w:t>nhamento das condições de cultivo, além de proporcionar aprendizado prático sobre a integração entre dispositivos eletrônicos e redes de computadores.</w:t>
      </w:r>
    </w:p>
    <w:p w:rsidR="001A6C76" w:rsidRDefault="001A6C76" w14:paraId="3E612779" w14:textId="77777777">
      <w:pPr>
        <w:jc w:val="center"/>
        <w:rPr>
          <w:rFonts w:ascii="Arial" w:hAnsi="Arial" w:eastAsia="Arial" w:cs="Arial"/>
          <w:b/>
        </w:rPr>
      </w:pPr>
    </w:p>
    <w:p w:rsidR="001A6C76" w:rsidRDefault="001A6C76" w14:paraId="303420BA" w14:textId="77777777">
      <w:pPr>
        <w:jc w:val="center"/>
        <w:rPr>
          <w:rFonts w:ascii="Arial" w:hAnsi="Arial" w:eastAsia="Arial" w:cs="Arial"/>
          <w:b/>
        </w:rPr>
      </w:pPr>
    </w:p>
    <w:p w:rsidR="001A6C76" w:rsidRDefault="001A6C76" w14:paraId="5AD85C41" w14:textId="77777777">
      <w:pPr>
        <w:jc w:val="center"/>
        <w:rPr>
          <w:rFonts w:ascii="Arial" w:hAnsi="Arial" w:eastAsia="Arial" w:cs="Arial"/>
          <w:b/>
        </w:rPr>
      </w:pPr>
    </w:p>
    <w:p w:rsidR="001A6C76" w:rsidP="08F1394F" w:rsidRDefault="104A795C" w14:paraId="39581DE7" w14:textId="2CE0E52A">
      <w:pPr>
        <w:rPr>
          <w:rFonts w:ascii="Arial" w:hAnsi="Arial" w:eastAsia="Arial" w:cs="Arial"/>
          <w:b/>
          <w:bCs/>
        </w:rPr>
      </w:pPr>
      <w:r w:rsidRPr="08F1394F">
        <w:rPr>
          <w:rFonts w:ascii="Arial" w:hAnsi="Arial" w:eastAsia="Arial" w:cs="Arial"/>
          <w:b/>
          <w:bCs/>
        </w:rPr>
        <w:t>REFERÊNCIAS</w:t>
      </w:r>
    </w:p>
    <w:p w:rsidR="001A6C76" w:rsidRDefault="001A6C76" w14:paraId="3D1FEA5B" w14:textId="77777777">
      <w:pPr>
        <w:spacing w:line="360" w:lineRule="auto"/>
        <w:ind w:firstLine="709"/>
        <w:jc w:val="both"/>
        <w:rPr>
          <w:rFonts w:ascii="Arial" w:hAnsi="Arial" w:eastAsia="Arial" w:cs="Arial"/>
        </w:rPr>
      </w:pPr>
    </w:p>
    <w:p w:rsidR="3D3F87C8" w:rsidP="08F1394F" w:rsidRDefault="3D3F87C8" w14:paraId="67A72AAA" w14:textId="3539BB9E">
      <w:pPr>
        <w:spacing w:before="120" w:after="120"/>
        <w:jc w:val="both"/>
        <w:rPr>
          <w:rFonts w:ascii="Arial" w:hAnsi="Arial" w:eastAsia="Arial" w:cs="Arial"/>
        </w:rPr>
      </w:pPr>
      <w:r w:rsidRPr="08F1394F">
        <w:rPr>
          <w:rFonts w:ascii="Arial" w:hAnsi="Arial" w:eastAsia="Arial" w:cs="Arial"/>
        </w:rPr>
        <w:t xml:space="preserve">GUPTA, A. et al. Agricultura inteligente baseada em IoT: desafios e oportunidades. </w:t>
      </w:r>
      <w:r w:rsidRPr="08F1394F">
        <w:rPr>
          <w:rFonts w:ascii="Arial" w:hAnsi="Arial" w:eastAsia="Arial" w:cs="Arial"/>
          <w:i/>
          <w:iCs/>
        </w:rPr>
        <w:t>Journal of Agricultural Technology</w:t>
      </w:r>
      <w:r w:rsidRPr="08F1394F">
        <w:rPr>
          <w:rFonts w:ascii="Arial" w:hAnsi="Arial" w:eastAsia="Arial" w:cs="Arial"/>
        </w:rPr>
        <w:t>, v. 7, n. 3, p. 123-135, 2021.</w:t>
      </w:r>
    </w:p>
    <w:p w:rsidR="3D3F87C8" w:rsidP="08F1394F" w:rsidRDefault="3D3F87C8" w14:paraId="7056976E" w14:textId="678A73C8">
      <w:pPr>
        <w:spacing w:before="240" w:after="120"/>
        <w:jc w:val="both"/>
        <w:rPr>
          <w:rFonts w:ascii="Arial" w:hAnsi="Arial" w:eastAsia="Arial" w:cs="Arial"/>
        </w:rPr>
      </w:pPr>
      <w:r w:rsidRPr="08F1394F">
        <w:rPr>
          <w:rFonts w:ascii="Arial" w:hAnsi="Arial" w:eastAsia="Arial" w:cs="Arial"/>
        </w:rPr>
        <w:t xml:space="preserve">IQBAL, M. et al. Irrigação inteligente usando IoT para jardins domésticos. </w:t>
      </w:r>
      <w:r w:rsidRPr="08F1394F">
        <w:rPr>
          <w:rFonts w:ascii="Arial" w:hAnsi="Arial" w:eastAsia="Arial" w:cs="Arial"/>
          <w:i/>
          <w:iCs/>
        </w:rPr>
        <w:t>Journal of Agricultural Technology</w:t>
      </w:r>
      <w:r w:rsidRPr="08F1394F">
        <w:rPr>
          <w:rFonts w:ascii="Arial" w:hAnsi="Arial" w:eastAsia="Arial" w:cs="Arial"/>
        </w:rPr>
        <w:t>, v. 18, n. 3, p. 123-135, 2022.</w:t>
      </w:r>
    </w:p>
    <w:p w:rsidR="3D3F87C8" w:rsidP="08F1394F" w:rsidRDefault="3D3F87C8" w14:paraId="27466133" w14:textId="594A7C48">
      <w:pPr>
        <w:spacing w:before="240" w:after="120"/>
        <w:jc w:val="both"/>
        <w:rPr>
          <w:rFonts w:ascii="Arial" w:hAnsi="Arial" w:eastAsia="Arial" w:cs="Arial"/>
          <w:u w:val="single"/>
          <w:lang w:val="en-US"/>
        </w:rPr>
      </w:pPr>
      <w:r w:rsidRPr="08F1394F">
        <w:rPr>
          <w:rFonts w:ascii="Arial" w:hAnsi="Arial" w:eastAsia="Arial" w:cs="Arial"/>
          <w:lang w:val="en-US"/>
        </w:rPr>
        <w:t xml:space="preserve">PITU, F.; GAITAN, N. C. Surveillance of SigFox technology integrated with environmental monitoring. In: </w:t>
      </w:r>
      <w:r w:rsidRPr="08F1394F">
        <w:rPr>
          <w:rFonts w:ascii="Arial" w:hAnsi="Arial" w:eastAsia="Arial" w:cs="Arial"/>
          <w:i/>
          <w:iCs/>
          <w:lang w:val="en-US"/>
        </w:rPr>
        <w:t>2020 15th International Conference on Development and Application Systems (DAS)</w:t>
      </w:r>
      <w:r w:rsidRPr="08F1394F">
        <w:rPr>
          <w:rFonts w:ascii="Arial" w:hAnsi="Arial" w:eastAsia="Arial" w:cs="Arial"/>
          <w:lang w:val="en-US"/>
        </w:rPr>
        <w:t>. Institute of Electrical and Electronics Engineers Inc., 2020.</w:t>
      </w:r>
    </w:p>
    <w:p w:rsidR="3D3F87C8" w:rsidP="08F1394F" w:rsidRDefault="3D3F87C8" w14:paraId="1499BB03" w14:textId="0E4F4758">
      <w:pPr>
        <w:spacing w:before="240" w:after="120"/>
        <w:jc w:val="both"/>
        <w:rPr>
          <w:rFonts w:ascii="Arial" w:hAnsi="Arial" w:eastAsia="Arial" w:cs="Arial"/>
        </w:rPr>
      </w:pPr>
      <w:r w:rsidRPr="08F1394F">
        <w:rPr>
          <w:rFonts w:ascii="Arial" w:hAnsi="Arial" w:eastAsia="Arial" w:cs="Arial"/>
        </w:rPr>
        <w:t xml:space="preserve">SILVA, J.; OLIVEIRA, M. Sistemas de irrigação baseados em IoT para agricultura urbana. </w:t>
      </w:r>
      <w:r w:rsidRPr="08F1394F">
        <w:rPr>
          <w:rFonts w:ascii="Arial" w:hAnsi="Arial" w:eastAsia="Arial" w:cs="Arial"/>
          <w:i/>
          <w:iCs/>
        </w:rPr>
        <w:t>Journal of Agricultural Technology</w:t>
      </w:r>
      <w:r w:rsidRPr="08F1394F">
        <w:rPr>
          <w:rFonts w:ascii="Arial" w:hAnsi="Arial" w:eastAsia="Arial" w:cs="Arial"/>
        </w:rPr>
        <w:t>, v. 12, n. 3, p. 45-58, 2021.</w:t>
      </w:r>
    </w:p>
    <w:p w:rsidR="3D3F87C8" w:rsidP="3324FD5A" w:rsidRDefault="3D3F87C8" w14:paraId="6B98637E" w14:textId="1DEA8737">
      <w:pPr>
        <w:spacing w:before="240" w:after="120"/>
        <w:jc w:val="both"/>
        <w:rPr>
          <w:rFonts w:ascii="Arial" w:hAnsi="Arial" w:eastAsia="Arial" w:cs="Arial"/>
        </w:rPr>
      </w:pPr>
      <w:r w:rsidRPr="3324FD5A" w:rsidR="3D3F87C8">
        <w:rPr>
          <w:rFonts w:ascii="Arial" w:hAnsi="Arial" w:eastAsia="Arial" w:cs="Arial"/>
        </w:rPr>
        <w:t xml:space="preserve">TANENBAUM, A. S. </w:t>
      </w:r>
      <w:r w:rsidRPr="3324FD5A" w:rsidR="3D3F87C8">
        <w:rPr>
          <w:rFonts w:ascii="Arial" w:hAnsi="Arial" w:eastAsia="Arial" w:cs="Arial"/>
          <w:i w:val="1"/>
          <w:iCs w:val="1"/>
        </w:rPr>
        <w:t>Redes de computadores</w:t>
      </w:r>
      <w:r w:rsidRPr="3324FD5A" w:rsidR="3D3F87C8">
        <w:rPr>
          <w:rFonts w:ascii="Arial" w:hAnsi="Arial" w:eastAsia="Arial" w:cs="Arial"/>
        </w:rPr>
        <w:t>. 5. ed. São Paulo: Pearson, 2011.</w:t>
      </w:r>
    </w:p>
    <w:p w:rsidR="0BF6EE74" w:rsidP="3324FD5A" w:rsidRDefault="0BF6EE74" w14:paraId="22ABDAB1" w14:textId="7B0410E9">
      <w:pPr>
        <w:spacing w:before="240" w:beforeAutospacing="off" w:after="240" w:afterAutospacing="off"/>
        <w:jc w:val="both"/>
      </w:pPr>
      <w:r w:rsidRPr="3324FD5A" w:rsidR="0BF6EE74">
        <w:rPr>
          <w:rFonts w:ascii="Arial" w:hAnsi="Arial" w:eastAsia="Arial" w:cs="Arial"/>
          <w:noProof w:val="0"/>
          <w:sz w:val="24"/>
          <w:szCs w:val="24"/>
          <w:lang w:val="pt-BR"/>
        </w:rPr>
        <w:t>GUPTA, A. et al. Agricultura inteligente baseada em IoT: desafios e oportunidades. Journal of Agricultural Technology, v. 7, n. 3, p. 123-135, 2021.</w:t>
      </w:r>
    </w:p>
    <w:p w:rsidR="0BF6EE74" w:rsidP="3324FD5A" w:rsidRDefault="0BF6EE74" w14:paraId="0443A339" w14:textId="678C2583">
      <w:pPr>
        <w:spacing w:before="240" w:beforeAutospacing="off" w:after="240" w:afterAutospacing="off"/>
        <w:jc w:val="both"/>
      </w:pPr>
      <w:r w:rsidRPr="3324FD5A" w:rsidR="0BF6EE74">
        <w:rPr>
          <w:rFonts w:ascii="Arial" w:hAnsi="Arial" w:eastAsia="Arial" w:cs="Arial"/>
          <w:noProof w:val="0"/>
          <w:sz w:val="24"/>
          <w:szCs w:val="24"/>
          <w:lang w:val="pt-BR"/>
        </w:rPr>
        <w:t>IQBAL, M. et al. Irrigação inteligente usando IoT para jardins domésticos. Journal of Agricultural Technology, v. 18, n. 3, p. 123-135, 2022.</w:t>
      </w:r>
    </w:p>
    <w:p w:rsidR="0BF6EE74" w:rsidP="3324FD5A" w:rsidRDefault="0BF6EE74" w14:paraId="6A3998B3" w14:textId="62DBF244">
      <w:pPr>
        <w:spacing w:before="240" w:beforeAutospacing="off" w:after="240" w:afterAutospacing="off"/>
        <w:jc w:val="both"/>
      </w:pPr>
      <w:r w:rsidRPr="3324FD5A" w:rsidR="0BF6EE74">
        <w:rPr>
          <w:rFonts w:ascii="Arial" w:hAnsi="Arial" w:eastAsia="Arial" w:cs="Arial"/>
          <w:noProof w:val="0"/>
          <w:sz w:val="24"/>
          <w:szCs w:val="24"/>
          <w:lang w:val="pt-BR"/>
        </w:rPr>
        <w:t>PITU, F.; GAITAN, N. C. Surveillance of SigFox technology integrated with environmental monitoring. In: 2020 15th International Conference on Development and Application Systems (DAS). Institute of Electrical and Electronics Engineers Inc., 2020.</w:t>
      </w:r>
    </w:p>
    <w:p w:rsidR="0BF6EE74" w:rsidP="3324FD5A" w:rsidRDefault="0BF6EE74" w14:paraId="68B2A98F" w14:textId="6E3525EC">
      <w:pPr>
        <w:spacing w:before="240" w:beforeAutospacing="off" w:after="240" w:afterAutospacing="off"/>
        <w:jc w:val="both"/>
      </w:pPr>
      <w:r w:rsidRPr="3324FD5A" w:rsidR="0BF6EE74">
        <w:rPr>
          <w:rFonts w:ascii="Arial" w:hAnsi="Arial" w:eastAsia="Arial" w:cs="Arial"/>
          <w:noProof w:val="0"/>
          <w:sz w:val="24"/>
          <w:szCs w:val="24"/>
          <w:lang w:val="pt-BR"/>
        </w:rPr>
        <w:t>SILVA, J.; OLIVEIRA, M. Sistemas de irrigação baseados em IoT para agricultura urbana. Journal of Agricultural Technology, v. 12, n. 3, p. 45-58, 2021.</w:t>
      </w:r>
    </w:p>
    <w:p w:rsidR="0BF6EE74" w:rsidP="3324FD5A" w:rsidRDefault="0BF6EE74" w14:paraId="46B47BAA" w14:textId="17524D67">
      <w:pPr>
        <w:spacing w:before="240" w:beforeAutospacing="off" w:after="240" w:afterAutospacing="off"/>
        <w:jc w:val="both"/>
      </w:pPr>
      <w:r w:rsidRPr="3324FD5A" w:rsidR="0BF6EE74">
        <w:rPr>
          <w:rFonts w:ascii="Arial" w:hAnsi="Arial" w:eastAsia="Arial" w:cs="Arial"/>
          <w:noProof w:val="0"/>
          <w:sz w:val="24"/>
          <w:szCs w:val="24"/>
          <w:lang w:val="pt-BR"/>
        </w:rPr>
        <w:t>TANENBAUM, A. S. Redes de computadores. 5. ed. São Paulo: Pearson, 2011.</w:t>
      </w:r>
    </w:p>
    <w:p w:rsidR="0BF6EE74" w:rsidP="3324FD5A" w:rsidRDefault="0BF6EE74" w14:paraId="0B453E0C" w14:textId="12F3300C">
      <w:pPr>
        <w:spacing w:before="240" w:beforeAutospacing="off" w:after="240" w:afterAutospacing="off"/>
        <w:jc w:val="both"/>
      </w:pPr>
      <w:r w:rsidRPr="3324FD5A" w:rsidR="0BF6EE74">
        <w:rPr>
          <w:rFonts w:ascii="Arial" w:hAnsi="Arial" w:eastAsia="Arial" w:cs="Arial"/>
          <w:noProof w:val="0"/>
          <w:sz w:val="24"/>
          <w:szCs w:val="24"/>
          <w:lang w:val="pt-BR"/>
        </w:rPr>
        <w:t xml:space="preserve">ESPRESSIF SYSTEMS. ESP32 Series Datasheet. Shanghai: Espressif Systems, 2024. Disponível em: </w:t>
      </w:r>
      <w:hyperlink r:id="Rf628bdb9d48c4d8a">
        <w:r w:rsidRPr="3324FD5A" w:rsidR="0BF6EE74">
          <w:rPr>
            <w:rStyle w:val="Hyperlink"/>
            <w:noProof w:val="0"/>
            <w:lang w:val="pt-BR"/>
          </w:rPr>
          <w:t>https://www.espressif.com</w:t>
        </w:r>
      </w:hyperlink>
      <w:r w:rsidRPr="3324FD5A" w:rsidR="0BF6EE74">
        <w:rPr>
          <w:rFonts w:ascii="Arial" w:hAnsi="Arial" w:eastAsia="Arial" w:cs="Arial"/>
          <w:noProof w:val="0"/>
          <w:sz w:val="24"/>
          <w:szCs w:val="24"/>
          <w:lang w:val="pt-BR"/>
        </w:rPr>
        <w:t>. Acesso em: 29 maio 2026.</w:t>
      </w:r>
    </w:p>
    <w:p w:rsidR="0BF6EE74" w:rsidP="3324FD5A" w:rsidRDefault="0BF6EE74" w14:paraId="07BE4F04" w14:textId="02582067">
      <w:pPr>
        <w:spacing w:before="240" w:beforeAutospacing="off" w:after="240" w:afterAutospacing="off"/>
        <w:jc w:val="both"/>
      </w:pPr>
      <w:r w:rsidRPr="3324FD5A" w:rsidR="0BF6EE74">
        <w:rPr>
          <w:rFonts w:ascii="Arial" w:hAnsi="Arial" w:eastAsia="Arial" w:cs="Arial"/>
          <w:noProof w:val="0"/>
          <w:sz w:val="24"/>
          <w:szCs w:val="24"/>
          <w:lang w:val="pt-BR"/>
        </w:rPr>
        <w:t xml:space="preserve">FLASK. Flask Documentation. Disponível em: </w:t>
      </w:r>
      <w:hyperlink r:id="R30fec98acb954e65">
        <w:r w:rsidRPr="3324FD5A" w:rsidR="0BF6EE74">
          <w:rPr>
            <w:rStyle w:val="Hyperlink"/>
            <w:noProof w:val="0"/>
            <w:lang w:val="pt-BR"/>
          </w:rPr>
          <w:t>https://flask.palletsprojects.com</w:t>
        </w:r>
      </w:hyperlink>
      <w:r w:rsidRPr="3324FD5A" w:rsidR="0BF6EE74">
        <w:rPr>
          <w:rFonts w:ascii="Arial" w:hAnsi="Arial" w:eastAsia="Arial" w:cs="Arial"/>
          <w:noProof w:val="0"/>
          <w:sz w:val="24"/>
          <w:szCs w:val="24"/>
          <w:lang w:val="pt-BR"/>
        </w:rPr>
        <w:t>. Acesso em: 29 maio 2026.</w:t>
      </w:r>
    </w:p>
    <w:p w:rsidR="0BF6EE74" w:rsidP="3324FD5A" w:rsidRDefault="0BF6EE74" w14:paraId="36229864" w14:textId="303C714D">
      <w:pPr>
        <w:spacing w:before="240" w:beforeAutospacing="off" w:after="240" w:afterAutospacing="off"/>
        <w:jc w:val="both"/>
      </w:pPr>
      <w:r w:rsidRPr="3324FD5A" w:rsidR="0BF6EE74">
        <w:rPr>
          <w:rFonts w:ascii="Arial" w:hAnsi="Arial" w:eastAsia="Arial" w:cs="Arial"/>
          <w:noProof w:val="0"/>
          <w:sz w:val="24"/>
          <w:szCs w:val="24"/>
          <w:lang w:val="pt-BR"/>
        </w:rPr>
        <w:t xml:space="preserve">MYSQL. MySQL 8.0 Reference Manual. Oracle Corporation. Disponível em: </w:t>
      </w:r>
      <w:hyperlink r:id="R8673011049214449">
        <w:r w:rsidRPr="3324FD5A" w:rsidR="0BF6EE74">
          <w:rPr>
            <w:rStyle w:val="Hyperlink"/>
            <w:noProof w:val="0"/>
            <w:lang w:val="pt-BR"/>
          </w:rPr>
          <w:t>https://dev.mysql.com/doc</w:t>
        </w:r>
      </w:hyperlink>
      <w:r w:rsidRPr="3324FD5A" w:rsidR="0BF6EE74">
        <w:rPr>
          <w:rFonts w:ascii="Arial" w:hAnsi="Arial" w:eastAsia="Arial" w:cs="Arial"/>
          <w:noProof w:val="0"/>
          <w:sz w:val="24"/>
          <w:szCs w:val="24"/>
          <w:lang w:val="pt-BR"/>
        </w:rPr>
        <w:t>. Acesso em: 29 maio 2026.</w:t>
      </w:r>
    </w:p>
    <w:p w:rsidR="0BF6EE74" w:rsidP="3324FD5A" w:rsidRDefault="0BF6EE74" w14:paraId="5C2E8DAC" w14:textId="023A587E">
      <w:pPr>
        <w:spacing w:before="240" w:beforeAutospacing="off" w:after="240" w:afterAutospacing="off"/>
        <w:jc w:val="both"/>
      </w:pPr>
      <w:r w:rsidRPr="3324FD5A" w:rsidR="0BF6EE74">
        <w:rPr>
          <w:rFonts w:ascii="Arial" w:hAnsi="Arial" w:eastAsia="Arial" w:cs="Arial"/>
          <w:noProof w:val="0"/>
          <w:sz w:val="24"/>
          <w:szCs w:val="24"/>
          <w:lang w:val="pt-BR"/>
        </w:rPr>
        <w:t xml:space="preserve">REACT. React Documentation. Meta Platforms. Disponível em: </w:t>
      </w:r>
      <w:hyperlink r:id="R76b8976205cf447b">
        <w:r w:rsidRPr="3324FD5A" w:rsidR="0BF6EE74">
          <w:rPr>
            <w:rStyle w:val="Hyperlink"/>
            <w:noProof w:val="0"/>
            <w:lang w:val="pt-BR"/>
          </w:rPr>
          <w:t>https://react.dev</w:t>
        </w:r>
      </w:hyperlink>
      <w:r w:rsidRPr="3324FD5A" w:rsidR="0BF6EE74">
        <w:rPr>
          <w:rFonts w:ascii="Arial" w:hAnsi="Arial" w:eastAsia="Arial" w:cs="Arial"/>
          <w:noProof w:val="0"/>
          <w:sz w:val="24"/>
          <w:szCs w:val="24"/>
          <w:lang w:val="pt-BR"/>
        </w:rPr>
        <w:t>. Acesso em: 29 maio 2026.</w:t>
      </w:r>
    </w:p>
    <w:p w:rsidR="3324FD5A" w:rsidP="3324FD5A" w:rsidRDefault="3324FD5A" w14:paraId="48B2B03F" w14:textId="64B6CBE0">
      <w:pPr>
        <w:spacing w:before="240" w:after="120"/>
        <w:jc w:val="both"/>
        <w:rPr>
          <w:rFonts w:ascii="Arial" w:hAnsi="Arial" w:eastAsia="Arial" w:cs="Arial"/>
        </w:rPr>
      </w:pPr>
    </w:p>
    <w:p w:rsidR="08F1394F" w:rsidP="08F1394F" w:rsidRDefault="08F1394F" w14:paraId="479F54F8" w14:textId="705373C9">
      <w:pPr>
        <w:jc w:val="both"/>
      </w:pPr>
    </w:p>
    <w:p w:rsidR="08F1394F" w:rsidP="08F1394F" w:rsidRDefault="08F1394F" w14:paraId="55691E89" w14:textId="02F393D1">
      <w:pPr>
        <w:spacing w:line="360" w:lineRule="auto"/>
        <w:jc w:val="both"/>
        <w:rPr>
          <w:rFonts w:ascii="Arial" w:hAnsi="Arial" w:eastAsia="Arial" w:cs="Arial"/>
        </w:rPr>
      </w:pPr>
    </w:p>
    <w:p w:rsidR="001A6C76" w:rsidRDefault="001A6C76" w14:paraId="06DBC5A9" w14:textId="77777777">
      <w:pPr>
        <w:spacing w:line="360" w:lineRule="auto"/>
        <w:jc w:val="both"/>
        <w:rPr>
          <w:rFonts w:ascii="Arial" w:hAnsi="Arial" w:eastAsia="Arial" w:cs="Arial"/>
        </w:rPr>
      </w:pPr>
    </w:p>
    <w:proofErr w:type="spellEnd"/>
    <w:sectPr w:rsidR="001A6C76">
      <w:footerReference w:type="default" r:id="rId7"/>
      <w:pgSz w:w="11906" w:h="16838" w:orient="portrait"/>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718D" w:rsidRDefault="00EE718D" w14:paraId="54AAA000" w14:textId="77777777">
      <w:r>
        <w:separator/>
      </w:r>
    </w:p>
  </w:endnote>
  <w:endnote w:type="continuationSeparator" w:id="0">
    <w:p w:rsidR="00EE718D" w:rsidRDefault="00EE718D" w14:paraId="29E056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4AE1DFD1-ED15-42D0-B6D6-12608ED838F5}" r:id="rId1"/>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F7E2F2BF-3EDE-4A8F-BE2B-B4F6409EB256}" r:id="rId2"/>
  </w:font>
  <w:font w:name="Mangal">
    <w:panose1 w:val="02040503050203030202"/>
    <w:charset w:val="01"/>
    <w:family w:val="roman"/>
    <w:pitch w:val="variable"/>
    <w:sig w:usb0="0000A003" w:usb1="00000000" w:usb2="00000000" w:usb3="00000000" w:csb0="00000001" w:csb1="00000000"/>
    <w:embedRegular w:fontKey="{70C6C351-15DE-42E3-A86D-21761E678838}" r:id="rId3"/>
  </w:font>
  <w:font w:name="Arial">
    <w:panose1 w:val="020B0604020202020204"/>
    <w:charset w:val="00"/>
    <w:family w:val="swiss"/>
    <w:pitch w:val="variable"/>
    <w:sig w:usb0="E0002EFF" w:usb1="C000785B" w:usb2="00000009" w:usb3="00000000" w:csb0="000001FF" w:csb1="00000000"/>
  </w:font>
  <w:font w:name="system-u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145F19D7-E4F3-4055-8853-4CD5FE9AB804}"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6C76" w:rsidRDefault="00EE718D" w14:paraId="1A371649" w14:textId="77777777">
    <w:pPr>
      <w:pBdr>
        <w:top w:val="nil"/>
        <w:left w:val="nil"/>
        <w:bottom w:val="nil"/>
        <w:right w:val="nil"/>
        <w:between w:val="nil"/>
      </w:pBdr>
      <w:tabs>
        <w:tab w:val="center" w:pos="4252"/>
        <w:tab w:val="right" w:pos="8504"/>
      </w:tabs>
      <w:jc w:val="right"/>
      <w:rPr>
        <w:color w:val="000000"/>
      </w:rPr>
    </w:pPr>
    <w:r>
      <w:rPr>
        <w:rFonts w:ascii="Arial" w:hAnsi="Arial" w:eastAsia="Arial" w:cs="Arial"/>
        <w:color w:val="000000"/>
        <w:sz w:val="20"/>
        <w:szCs w:val="20"/>
      </w:rPr>
      <w:fldChar w:fldCharType="begin"/>
    </w:r>
    <w:r>
      <w:rPr>
        <w:rFonts w:ascii="Arial" w:hAnsi="Arial" w:eastAsia="Arial" w:cs="Arial"/>
        <w:color w:val="000000"/>
        <w:sz w:val="20"/>
        <w:szCs w:val="20"/>
      </w:rPr>
      <w:instrText>PAGE</w:instrText>
    </w:r>
    <w:r>
      <w:rPr>
        <w:rFonts w:ascii="Arial" w:hAnsi="Arial" w:eastAsia="Arial" w:cs="Arial"/>
        <w:color w:val="000000"/>
        <w:sz w:val="20"/>
        <w:szCs w:val="20"/>
      </w:rPr>
      <w:fldChar w:fldCharType="separate"/>
    </w:r>
    <w:r w:rsidR="006D05BF">
      <w:rPr>
        <w:rFonts w:ascii="Arial" w:hAnsi="Arial" w:eastAsia="Arial" w:cs="Arial"/>
        <w:noProof/>
        <w:color w:val="000000"/>
        <w:sz w:val="20"/>
        <w:szCs w:val="20"/>
      </w:rPr>
      <w:t>1</w:t>
    </w:r>
    <w:r>
      <w:rPr>
        <w:rFonts w:ascii="Arial" w:hAnsi="Arial" w:eastAsia="Arial" w:cs="Arial"/>
        <w:color w:val="000000"/>
        <w:sz w:val="20"/>
        <w:szCs w:val="20"/>
      </w:rPr>
      <w:fldChar w:fldCharType="end"/>
    </w:r>
  </w:p>
  <w:p w:rsidR="001A6C76" w:rsidRDefault="001A6C76" w14:paraId="4E5EBACC" w14:textId="7777777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718D" w:rsidRDefault="00EE718D" w14:paraId="0CB66A80" w14:textId="77777777">
      <w:r>
        <w:separator/>
      </w:r>
    </w:p>
  </w:footnote>
  <w:footnote w:type="continuationSeparator" w:id="0">
    <w:p w:rsidR="00EE718D" w:rsidRDefault="00EE718D" w14:paraId="70742ACC"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q2ShDHws+vCsX" int2:id="iLIaaDnH">
      <int2:state int2:value="Rejected" int2:type="spell"/>
    </int2:textHash>
    <int2:textHash int2:hashCode="uex220krdLr0uy" int2:id="t6ZaZiHy">
      <int2:state int2:value="Rejected" int2:type="spell"/>
    </int2:textHash>
    <int2:textHash int2:hashCode="Rn9/ejf+EwgXBE" int2:id="5TfHd38g">
      <int2:state int2:value="Rejected" int2:type="spell"/>
    </int2:textHash>
    <int2:textHash int2:hashCode="DyPp4FUr4wJbKb" int2:id="X2xU4Tfi">
      <int2:state int2:value="Rejected" int2:type="spell"/>
    </int2:textHash>
    <int2:textHash int2:hashCode="3gT6Din5s14kkF" int2:id="jtRmm8NE">
      <int2:state int2:value="Rejected" int2:type="spell"/>
    </int2:textHash>
    <int2:textHash int2:hashCode="SVTM9YfXkxZolg" int2:id="Gvt09OwZ">
      <int2:state int2:value="Rejected" int2:type="spell"/>
    </int2:textHash>
    <int2:bookmark int2:bookmarkName="_Int_cWR1aTRX" int2:invalidationBookmarkName="" int2:hashCode="cTDEaiKV1HeYD8" int2:id="Q9aQxKnd">
      <int2:state int2:value="Rejected" int2:type="gram"/>
    </int2:bookmark>
    <int2:bookmark int2:bookmarkName="_Int_dLbSzB87" int2:invalidationBookmarkName="" int2:hashCode="K5zI2GpI/T5Odu" int2:id="rgi6WMsW">
      <int2:state int2:value="Rejected" int2:type="gram"/>
    </int2:bookmark>
  </int2:observations>
  <int2:intelligenceSettings/>
  <int2:onDemandWorkflows/>
</int2:intelligence>
</file>

<file path=word/numbering.xml><?xml version="1.0" encoding="utf-8"?>
<w:numbering xmlns:w="http://schemas.openxmlformats.org/wordprocessingml/2006/main">
  <w:abstractNum xmlns:w="http://schemas.openxmlformats.org/wordprocessingml/2006/main" w:abstractNumId="2">
    <w:nsid w:val="5da57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440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C76"/>
    <w:rsid w:val="00166FD2"/>
    <w:rsid w:val="001A6C76"/>
    <w:rsid w:val="005314EA"/>
    <w:rsid w:val="006B6258"/>
    <w:rsid w:val="006D05BF"/>
    <w:rsid w:val="008578C7"/>
    <w:rsid w:val="00CA656E"/>
    <w:rsid w:val="00E6C276"/>
    <w:rsid w:val="00EE718D"/>
    <w:rsid w:val="01AD3550"/>
    <w:rsid w:val="027D6BEA"/>
    <w:rsid w:val="02C3FFAC"/>
    <w:rsid w:val="03384022"/>
    <w:rsid w:val="041528F8"/>
    <w:rsid w:val="042A6DF0"/>
    <w:rsid w:val="048A607B"/>
    <w:rsid w:val="04BA68EC"/>
    <w:rsid w:val="070876D1"/>
    <w:rsid w:val="08F1394F"/>
    <w:rsid w:val="0A3AE5C5"/>
    <w:rsid w:val="0A92CA2C"/>
    <w:rsid w:val="0BF6EE74"/>
    <w:rsid w:val="0C45FD1F"/>
    <w:rsid w:val="0C943123"/>
    <w:rsid w:val="0CE93E9D"/>
    <w:rsid w:val="0EB173CD"/>
    <w:rsid w:val="0EC38E33"/>
    <w:rsid w:val="0F20DB0E"/>
    <w:rsid w:val="0F9BAE05"/>
    <w:rsid w:val="102DD583"/>
    <w:rsid w:val="104A795C"/>
    <w:rsid w:val="10530665"/>
    <w:rsid w:val="11949386"/>
    <w:rsid w:val="11A19607"/>
    <w:rsid w:val="11CB5182"/>
    <w:rsid w:val="11FD6178"/>
    <w:rsid w:val="13874CB8"/>
    <w:rsid w:val="1476DA5D"/>
    <w:rsid w:val="16A5136C"/>
    <w:rsid w:val="170F39F1"/>
    <w:rsid w:val="17238562"/>
    <w:rsid w:val="192D2681"/>
    <w:rsid w:val="194AFB99"/>
    <w:rsid w:val="1A5C23FF"/>
    <w:rsid w:val="1A96E211"/>
    <w:rsid w:val="1AC974DB"/>
    <w:rsid w:val="1ADD235C"/>
    <w:rsid w:val="1B7BA8C3"/>
    <w:rsid w:val="1BE86178"/>
    <w:rsid w:val="1C108B8B"/>
    <w:rsid w:val="1D6F3DB5"/>
    <w:rsid w:val="1E0A999C"/>
    <w:rsid w:val="1E34FD2A"/>
    <w:rsid w:val="1EAE7821"/>
    <w:rsid w:val="1F6FBD2E"/>
    <w:rsid w:val="204B624B"/>
    <w:rsid w:val="209DE41A"/>
    <w:rsid w:val="2221F2D5"/>
    <w:rsid w:val="22DF3CE6"/>
    <w:rsid w:val="2512A262"/>
    <w:rsid w:val="252654CC"/>
    <w:rsid w:val="256A87E7"/>
    <w:rsid w:val="258357AB"/>
    <w:rsid w:val="26593A55"/>
    <w:rsid w:val="266CBB3B"/>
    <w:rsid w:val="26834760"/>
    <w:rsid w:val="26CAB02E"/>
    <w:rsid w:val="270DD63D"/>
    <w:rsid w:val="27A06AFE"/>
    <w:rsid w:val="27C5F2A4"/>
    <w:rsid w:val="28266872"/>
    <w:rsid w:val="29A23823"/>
    <w:rsid w:val="2A983D49"/>
    <w:rsid w:val="2BDE77EE"/>
    <w:rsid w:val="2BEE36D3"/>
    <w:rsid w:val="2CBF5D14"/>
    <w:rsid w:val="2D50D9CC"/>
    <w:rsid w:val="2E22771C"/>
    <w:rsid w:val="2EA2DED2"/>
    <w:rsid w:val="2F05D6E4"/>
    <w:rsid w:val="2F50F77F"/>
    <w:rsid w:val="2FBAF86C"/>
    <w:rsid w:val="2FC999DC"/>
    <w:rsid w:val="30FE63FC"/>
    <w:rsid w:val="314BD1A8"/>
    <w:rsid w:val="31BD7543"/>
    <w:rsid w:val="32FD55C4"/>
    <w:rsid w:val="3324FD5A"/>
    <w:rsid w:val="338D7713"/>
    <w:rsid w:val="34005134"/>
    <w:rsid w:val="34481D2D"/>
    <w:rsid w:val="355311C1"/>
    <w:rsid w:val="365E42D3"/>
    <w:rsid w:val="371AAB0D"/>
    <w:rsid w:val="37A5F034"/>
    <w:rsid w:val="37B9C7ED"/>
    <w:rsid w:val="3819F98A"/>
    <w:rsid w:val="381D32AE"/>
    <w:rsid w:val="385B150D"/>
    <w:rsid w:val="38DF756E"/>
    <w:rsid w:val="3A85B024"/>
    <w:rsid w:val="3B21E982"/>
    <w:rsid w:val="3B5A0DF3"/>
    <w:rsid w:val="3B5E71D2"/>
    <w:rsid w:val="3C8DD8DE"/>
    <w:rsid w:val="3D3F87C8"/>
    <w:rsid w:val="3E88F0C8"/>
    <w:rsid w:val="40457B46"/>
    <w:rsid w:val="44D13069"/>
    <w:rsid w:val="459DD4FD"/>
    <w:rsid w:val="45A131DD"/>
    <w:rsid w:val="46A281E5"/>
    <w:rsid w:val="474F672A"/>
    <w:rsid w:val="47EB2283"/>
    <w:rsid w:val="4829D646"/>
    <w:rsid w:val="490792BB"/>
    <w:rsid w:val="4958B03D"/>
    <w:rsid w:val="497ABCE2"/>
    <w:rsid w:val="49E87851"/>
    <w:rsid w:val="49FD3F1D"/>
    <w:rsid w:val="4A886625"/>
    <w:rsid w:val="4A9D7E69"/>
    <w:rsid w:val="4B86E39C"/>
    <w:rsid w:val="4B90296F"/>
    <w:rsid w:val="4BFDD4DF"/>
    <w:rsid w:val="4D5D90B4"/>
    <w:rsid w:val="4D993DD6"/>
    <w:rsid w:val="4E170AB2"/>
    <w:rsid w:val="4E63810F"/>
    <w:rsid w:val="4E74C0BC"/>
    <w:rsid w:val="4F531F71"/>
    <w:rsid w:val="4F91404E"/>
    <w:rsid w:val="4FAE5A38"/>
    <w:rsid w:val="5044BD7F"/>
    <w:rsid w:val="505D2AFC"/>
    <w:rsid w:val="50D6202D"/>
    <w:rsid w:val="50FD4CEA"/>
    <w:rsid w:val="5219A5E1"/>
    <w:rsid w:val="52F6A992"/>
    <w:rsid w:val="5416F6D4"/>
    <w:rsid w:val="54AAF60F"/>
    <w:rsid w:val="55E5D519"/>
    <w:rsid w:val="562F9C03"/>
    <w:rsid w:val="575954B4"/>
    <w:rsid w:val="57AE56BC"/>
    <w:rsid w:val="589E331F"/>
    <w:rsid w:val="5970B841"/>
    <w:rsid w:val="5B022269"/>
    <w:rsid w:val="5B19B62B"/>
    <w:rsid w:val="5CFE3890"/>
    <w:rsid w:val="5D29DFBE"/>
    <w:rsid w:val="5D3D929B"/>
    <w:rsid w:val="5D6986FA"/>
    <w:rsid w:val="5DDDAFF8"/>
    <w:rsid w:val="5EDF0985"/>
    <w:rsid w:val="5EECCDB8"/>
    <w:rsid w:val="5F4C8A06"/>
    <w:rsid w:val="5FFAFF21"/>
    <w:rsid w:val="60540CB0"/>
    <w:rsid w:val="60B754FB"/>
    <w:rsid w:val="6102A6CA"/>
    <w:rsid w:val="615ABB51"/>
    <w:rsid w:val="6177538A"/>
    <w:rsid w:val="64600E35"/>
    <w:rsid w:val="649AF1DE"/>
    <w:rsid w:val="65AF7EFB"/>
    <w:rsid w:val="65F84C8A"/>
    <w:rsid w:val="66C873B9"/>
    <w:rsid w:val="68341FD6"/>
    <w:rsid w:val="68640532"/>
    <w:rsid w:val="68E65E57"/>
    <w:rsid w:val="6965FFE7"/>
    <w:rsid w:val="6A5081B4"/>
    <w:rsid w:val="6BF1ABC0"/>
    <w:rsid w:val="6DE4B9A3"/>
    <w:rsid w:val="6F1510D6"/>
    <w:rsid w:val="6F49BDA4"/>
    <w:rsid w:val="6F542B78"/>
    <w:rsid w:val="6F975C24"/>
    <w:rsid w:val="702E2798"/>
    <w:rsid w:val="7042387A"/>
    <w:rsid w:val="704B4349"/>
    <w:rsid w:val="7060D348"/>
    <w:rsid w:val="70936404"/>
    <w:rsid w:val="7220B3C7"/>
    <w:rsid w:val="727ECF06"/>
    <w:rsid w:val="73D613A4"/>
    <w:rsid w:val="748A9875"/>
    <w:rsid w:val="74C4A37C"/>
    <w:rsid w:val="7520D1C4"/>
    <w:rsid w:val="752E5A5F"/>
    <w:rsid w:val="75481B63"/>
    <w:rsid w:val="76E7E7B8"/>
    <w:rsid w:val="782F78F6"/>
    <w:rsid w:val="78ABD7DC"/>
    <w:rsid w:val="793EEB0D"/>
    <w:rsid w:val="798988A3"/>
    <w:rsid w:val="79B0D258"/>
    <w:rsid w:val="7A1179EF"/>
    <w:rsid w:val="7A76AF6E"/>
    <w:rsid w:val="7B1E9A73"/>
    <w:rsid w:val="7B2F9C76"/>
    <w:rsid w:val="7C0E5773"/>
    <w:rsid w:val="7D04FA7C"/>
    <w:rsid w:val="7D1AFE65"/>
    <w:rsid w:val="7D1DF585"/>
    <w:rsid w:val="7D891F95"/>
    <w:rsid w:val="7DC7A710"/>
    <w:rsid w:val="7DF269C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BDDF"/>
  <w15:docId w15:val="{032A0CD4-6157-4357-B282-66E5E842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090BA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0BA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0BA1"/>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hAnsi="Play" w:eastAsia="Play" w:cs="Play"/>
      <w:sz w:val="56"/>
      <w:szCs w:val="56"/>
    </w:rPr>
  </w:style>
  <w:style w:type="character" w:styleId="Ttulo1Char" w:customStyle="1">
    <w:name w:val="Título 1 Char"/>
    <w:basedOn w:val="Fontepargpadro"/>
    <w:uiPriority w:val="9"/>
    <w:rsid w:val="00090BA1"/>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uiPriority w:val="9"/>
    <w:semiHidden/>
    <w:rsid w:val="00090BA1"/>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uiPriority w:val="9"/>
    <w:semiHidden/>
    <w:rsid w:val="00090BA1"/>
    <w:rPr>
      <w:rFonts w:eastAsiaTheme="majorEastAsia" w:cstheme="majorBidi"/>
      <w:color w:val="0F4761" w:themeColor="accent1" w:themeShade="BF"/>
      <w:sz w:val="28"/>
      <w:szCs w:val="28"/>
    </w:rPr>
  </w:style>
  <w:style w:type="character" w:styleId="Ttulo4Char" w:customStyle="1">
    <w:name w:val="Título 4 Char"/>
    <w:basedOn w:val="Fontepargpadro"/>
    <w:uiPriority w:val="9"/>
    <w:semiHidden/>
    <w:rsid w:val="00090BA1"/>
    <w:rPr>
      <w:rFonts w:eastAsiaTheme="majorEastAsia" w:cstheme="majorBidi"/>
      <w:i/>
      <w:iCs/>
      <w:color w:val="0F4761" w:themeColor="accent1" w:themeShade="BF"/>
    </w:rPr>
  </w:style>
  <w:style w:type="character" w:styleId="Ttulo5Char" w:customStyle="1">
    <w:name w:val="Título 5 Char"/>
    <w:basedOn w:val="Fontepargpadro"/>
    <w:uiPriority w:val="9"/>
    <w:semiHidden/>
    <w:rsid w:val="00090BA1"/>
    <w:rPr>
      <w:rFonts w:eastAsiaTheme="majorEastAsia" w:cstheme="majorBidi"/>
      <w:color w:val="0F4761" w:themeColor="accent1" w:themeShade="BF"/>
    </w:rPr>
  </w:style>
  <w:style w:type="character" w:styleId="Ttulo6Char" w:customStyle="1">
    <w:name w:val="Título 6 Char"/>
    <w:basedOn w:val="Fontepargpadro"/>
    <w:uiPriority w:val="9"/>
    <w:semiHidden/>
    <w:rsid w:val="00090BA1"/>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090BA1"/>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090BA1"/>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090BA1"/>
    <w:rPr>
      <w:rFonts w:eastAsiaTheme="majorEastAsia" w:cstheme="majorBidi"/>
      <w:color w:val="272727" w:themeColor="text1" w:themeTint="D8"/>
    </w:rPr>
  </w:style>
  <w:style w:type="character" w:styleId="TtuloChar" w:customStyle="1">
    <w:name w:val="Título Char"/>
    <w:basedOn w:val="Fontepargpadro"/>
    <w:uiPriority w:val="10"/>
    <w:rsid w:val="00090BA1"/>
    <w:rPr>
      <w:rFonts w:asciiTheme="majorHAnsi" w:hAnsiTheme="majorHAnsi" w:eastAsiaTheme="majorEastAsia" w:cstheme="majorBidi"/>
      <w:spacing w:val="-10"/>
      <w:kern w:val="28"/>
      <w:sz w:val="56"/>
      <w:szCs w:val="56"/>
    </w:rPr>
  </w:style>
  <w:style w:type="character" w:styleId="SubttuloChar" w:customStyle="1">
    <w:name w:val="Subtítulo Char"/>
    <w:basedOn w:val="Fontepargpadro"/>
    <w:uiPriority w:val="11"/>
    <w:rsid w:val="00090B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0BA1"/>
    <w:pPr>
      <w:spacing w:before="160"/>
      <w:jc w:val="center"/>
    </w:pPr>
    <w:rPr>
      <w:i/>
      <w:iCs/>
      <w:color w:val="404040" w:themeColor="text1" w:themeTint="BF"/>
    </w:rPr>
  </w:style>
  <w:style w:type="character" w:styleId="CitaoChar" w:customStyle="1">
    <w:name w:val="Citação Char"/>
    <w:basedOn w:val="Fontepargpadro"/>
    <w:link w:val="Citao"/>
    <w:uiPriority w:val="29"/>
    <w:rsid w:val="00090BA1"/>
    <w:rPr>
      <w:i/>
      <w:iCs/>
      <w:color w:val="404040" w:themeColor="text1" w:themeTint="BF"/>
    </w:rPr>
  </w:style>
  <w:style w:type="paragraph" w:styleId="PargrafodaLista">
    <w:name w:val="List Paragraph"/>
    <w:basedOn w:val="Normal"/>
    <w:uiPriority w:val="34"/>
    <w:qFormat/>
    <w:rsid w:val="00090BA1"/>
    <w:pPr>
      <w:ind w:left="720"/>
      <w:contextualSpacing/>
    </w:pPr>
  </w:style>
  <w:style w:type="character" w:styleId="nfaseIntensa">
    <w:name w:val="Intense Emphasis"/>
    <w:basedOn w:val="Fontepargpadro"/>
    <w:uiPriority w:val="21"/>
    <w:qFormat/>
    <w:rsid w:val="00090BA1"/>
    <w:rPr>
      <w:i/>
      <w:iCs/>
      <w:color w:val="0F4761" w:themeColor="accent1" w:themeShade="BF"/>
    </w:rPr>
  </w:style>
  <w:style w:type="paragraph" w:styleId="CitaoIntensa">
    <w:name w:val="Intense Quote"/>
    <w:basedOn w:val="Normal"/>
    <w:next w:val="Normal"/>
    <w:link w:val="CitaoIntensaChar"/>
    <w:uiPriority w:val="30"/>
    <w:qFormat/>
    <w:rsid w:val="00090B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090BA1"/>
    <w:rPr>
      <w:i/>
      <w:iCs/>
      <w:color w:val="0F4761" w:themeColor="accent1" w:themeShade="BF"/>
    </w:rPr>
  </w:style>
  <w:style w:type="character" w:styleId="RefernciaIntensa">
    <w:name w:val="Intense Reference"/>
    <w:basedOn w:val="Fontepargpadro"/>
    <w:uiPriority w:val="32"/>
    <w:qFormat/>
    <w:rsid w:val="00090BA1"/>
    <w:rPr>
      <w:b/>
      <w:bCs/>
      <w:smallCaps/>
      <w:color w:val="0F4761" w:themeColor="accent1" w:themeShade="BF"/>
      <w:spacing w:val="5"/>
    </w:rPr>
  </w:style>
  <w:style w:type="paragraph" w:styleId="Textbody" w:customStyle="1">
    <w:name w:val="Text body"/>
    <w:basedOn w:val="Normal"/>
    <w:rsid w:val="00090BA1"/>
    <w:pPr>
      <w:spacing w:after="120"/>
    </w:pPr>
  </w:style>
  <w:style w:type="character" w:styleId="Hyperlink">
    <w:name w:val="Hyperlink"/>
    <w:basedOn w:val="Fontepargpadro"/>
    <w:uiPriority w:val="99"/>
    <w:unhideWhenUsed/>
    <w:rsid w:val="0086493C"/>
    <w:rPr>
      <w:color w:val="467886" w:themeColor="hyperlink"/>
      <w:u w:val="single"/>
    </w:rPr>
  </w:style>
  <w:style w:type="character" w:styleId="MenoPendente">
    <w:name w:val="Unresolved Mention"/>
    <w:basedOn w:val="Fontepargpadro"/>
    <w:uiPriority w:val="99"/>
    <w:semiHidden/>
    <w:unhideWhenUsed/>
    <w:rsid w:val="0086493C"/>
    <w:rPr>
      <w:color w:val="605E5C"/>
      <w:shd w:val="clear" w:color="auto" w:fill="E1DFDD"/>
    </w:rPr>
  </w:style>
  <w:style w:type="paragraph" w:styleId="Cabealho">
    <w:name w:val="header"/>
    <w:basedOn w:val="Normal"/>
    <w:link w:val="CabealhoChar"/>
    <w:uiPriority w:val="99"/>
    <w:unhideWhenUsed/>
    <w:rsid w:val="00B76E1B"/>
    <w:pPr>
      <w:tabs>
        <w:tab w:val="center" w:pos="4252"/>
        <w:tab w:val="right" w:pos="8504"/>
      </w:tabs>
    </w:pPr>
    <w:rPr>
      <w:szCs w:val="21"/>
    </w:rPr>
  </w:style>
  <w:style w:type="character" w:styleId="CabealhoChar" w:customStyle="1">
    <w:name w:val="Cabeçalho Char"/>
    <w:basedOn w:val="Fontepargpadro"/>
    <w:link w:val="Cabealho"/>
    <w:uiPriority w:val="99"/>
    <w:rsid w:val="00B76E1B"/>
    <w:rPr>
      <w:rFonts w:ascii="Times New Roman" w:hAnsi="Times New Roman" w:cs="Mangal"/>
      <w:kern w:val="3"/>
      <w:szCs w:val="21"/>
      <w:lang w:eastAsia="zh-CN" w:bidi="hi-IN"/>
    </w:rPr>
  </w:style>
  <w:style w:type="paragraph" w:styleId="Rodap">
    <w:name w:val="footer"/>
    <w:basedOn w:val="Normal"/>
    <w:link w:val="RodapChar"/>
    <w:uiPriority w:val="99"/>
    <w:unhideWhenUsed/>
    <w:rsid w:val="00B76E1B"/>
    <w:pPr>
      <w:tabs>
        <w:tab w:val="center" w:pos="4252"/>
        <w:tab w:val="right" w:pos="8504"/>
      </w:tabs>
    </w:pPr>
    <w:rPr>
      <w:szCs w:val="21"/>
    </w:rPr>
  </w:style>
  <w:style w:type="character" w:styleId="RodapChar" w:customStyle="1">
    <w:name w:val="Rodapé Char"/>
    <w:basedOn w:val="Fontepargpadro"/>
    <w:link w:val="Rodap"/>
    <w:uiPriority w:val="99"/>
    <w:rsid w:val="00B76E1B"/>
    <w:rPr>
      <w:rFonts w:ascii="Times New Roman" w:hAnsi="Times New Roman" w:cs="Mangal"/>
      <w:kern w:val="3"/>
      <w:szCs w:val="21"/>
      <w:lang w:eastAsia="zh-CN" w:bidi="hi-IN"/>
    </w:rPr>
  </w:style>
  <w:style w:type="character" w:styleId="Refdenotaderodap">
    <w:name w:val="footnote reference"/>
    <w:uiPriority w:val="99"/>
    <w:semiHidden/>
    <w:unhideWhenUsed/>
    <w:rsid w:val="00D869D0"/>
    <w:rPr>
      <w:vertAlign w:val="superscript"/>
    </w:rPr>
  </w:style>
  <w:style w:type="paragraph" w:styleId="Textodenotaderodap">
    <w:name w:val="footnote text"/>
    <w:basedOn w:val="Normal"/>
    <w:link w:val="TextodenotaderodapChar"/>
    <w:uiPriority w:val="99"/>
    <w:semiHidden/>
    <w:unhideWhenUsed/>
    <w:rsid w:val="00B82435"/>
    <w:rPr>
      <w:sz w:val="20"/>
      <w:szCs w:val="18"/>
    </w:rPr>
  </w:style>
  <w:style w:type="character" w:styleId="TextodenotaderodapChar" w:customStyle="1">
    <w:name w:val="Texto de nota de rodapé Char"/>
    <w:basedOn w:val="Fontepargpadro"/>
    <w:link w:val="Textodenotaderodap"/>
    <w:uiPriority w:val="99"/>
    <w:semiHidden/>
    <w:rsid w:val="00B82435"/>
    <w:rPr>
      <w:rFonts w:ascii="Times New Roman" w:hAnsi="Times New Roman" w:cs="Mangal"/>
      <w:kern w:val="3"/>
      <w:sz w:val="20"/>
      <w:szCs w:val="18"/>
      <w:lang w:eastAsia="zh-CN" w:bidi="hi-IN"/>
    </w:rPr>
  </w:style>
  <w:style w:type="paragraph" w:styleId="Subttulo">
    <w:name w:val="Subtitle"/>
    <w:basedOn w:val="Normal"/>
    <w:next w:val="Normal"/>
    <w:uiPriority w:val="11"/>
    <w:qFormat/>
    <w:rPr>
      <w:color w:val="595959"/>
      <w:sz w:val="28"/>
      <w:szCs w:val="28"/>
    </w:rPr>
  </w:style>
  <w:style w:type="table" w:styleId="a"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www.espressif.com/" TargetMode="External" Id="Rf628bdb9d48c4d8a" /><Relationship Type="http://schemas.openxmlformats.org/officeDocument/2006/relationships/hyperlink" Target="https://flask.palletsprojects.com/" TargetMode="External" Id="R30fec98acb954e65" /><Relationship Type="http://schemas.openxmlformats.org/officeDocument/2006/relationships/hyperlink" Target="https://dev.mysql.com/doc" TargetMode="External" Id="R8673011049214449" /><Relationship Type="http://schemas.openxmlformats.org/officeDocument/2006/relationships/hyperlink" Target="https://react.dev/" TargetMode="External" Id="R76b8976205cf447b" /><Relationship Type="http://schemas.openxmlformats.org/officeDocument/2006/relationships/numbering" Target="numbering.xml" Id="Rf8deac8b8ef74515"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0h9uBpmFzRymI5RMYz8XXD+CA==">CgMxLjA4AHIhMTllb2lEZ0R6a3cxWGFQbktxNEtWWVFVcDNsMnhLTTZa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Gustavo silva</dc:creator>
  <lastModifiedBy>leconauta2@gmail.com</lastModifiedBy>
  <revision>5</revision>
  <dcterms:created xsi:type="dcterms:W3CDTF">2026-03-07T01:02:00.0000000Z</dcterms:created>
  <dcterms:modified xsi:type="dcterms:W3CDTF">2026-05-29T20:07:15.8227523Z</dcterms:modified>
</coreProperties>
</file>