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01391 — Baltic Sea</w:t>
      </w:r>
    </w:p>
    <w:p>
      <w:r>
        <w:t>AIS MARITIME TRACK</w:t>
      </w:r>
    </w:p>
    <w:p>
      <w:r>
        <w:t>Track: NATO-3527</w:t>
      </w:r>
    </w:p>
    <w:p>
      <w:r>
        <w:t>Position: 65N 10E</w:t>
      </w:r>
    </w:p>
    <w:p>
      <w:r>
        <w:t>Course: 92 degrees</w:t>
      </w:r>
    </w:p>
    <w:p>
      <w:r>
        <w:t>Assessment: commercial vessel; correlation pending.</w:t>
      </w:r>
    </w:p>
  </w:body>
</w:document>
</file>