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35965" cy="5043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965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(101 registros previstos)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vizinhos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Positivos verdadeiros: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Negativos verdadeiros: </w:t>
      </w:r>
      <w:r w:rsidDel="00000000" w:rsidR="00000000" w:rsidRPr="00000000">
        <w:rPr>
          <w:rtl w:val="0"/>
        </w:rPr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positivos: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negativos: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Precisão: </w:t>
      </w:r>
      <w:r w:rsidDel="00000000" w:rsidR="00000000" w:rsidRPr="00000000">
        <w:rPr>
          <w:rtl w:val="0"/>
        </w:rPr>
        <w:t xml:space="preserve">74.26%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vizinhos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Positivos verdadeiros: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Negativos verdadeiros: </w:t>
      </w:r>
      <w:r w:rsidDel="00000000" w:rsidR="00000000" w:rsidRPr="00000000">
        <w:rPr>
          <w:rtl w:val="0"/>
        </w:rPr>
        <w:t xml:space="preserve">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positivos: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negativos: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Precisão: </w:t>
      </w:r>
      <w:r w:rsidDel="00000000" w:rsidR="00000000" w:rsidRPr="00000000">
        <w:rPr>
          <w:rtl w:val="0"/>
        </w:rPr>
        <w:t xml:space="preserve">79.21%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95308" cy="5614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308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(101 registros previstos)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Positivos verdadeiros: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Negativos verdadeiros: </w:t>
      </w: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positivos: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Falsos negativos: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Precisão: </w:t>
      </w:r>
      <w:r w:rsidDel="00000000" w:rsidR="00000000" w:rsidRPr="00000000">
        <w:rPr>
          <w:rtl w:val="0"/>
        </w:rPr>
        <w:t xml:space="preserve">61.39%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