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5875B7" w14:textId="61487C1C" w:rsidR="003312ED" w:rsidRPr="00E94B80" w:rsidRDefault="0011051E" w:rsidP="4272900D">
      <w:pPr>
        <w:pStyle w:val="Heading1"/>
        <w:spacing w:before="0"/>
        <w:rPr>
          <w:rFonts w:ascii="Times New Roman" w:hAnsi="Times New Roman" w:cs="Times New Roman"/>
          <w:b/>
          <w:bCs/>
          <w:color w:val="C00000"/>
          <w:sz w:val="28"/>
          <w:szCs w:val="28"/>
        </w:rPr>
      </w:pPr>
      <w:r w:rsidRPr="00E94B80">
        <w:rPr>
          <w:rFonts w:ascii="Times New Roman" w:hAnsi="Times New Roman" w:cs="Times New Roman"/>
          <w:b/>
          <w:bCs/>
          <w:color w:val="C00000"/>
          <w:sz w:val="28"/>
          <w:szCs w:val="28"/>
        </w:rPr>
        <w:t>Analy</w:t>
      </w:r>
      <w:r w:rsidR="006429B2" w:rsidRPr="00E94B80">
        <w:rPr>
          <w:rFonts w:ascii="Times New Roman" w:hAnsi="Times New Roman" w:cs="Times New Roman"/>
          <w:b/>
          <w:bCs/>
          <w:color w:val="C00000"/>
          <w:sz w:val="28"/>
          <w:szCs w:val="28"/>
        </w:rPr>
        <w:t>t</w:t>
      </w:r>
      <w:r w:rsidRPr="00E94B80">
        <w:rPr>
          <w:rFonts w:ascii="Times New Roman" w:hAnsi="Times New Roman" w:cs="Times New Roman"/>
          <w:b/>
          <w:bCs/>
          <w:color w:val="C00000"/>
          <w:sz w:val="28"/>
          <w:szCs w:val="28"/>
        </w:rPr>
        <w:t>i</w:t>
      </w:r>
      <w:r w:rsidR="006429B2" w:rsidRPr="00E94B80">
        <w:rPr>
          <w:rFonts w:ascii="Times New Roman" w:hAnsi="Times New Roman" w:cs="Times New Roman"/>
          <w:b/>
          <w:bCs/>
          <w:color w:val="C00000"/>
          <w:sz w:val="28"/>
          <w:szCs w:val="28"/>
        </w:rPr>
        <w:t>c</w:t>
      </w:r>
      <w:r w:rsidRPr="00E94B80">
        <w:rPr>
          <w:rFonts w:ascii="Times New Roman" w:hAnsi="Times New Roman" w:cs="Times New Roman"/>
          <w:b/>
          <w:bCs/>
          <w:color w:val="C00000"/>
          <w:sz w:val="28"/>
          <w:szCs w:val="28"/>
        </w:rPr>
        <w:t xml:space="preserve">s </w:t>
      </w:r>
      <w:r w:rsidR="006429B2" w:rsidRPr="00E94B80">
        <w:rPr>
          <w:rFonts w:ascii="Times New Roman" w:hAnsi="Times New Roman" w:cs="Times New Roman"/>
          <w:b/>
          <w:bCs/>
          <w:color w:val="C00000"/>
          <w:sz w:val="28"/>
          <w:szCs w:val="28"/>
        </w:rPr>
        <w:t xml:space="preserve">Startup </w:t>
      </w:r>
      <w:r w:rsidRPr="00E94B80">
        <w:rPr>
          <w:rFonts w:ascii="Times New Roman" w:hAnsi="Times New Roman" w:cs="Times New Roman"/>
          <w:b/>
          <w:bCs/>
          <w:color w:val="C00000"/>
          <w:sz w:val="28"/>
          <w:szCs w:val="28"/>
        </w:rPr>
        <w:t>Plan</w:t>
      </w:r>
    </w:p>
    <w:p w14:paraId="5A8E6D72" w14:textId="022AFEBC" w:rsidR="00556DC2" w:rsidRPr="00E94B80" w:rsidRDefault="00556DC2" w:rsidP="002007DF">
      <w:pPr>
        <w:spacing w:after="0"/>
        <w:rPr>
          <w:rFonts w:ascii="Times New Roman" w:hAnsi="Times New Roman" w:cs="Times New Roman"/>
          <w:b/>
          <w:bCs/>
          <w:sz w:val="24"/>
          <w:szCs w:val="24"/>
        </w:rPr>
      </w:pPr>
    </w:p>
    <w:p w14:paraId="467B3163" w14:textId="546EDC18" w:rsidR="00556DC2" w:rsidRPr="00E94B80" w:rsidRDefault="7E29131E" w:rsidP="002007DF">
      <w:pPr>
        <w:spacing w:after="0"/>
        <w:rPr>
          <w:rFonts w:ascii="Times New Roman" w:hAnsi="Times New Roman" w:cs="Times New Roman"/>
          <w:b/>
          <w:bCs/>
          <w:sz w:val="24"/>
          <w:szCs w:val="24"/>
        </w:rPr>
      </w:pPr>
      <w:r w:rsidRPr="00E94B80">
        <w:rPr>
          <w:rFonts w:ascii="Times New Roman" w:hAnsi="Times New Roman" w:cs="Times New Roman"/>
          <w:b/>
          <w:bCs/>
          <w:sz w:val="24"/>
          <w:szCs w:val="24"/>
          <w:u w:val="single"/>
        </w:rPr>
        <w:t>Synopsis:</w:t>
      </w:r>
      <w:r w:rsidRPr="00E94B80">
        <w:rPr>
          <w:rFonts w:ascii="Times New Roman" w:hAnsi="Times New Roman" w:cs="Times New Roman"/>
          <w:b/>
          <w:bCs/>
          <w:sz w:val="24"/>
          <w:szCs w:val="24"/>
        </w:rPr>
        <w:t xml:space="preserve"> </w:t>
      </w:r>
      <w:r w:rsidR="73DAD128" w:rsidRPr="00E94B80">
        <w:rPr>
          <w:rFonts w:ascii="Times New Roman" w:eastAsia="Arial" w:hAnsi="Times New Roman" w:cs="Times New Roman"/>
          <w:b/>
          <w:bCs/>
          <w:i/>
          <w:iCs/>
          <w:color w:val="595959" w:themeColor="text1" w:themeTint="A6"/>
          <w:sz w:val="24"/>
          <w:szCs w:val="24"/>
        </w:rPr>
        <w:t xml:space="preserve">This document provides a </w:t>
      </w:r>
      <w:r w:rsidR="7A6F3034" w:rsidRPr="00E94B80">
        <w:rPr>
          <w:rFonts w:ascii="Times New Roman" w:eastAsia="Arial" w:hAnsi="Times New Roman" w:cs="Times New Roman"/>
          <w:b/>
          <w:bCs/>
          <w:i/>
          <w:iCs/>
          <w:color w:val="595959" w:themeColor="text1" w:themeTint="A6"/>
          <w:sz w:val="24"/>
          <w:szCs w:val="24"/>
        </w:rPr>
        <w:t>high-level</w:t>
      </w:r>
      <w:r w:rsidR="7961690F" w:rsidRPr="00E94B80">
        <w:rPr>
          <w:rFonts w:ascii="Times New Roman" w:eastAsia="Arial" w:hAnsi="Times New Roman" w:cs="Times New Roman"/>
          <w:b/>
          <w:bCs/>
          <w:i/>
          <w:iCs/>
          <w:color w:val="595959" w:themeColor="text1" w:themeTint="A6"/>
          <w:sz w:val="24"/>
          <w:szCs w:val="24"/>
        </w:rPr>
        <w:t xml:space="preserve"> </w:t>
      </w:r>
      <w:r w:rsidR="73DAD128" w:rsidRPr="00E94B80">
        <w:rPr>
          <w:rFonts w:ascii="Times New Roman" w:eastAsia="Arial" w:hAnsi="Times New Roman" w:cs="Times New Roman"/>
          <w:b/>
          <w:bCs/>
          <w:i/>
          <w:iCs/>
          <w:color w:val="595959" w:themeColor="text1" w:themeTint="A6"/>
          <w:sz w:val="24"/>
          <w:szCs w:val="24"/>
        </w:rPr>
        <w:t>walkth</w:t>
      </w:r>
      <w:r w:rsidR="0BDB6FDF" w:rsidRPr="00E94B80">
        <w:rPr>
          <w:rFonts w:ascii="Times New Roman" w:eastAsia="Arial" w:hAnsi="Times New Roman" w:cs="Times New Roman"/>
          <w:b/>
          <w:bCs/>
          <w:i/>
          <w:iCs/>
          <w:color w:val="595959" w:themeColor="text1" w:themeTint="A6"/>
          <w:sz w:val="24"/>
          <w:szCs w:val="24"/>
        </w:rPr>
        <w:t>ro</w:t>
      </w:r>
      <w:r w:rsidR="73DAD128" w:rsidRPr="00E94B80">
        <w:rPr>
          <w:rFonts w:ascii="Times New Roman" w:eastAsia="Arial" w:hAnsi="Times New Roman" w:cs="Times New Roman"/>
          <w:b/>
          <w:bCs/>
          <w:i/>
          <w:iCs/>
          <w:color w:val="595959" w:themeColor="text1" w:themeTint="A6"/>
          <w:sz w:val="24"/>
          <w:szCs w:val="24"/>
        </w:rPr>
        <w:t xml:space="preserve">ugh </w:t>
      </w:r>
      <w:r w:rsidR="0BDB6FDF" w:rsidRPr="00E94B80">
        <w:rPr>
          <w:rFonts w:ascii="Times New Roman" w:eastAsia="Arial" w:hAnsi="Times New Roman" w:cs="Times New Roman"/>
          <w:b/>
          <w:bCs/>
          <w:i/>
          <w:iCs/>
          <w:color w:val="595959" w:themeColor="text1" w:themeTint="A6"/>
          <w:sz w:val="24"/>
          <w:szCs w:val="24"/>
        </w:rPr>
        <w:t xml:space="preserve">of the </w:t>
      </w:r>
      <w:r w:rsidR="7961690F" w:rsidRPr="00E94B80">
        <w:rPr>
          <w:rFonts w:ascii="Times New Roman" w:eastAsia="Arial" w:hAnsi="Times New Roman" w:cs="Times New Roman"/>
          <w:b/>
          <w:bCs/>
          <w:i/>
          <w:iCs/>
          <w:color w:val="595959" w:themeColor="text1" w:themeTint="A6"/>
          <w:sz w:val="24"/>
          <w:szCs w:val="24"/>
        </w:rPr>
        <w:t xml:space="preserve">activities required to </w:t>
      </w:r>
      <w:r w:rsidR="7A6F3034" w:rsidRPr="00E94B80">
        <w:rPr>
          <w:rFonts w:ascii="Times New Roman" w:eastAsia="Arial" w:hAnsi="Times New Roman" w:cs="Times New Roman"/>
          <w:b/>
          <w:bCs/>
          <w:i/>
          <w:iCs/>
          <w:color w:val="595959" w:themeColor="text1" w:themeTint="A6"/>
          <w:sz w:val="24"/>
          <w:szCs w:val="24"/>
        </w:rPr>
        <w:t>guide completion</w:t>
      </w:r>
      <w:r w:rsidR="7961690F" w:rsidRPr="00E94B80">
        <w:rPr>
          <w:rFonts w:ascii="Times New Roman" w:eastAsia="Arial" w:hAnsi="Times New Roman" w:cs="Times New Roman"/>
          <w:b/>
          <w:bCs/>
          <w:i/>
          <w:iCs/>
          <w:color w:val="595959" w:themeColor="text1" w:themeTint="A6"/>
          <w:sz w:val="24"/>
          <w:szCs w:val="24"/>
        </w:rPr>
        <w:t xml:space="preserve"> of the analysis.</w:t>
      </w:r>
      <w:r w:rsidR="0BDB6FDF" w:rsidRPr="00E94B80">
        <w:rPr>
          <w:rFonts w:ascii="Times New Roman" w:hAnsi="Times New Roman" w:cs="Times New Roman"/>
          <w:b/>
          <w:bCs/>
          <w:sz w:val="24"/>
          <w:szCs w:val="24"/>
        </w:rPr>
        <w:t xml:space="preserve"> </w:t>
      </w:r>
    </w:p>
    <w:p w14:paraId="3B82F499" w14:textId="77777777" w:rsidR="002007DF" w:rsidRPr="00E94B80" w:rsidRDefault="002007DF" w:rsidP="002007DF">
      <w:pPr>
        <w:spacing w:after="0"/>
        <w:rPr>
          <w:rFonts w:ascii="Times New Roman" w:hAnsi="Times New Roman" w:cs="Times New Roman"/>
          <w:b/>
          <w:bCs/>
          <w:sz w:val="24"/>
          <w:szCs w:val="24"/>
        </w:rPr>
      </w:pPr>
    </w:p>
    <w:tbl>
      <w:tblPr>
        <w:tblStyle w:val="ProjectScopeTable"/>
        <w:tblW w:w="9535" w:type="dxa"/>
        <w:tblLook w:val="0480" w:firstRow="0" w:lastRow="0" w:firstColumn="1" w:lastColumn="0" w:noHBand="0" w:noVBand="1"/>
      </w:tblPr>
      <w:tblGrid>
        <w:gridCol w:w="3186"/>
        <w:gridCol w:w="6349"/>
      </w:tblGrid>
      <w:tr w:rsidR="001C371A" w:rsidRPr="00E94B80" w14:paraId="0F18EB63" w14:textId="77777777" w:rsidTr="0AFC1290">
        <w:trPr>
          <w:trHeight w:val="278"/>
        </w:trPr>
        <w:tc>
          <w:tcPr>
            <w:tcW w:w="3186" w:type="dxa"/>
          </w:tcPr>
          <w:p w14:paraId="1007A36B" w14:textId="6CF04737" w:rsidR="001C371A" w:rsidRPr="00E94B80" w:rsidRDefault="001B345F" w:rsidP="005968C6">
            <w:pPr>
              <w:spacing w:after="0"/>
              <w:rPr>
                <w:rFonts w:ascii="Times New Roman" w:hAnsi="Times New Roman" w:cs="Times New Roman"/>
                <w:b/>
                <w:bCs/>
                <w:color w:val="000000" w:themeColor="text1"/>
                <w:sz w:val="24"/>
                <w:szCs w:val="24"/>
              </w:rPr>
            </w:pPr>
            <w:r w:rsidRPr="00E94B80">
              <w:rPr>
                <w:rFonts w:ascii="Times New Roman" w:hAnsi="Times New Roman" w:cs="Times New Roman"/>
                <w:b/>
                <w:bCs/>
                <w:sz w:val="24"/>
                <w:szCs w:val="24"/>
              </w:rPr>
              <w:t>Project</w:t>
            </w:r>
          </w:p>
        </w:tc>
        <w:tc>
          <w:tcPr>
            <w:tcW w:w="6349" w:type="dxa"/>
          </w:tcPr>
          <w:p w14:paraId="1014F573" w14:textId="2ACDC911" w:rsidR="00167677" w:rsidRPr="00E94B80" w:rsidRDefault="005738EB" w:rsidP="0AFC1290">
            <w:pPr>
              <w:spacing w:after="0"/>
              <w:rPr>
                <w:rFonts w:ascii="Times New Roman" w:hAnsi="Times New Roman" w:cs="Times New Roman"/>
                <w:color w:val="000000" w:themeColor="text1"/>
                <w:sz w:val="24"/>
                <w:szCs w:val="24"/>
              </w:rPr>
            </w:pPr>
            <w:r w:rsidRPr="00E94B80">
              <w:rPr>
                <w:rFonts w:ascii="Times New Roman" w:hAnsi="Times New Roman" w:cs="Times New Roman"/>
                <w:color w:val="000000" w:themeColor="text1"/>
                <w:sz w:val="24"/>
                <w:szCs w:val="24"/>
              </w:rPr>
              <w:t>Hospital Readmission</w:t>
            </w:r>
            <w:r w:rsidR="005E1AE0">
              <w:rPr>
                <w:rFonts w:ascii="Times New Roman" w:hAnsi="Times New Roman" w:cs="Times New Roman"/>
                <w:color w:val="000000" w:themeColor="text1"/>
                <w:sz w:val="24"/>
                <w:szCs w:val="24"/>
              </w:rPr>
              <w:t xml:space="preserve"> </w:t>
            </w:r>
            <w:r w:rsidRPr="00E94B80">
              <w:rPr>
                <w:rFonts w:ascii="Times New Roman" w:hAnsi="Times New Roman" w:cs="Times New Roman"/>
                <w:color w:val="000000" w:themeColor="text1"/>
                <w:sz w:val="24"/>
                <w:szCs w:val="24"/>
              </w:rPr>
              <w:t>Analysis for Diabetic Patients</w:t>
            </w:r>
          </w:p>
        </w:tc>
      </w:tr>
      <w:tr w:rsidR="001C371A" w:rsidRPr="00E94B80" w14:paraId="588F57B0" w14:textId="77777777" w:rsidTr="0AFC1290">
        <w:tc>
          <w:tcPr>
            <w:tcW w:w="3186" w:type="dxa"/>
          </w:tcPr>
          <w:p w14:paraId="4A0AE7B1" w14:textId="141F2046" w:rsidR="001C371A" w:rsidRPr="00E94B80" w:rsidRDefault="58408329" w:rsidP="005968C6">
            <w:pPr>
              <w:spacing w:after="0"/>
              <w:rPr>
                <w:rFonts w:ascii="Times New Roman" w:hAnsi="Times New Roman" w:cs="Times New Roman"/>
                <w:b/>
                <w:bCs/>
                <w:color w:val="000000" w:themeColor="text1"/>
                <w:sz w:val="24"/>
                <w:szCs w:val="24"/>
              </w:rPr>
            </w:pPr>
            <w:r w:rsidRPr="00E94B80">
              <w:rPr>
                <w:rFonts w:ascii="Times New Roman" w:hAnsi="Times New Roman" w:cs="Times New Roman"/>
                <w:b/>
                <w:bCs/>
                <w:sz w:val="24"/>
                <w:szCs w:val="24"/>
              </w:rPr>
              <w:t xml:space="preserve">Requestor </w:t>
            </w:r>
          </w:p>
        </w:tc>
        <w:tc>
          <w:tcPr>
            <w:tcW w:w="6349" w:type="dxa"/>
          </w:tcPr>
          <w:p w14:paraId="1F674A05" w14:textId="444B3405" w:rsidR="00167677" w:rsidRPr="00E94B80" w:rsidRDefault="005738EB" w:rsidP="0AFC1290">
            <w:pPr>
              <w:spacing w:after="0"/>
              <w:rPr>
                <w:rFonts w:ascii="Times New Roman" w:hAnsi="Times New Roman" w:cs="Times New Roman"/>
                <w:color w:val="000000" w:themeColor="text1"/>
                <w:sz w:val="24"/>
                <w:szCs w:val="24"/>
              </w:rPr>
            </w:pPr>
            <w:r w:rsidRPr="00E94B80">
              <w:rPr>
                <w:rFonts w:ascii="Times New Roman" w:hAnsi="Times New Roman" w:cs="Times New Roman"/>
                <w:color w:val="000000" w:themeColor="text1"/>
                <w:sz w:val="24"/>
                <w:szCs w:val="24"/>
              </w:rPr>
              <w:t>Mohamed Thalha Ahamed Ali</w:t>
            </w:r>
          </w:p>
        </w:tc>
      </w:tr>
      <w:tr w:rsidR="001C371A" w:rsidRPr="00E94B80" w14:paraId="45F7848E" w14:textId="77777777" w:rsidTr="0AFC1290">
        <w:tc>
          <w:tcPr>
            <w:tcW w:w="3186" w:type="dxa"/>
          </w:tcPr>
          <w:p w14:paraId="0E23EBC8" w14:textId="29EFE347" w:rsidR="001C371A" w:rsidRPr="00E94B80" w:rsidRDefault="58408329" w:rsidP="005968C6">
            <w:pPr>
              <w:spacing w:after="0"/>
              <w:rPr>
                <w:rFonts w:ascii="Times New Roman" w:hAnsi="Times New Roman" w:cs="Times New Roman"/>
                <w:b/>
                <w:bCs/>
                <w:color w:val="000000" w:themeColor="text1"/>
                <w:sz w:val="24"/>
                <w:szCs w:val="24"/>
              </w:rPr>
            </w:pPr>
            <w:r w:rsidRPr="00E94B80">
              <w:rPr>
                <w:rFonts w:ascii="Times New Roman" w:hAnsi="Times New Roman" w:cs="Times New Roman"/>
                <w:b/>
                <w:bCs/>
                <w:sz w:val="24"/>
                <w:szCs w:val="24"/>
              </w:rPr>
              <w:t>Date of Request</w:t>
            </w:r>
          </w:p>
        </w:tc>
        <w:tc>
          <w:tcPr>
            <w:tcW w:w="6349" w:type="dxa"/>
          </w:tcPr>
          <w:p w14:paraId="13192044" w14:textId="65246723" w:rsidR="001C371A" w:rsidRPr="00E94B80" w:rsidRDefault="005738EB" w:rsidP="0AFC1290">
            <w:pPr>
              <w:spacing w:after="0"/>
              <w:rPr>
                <w:rFonts w:ascii="Times New Roman" w:hAnsi="Times New Roman" w:cs="Times New Roman"/>
                <w:color w:val="000000" w:themeColor="text1"/>
                <w:sz w:val="24"/>
                <w:szCs w:val="24"/>
              </w:rPr>
            </w:pPr>
            <w:r w:rsidRPr="00E94B80">
              <w:rPr>
                <w:rFonts w:ascii="Times New Roman" w:hAnsi="Times New Roman" w:cs="Times New Roman"/>
                <w:color w:val="000000" w:themeColor="text1"/>
                <w:sz w:val="24"/>
                <w:szCs w:val="24"/>
              </w:rPr>
              <w:t>Jul 14, 2025</w:t>
            </w:r>
          </w:p>
        </w:tc>
      </w:tr>
      <w:tr w:rsidR="00ED388F" w:rsidRPr="00E94B80" w14:paraId="23CACCA1" w14:textId="77777777" w:rsidTr="0AFC1290">
        <w:tc>
          <w:tcPr>
            <w:tcW w:w="3186" w:type="dxa"/>
          </w:tcPr>
          <w:p w14:paraId="6C8C539D" w14:textId="28A69309" w:rsidR="00ED388F" w:rsidRPr="00E94B80" w:rsidRDefault="58408329" w:rsidP="005968C6">
            <w:pPr>
              <w:spacing w:after="0"/>
              <w:rPr>
                <w:rFonts w:ascii="Times New Roman" w:hAnsi="Times New Roman" w:cs="Times New Roman"/>
                <w:b/>
                <w:bCs/>
                <w:color w:val="000000" w:themeColor="text1"/>
                <w:sz w:val="24"/>
                <w:szCs w:val="24"/>
              </w:rPr>
            </w:pPr>
            <w:r w:rsidRPr="00E94B80">
              <w:rPr>
                <w:rFonts w:ascii="Times New Roman" w:hAnsi="Times New Roman" w:cs="Times New Roman"/>
                <w:b/>
                <w:bCs/>
                <w:sz w:val="24"/>
                <w:szCs w:val="24"/>
              </w:rPr>
              <w:t>Target Quarter for Delivery</w:t>
            </w:r>
          </w:p>
        </w:tc>
        <w:tc>
          <w:tcPr>
            <w:tcW w:w="6349" w:type="dxa"/>
          </w:tcPr>
          <w:p w14:paraId="5E70ADDC" w14:textId="6993AC85" w:rsidR="00907B31" w:rsidRPr="00E94B80" w:rsidRDefault="005738EB" w:rsidP="04B69489">
            <w:pPr>
              <w:spacing w:after="0"/>
              <w:rPr>
                <w:rFonts w:ascii="Times New Roman" w:hAnsi="Times New Roman" w:cs="Times New Roman"/>
                <w:color w:val="000000" w:themeColor="text1"/>
                <w:sz w:val="24"/>
                <w:szCs w:val="24"/>
              </w:rPr>
            </w:pPr>
            <w:r w:rsidRPr="00E94B80">
              <w:rPr>
                <w:rFonts w:ascii="Times New Roman" w:hAnsi="Times New Roman" w:cs="Times New Roman"/>
                <w:color w:val="000000" w:themeColor="text1"/>
                <w:sz w:val="24"/>
                <w:szCs w:val="24"/>
              </w:rPr>
              <w:t>Q3, 2025</w:t>
            </w:r>
          </w:p>
        </w:tc>
      </w:tr>
      <w:tr w:rsidR="00EE330F" w:rsidRPr="00E94B80" w14:paraId="594A2A05" w14:textId="77777777" w:rsidTr="0AFC1290">
        <w:tc>
          <w:tcPr>
            <w:tcW w:w="3186" w:type="dxa"/>
          </w:tcPr>
          <w:p w14:paraId="1F5329F2" w14:textId="04E5BFD6" w:rsidR="00EE330F" w:rsidRPr="00E94B80" w:rsidRDefault="58408329" w:rsidP="005968C6">
            <w:pPr>
              <w:spacing w:after="0"/>
              <w:rPr>
                <w:rFonts w:ascii="Times New Roman" w:hAnsi="Times New Roman" w:cs="Times New Roman"/>
                <w:b/>
                <w:bCs/>
                <w:color w:val="000000" w:themeColor="text1"/>
                <w:sz w:val="24"/>
                <w:szCs w:val="24"/>
              </w:rPr>
            </w:pPr>
            <w:r w:rsidRPr="00E94B80">
              <w:rPr>
                <w:rFonts w:ascii="Times New Roman" w:hAnsi="Times New Roman" w:cs="Times New Roman"/>
                <w:b/>
                <w:bCs/>
                <w:sz w:val="24"/>
                <w:szCs w:val="24"/>
              </w:rPr>
              <w:t>Epic Link(s)</w:t>
            </w:r>
          </w:p>
        </w:tc>
        <w:tc>
          <w:tcPr>
            <w:tcW w:w="6349" w:type="dxa"/>
          </w:tcPr>
          <w:p w14:paraId="547CF830" w14:textId="395123AF" w:rsidR="00EE330F" w:rsidRPr="00E94B80" w:rsidRDefault="00BE59CF" w:rsidP="005968C6">
            <w:pPr>
              <w:spacing w:after="0"/>
              <w:rPr>
                <w:rFonts w:ascii="Times New Roman" w:hAnsi="Times New Roman" w:cs="Times New Roman"/>
                <w:color w:val="000000" w:themeColor="text1"/>
                <w:sz w:val="24"/>
                <w:szCs w:val="24"/>
              </w:rPr>
            </w:pPr>
            <w:r w:rsidRPr="00E94B80">
              <w:rPr>
                <w:rFonts w:ascii="Times New Roman" w:hAnsi="Times New Roman" w:cs="Times New Roman"/>
                <w:sz w:val="24"/>
                <w:szCs w:val="24"/>
              </w:rPr>
              <w:t>N/A – academic capstone</w:t>
            </w:r>
          </w:p>
        </w:tc>
      </w:tr>
      <w:tr w:rsidR="000B2DC1" w:rsidRPr="00E94B80" w14:paraId="7CE419AE" w14:textId="77777777" w:rsidTr="0AFC1290">
        <w:tc>
          <w:tcPr>
            <w:tcW w:w="3186" w:type="dxa"/>
          </w:tcPr>
          <w:p w14:paraId="0A114439" w14:textId="270175EA" w:rsidR="000B2DC1" w:rsidRPr="00E94B80" w:rsidRDefault="58408329" w:rsidP="005968C6">
            <w:pPr>
              <w:spacing w:after="0"/>
              <w:rPr>
                <w:rFonts w:ascii="Times New Roman" w:hAnsi="Times New Roman" w:cs="Times New Roman"/>
                <w:b/>
                <w:bCs/>
                <w:color w:val="000000" w:themeColor="text1"/>
                <w:sz w:val="24"/>
                <w:szCs w:val="24"/>
              </w:rPr>
            </w:pPr>
            <w:r w:rsidRPr="00E94B80">
              <w:rPr>
                <w:rFonts w:ascii="Times New Roman" w:hAnsi="Times New Roman" w:cs="Times New Roman"/>
                <w:b/>
                <w:bCs/>
                <w:sz w:val="24"/>
                <w:szCs w:val="24"/>
              </w:rPr>
              <w:t>Business Impact</w:t>
            </w:r>
          </w:p>
        </w:tc>
        <w:tc>
          <w:tcPr>
            <w:tcW w:w="6349" w:type="dxa"/>
          </w:tcPr>
          <w:p w14:paraId="5372F9C0" w14:textId="4AD098A8" w:rsidR="000B2DC1" w:rsidRPr="00E94B80" w:rsidRDefault="00E94B80" w:rsidP="5F5520EF">
            <w:pPr>
              <w:spacing w:after="0"/>
              <w:rPr>
                <w:rFonts w:ascii="Times New Roman" w:hAnsi="Times New Roman" w:cs="Times New Roman"/>
                <w:sz w:val="24"/>
                <w:szCs w:val="24"/>
              </w:rPr>
            </w:pPr>
            <w:r w:rsidRPr="00E94B80">
              <w:rPr>
                <w:rFonts w:ascii="Times New Roman" w:hAnsi="Times New Roman" w:cs="Times New Roman"/>
                <w:sz w:val="24"/>
                <w:szCs w:val="24"/>
              </w:rPr>
              <w:t>This project will help the hospital identify why some diabetic patients are readmitted within 30 days and enable targeted interventions before discharge. Reducing avoidable readmissions will lower costs, ease pressure on staff and beds, improve patient outcomes, and strengthen the hospital’s performance scores and reputation.</w:t>
            </w:r>
          </w:p>
        </w:tc>
      </w:tr>
    </w:tbl>
    <w:p w14:paraId="23A952A2" w14:textId="77777777" w:rsidR="001C371A" w:rsidRPr="00E94B80" w:rsidRDefault="001C371A" w:rsidP="001C371A">
      <w:pPr>
        <w:rPr>
          <w:rFonts w:ascii="Times New Roman" w:hAnsi="Times New Roman" w:cs="Times New Roman"/>
          <w:sz w:val="24"/>
          <w:szCs w:val="24"/>
        </w:rPr>
      </w:pPr>
    </w:p>
    <w:p w14:paraId="26B3C853" w14:textId="77777777" w:rsidR="006D474A" w:rsidRPr="00E94B80" w:rsidRDefault="006D474A" w:rsidP="006D474A">
      <w:pPr>
        <w:spacing w:after="0"/>
        <w:rPr>
          <w:rFonts w:ascii="Times New Roman" w:hAnsi="Times New Roman" w:cs="Times New Roman"/>
          <w:b/>
          <w:bCs/>
          <w:sz w:val="24"/>
          <w:szCs w:val="24"/>
        </w:rPr>
      </w:pPr>
    </w:p>
    <w:p w14:paraId="3FE3FE9E" w14:textId="09B13714" w:rsidR="00431EEC" w:rsidRPr="00E94B80" w:rsidRDefault="00431EEC">
      <w:pPr>
        <w:rPr>
          <w:rFonts w:ascii="Times New Roman" w:eastAsia="Arial" w:hAnsi="Times New Roman" w:cs="Times New Roman"/>
          <w:color w:val="222222"/>
          <w:sz w:val="24"/>
          <w:szCs w:val="24"/>
        </w:rPr>
      </w:pPr>
      <w:r w:rsidRPr="00E94B80">
        <w:rPr>
          <w:rFonts w:ascii="Times New Roman" w:eastAsia="Arial" w:hAnsi="Times New Roman" w:cs="Times New Roman"/>
          <w:color w:val="222222"/>
          <w:sz w:val="24"/>
          <w:szCs w:val="24"/>
        </w:rPr>
        <w:br w:type="page"/>
      </w:r>
    </w:p>
    <w:p w14:paraId="5C82E7A6" w14:textId="3F829830" w:rsidR="242B48B8" w:rsidRPr="00E94B80" w:rsidRDefault="242B48B8" w:rsidP="242B48B8">
      <w:pPr>
        <w:rPr>
          <w:rFonts w:ascii="Times New Roman" w:eastAsia="Arial" w:hAnsi="Times New Roman" w:cs="Times New Roman"/>
          <w:color w:val="222222"/>
          <w:sz w:val="24"/>
          <w:szCs w:val="24"/>
        </w:rPr>
      </w:pPr>
    </w:p>
    <w:p w14:paraId="0D13B682" w14:textId="2D7E32EA" w:rsidR="003312ED" w:rsidRPr="00E94B80" w:rsidRDefault="00B273A9" w:rsidP="1E331AEA">
      <w:pPr>
        <w:pStyle w:val="Heading2"/>
        <w:rPr>
          <w:rFonts w:ascii="Times New Roman" w:eastAsia="Arial" w:hAnsi="Times New Roman" w:cs="Times New Roman"/>
          <w:b/>
          <w:bCs/>
          <w:color w:val="222222"/>
          <w:sz w:val="24"/>
          <w:szCs w:val="24"/>
        </w:rPr>
      </w:pPr>
      <w:r w:rsidRPr="00E94B80">
        <w:rPr>
          <w:rFonts w:ascii="Times New Roman" w:hAnsi="Times New Roman" w:cs="Times New Roman"/>
          <w:b/>
          <w:bCs/>
          <w:sz w:val="24"/>
          <w:szCs w:val="24"/>
        </w:rPr>
        <w:t>1.</w:t>
      </w:r>
      <w:r w:rsidR="001E16EE" w:rsidRPr="00E94B80">
        <w:rPr>
          <w:rFonts w:ascii="Times New Roman" w:hAnsi="Times New Roman" w:cs="Times New Roman"/>
          <w:b/>
          <w:bCs/>
          <w:sz w:val="24"/>
          <w:szCs w:val="24"/>
        </w:rPr>
        <w:t>0</w:t>
      </w:r>
      <w:r w:rsidRPr="00E94B80">
        <w:rPr>
          <w:rFonts w:ascii="Times New Roman" w:hAnsi="Times New Roman" w:cs="Times New Roman"/>
          <w:b/>
          <w:bCs/>
          <w:sz w:val="24"/>
          <w:szCs w:val="24"/>
        </w:rPr>
        <w:tab/>
        <w:t>Business Opportunity</w:t>
      </w:r>
      <w:r w:rsidR="00BE64AE" w:rsidRPr="00E94B80">
        <w:rPr>
          <w:rFonts w:ascii="Times New Roman" w:hAnsi="Times New Roman" w:cs="Times New Roman"/>
          <w:b/>
          <w:bCs/>
          <w:sz w:val="24"/>
          <w:szCs w:val="24"/>
        </w:rPr>
        <w:t xml:space="preserve"> </w:t>
      </w:r>
      <w:r w:rsidRPr="00E94B80">
        <w:rPr>
          <w:rFonts w:ascii="Times New Roman" w:hAnsi="Times New Roman" w:cs="Times New Roman"/>
          <w:b/>
          <w:bCs/>
          <w:sz w:val="24"/>
          <w:szCs w:val="24"/>
        </w:rPr>
        <w:t>Brief</w:t>
      </w:r>
      <w:r w:rsidR="00BE64AE" w:rsidRPr="00E94B80">
        <w:rPr>
          <w:rFonts w:ascii="Times New Roman" w:hAnsi="Times New Roman" w:cs="Times New Roman"/>
          <w:b/>
          <w:bCs/>
          <w:sz w:val="24"/>
          <w:szCs w:val="24"/>
        </w:rPr>
        <w:t xml:space="preserve"> </w:t>
      </w:r>
    </w:p>
    <w:tbl>
      <w:tblPr>
        <w:tblStyle w:val="TipTable"/>
        <w:tblW w:w="5080" w:type="pct"/>
        <w:tblLook w:val="04A0" w:firstRow="1" w:lastRow="0" w:firstColumn="1" w:lastColumn="0" w:noHBand="0" w:noVBand="1"/>
        <w:tblDescription w:val="Layout table"/>
      </w:tblPr>
      <w:tblGrid>
        <w:gridCol w:w="586"/>
        <w:gridCol w:w="8924"/>
      </w:tblGrid>
      <w:tr w:rsidR="005D4DC9" w:rsidRPr="00E94B80" w14:paraId="1B16F5C3" w14:textId="77777777" w:rsidTr="6B82DE4D">
        <w:trPr>
          <w:trHeight w:val="989"/>
        </w:trPr>
        <w:tc>
          <w:tcPr>
            <w:cnfStyle w:val="001000000000" w:firstRow="0" w:lastRow="0" w:firstColumn="1" w:lastColumn="0" w:oddVBand="0" w:evenVBand="0" w:oddHBand="0" w:evenHBand="0" w:firstRowFirstColumn="0" w:firstRowLastColumn="0" w:lastRowFirstColumn="0" w:lastRowLastColumn="0"/>
            <w:tcW w:w="308" w:type="pct"/>
          </w:tcPr>
          <w:p w14:paraId="484D644E" w14:textId="55E71F07" w:rsidR="005D4DC9" w:rsidRPr="00E94B80" w:rsidRDefault="001D3647" w:rsidP="5494D85C">
            <w:pPr>
              <w:rPr>
                <w:rFonts w:ascii="Times New Roman" w:hAnsi="Times New Roman" w:cs="Times New Roman"/>
                <w:sz w:val="24"/>
                <w:szCs w:val="24"/>
              </w:rPr>
            </w:pPr>
            <w:r w:rsidRPr="00E94B80">
              <w:rPr>
                <w:rFonts w:ascii="Times New Roman" w:hAnsi="Times New Roman" w:cs="Times New Roman"/>
                <w:noProof/>
                <w:sz w:val="24"/>
                <w:szCs w:val="24"/>
                <w:lang w:eastAsia="en-US"/>
              </w:rPr>
              <mc:AlternateContent>
                <mc:Choice Requires="wpg">
                  <w:drawing>
                    <wp:inline distT="0" distB="0" distL="0" distR="0" wp14:anchorId="1E9E3F30" wp14:editId="37EAE0A4">
                      <wp:extent cx="141605" cy="141605"/>
                      <wp:effectExtent l="0" t="0" r="0" b="0"/>
                      <wp:docPr id="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 name="Rectangle 8"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9"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A09256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GpGqQgAAJ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vU2RkhUqM6kevsiz6HVA9l&#10;65R5U5NWl/a4xU8+d+2v7ZfOfHHUn4j+y6E70yuIOS9K5a+TysXL4OT40gu9eA3zOS6Z9yoK+Qmh&#10;+uZX+enj7O9W46Ar8m1y5dIin/qrZP0fk+zXU9YWKhI98TeSIbe1ZL8gz7L6WBUOvjKy/a16Kpxu&#10;vKDFUz8m5Uijvv25yf/VO3Xz/oQfFz92XXM5FdkevnqEByP2A/rQ46fO4+XvzR5xyp6GRuXc94s+&#10;iZdt264fPhfN2aE3O5ccV8az55/7gZy5QpTzTVXuP5VVpT7QbC3eV53znGGeZXle1IOnfl49neGt&#10;/j6J1ms142BLTXD6ibLcc2tV7Vwoachy3dAYKj3Irw9Zf9K21C9IpGx7LgeUkKo879wNBtBDZFtS&#10;8mO9V5AhKyv9HkNXtZGW1KSU7rePzf4rlO0aXR9Qz/Dm1HS/u84FtWHn9v9+yrrCdaqfakQn9cKQ&#10;ion6EEaJjw8dv/LIr2R1DlM7d3Ad/fb9oAvQU9uVxxNG0lLVzY+I6KFUal+9Ms4imbWv//OsTses&#10;/tQVBVVeJ0BtMFn9U61rMco9KwosTXlef9yXw5emrIc/mNHRJiSJUS98/EU67GM58cMkNtUkTbxI&#10;XWV5nT/pvKZMGXMZZXqPrKavjnszhR8wwOFcofj/ZeUEa+fiRKGahRzjMUySes7J8b3oG5TPUJHn&#10;3TcVMJBsKmQo0RTYT56TP4JbMYNJBBFoG1OochNMMoU0mjAyQY/L7ieCWB4Xfi3w87jugaS7x4UP&#10;JFNc9yBM74fQ48JjvPvZ4N3ovgkFWzfKx5ItLnzobQRbXPowFGzRjJoCFIbJfVs+Vz6W/PK59GES&#10;Cba49Kmkvc+1D1PJrxvtfdEYFz/yYsExLr4XJZJiXP1Iynufq++JNAMufxQIoQy4/D6GvJ9jAdcf&#10;des+zYDr7yeiMR4A2TMegMATjd0EQNKMFpgpFwPkokDzJgBSNAMegAAT7r4xWsGnMcU8wxrAUJ7k&#10;WcgDIE6AkAeAppzgGQ+AODNDHoAwEWnyAIglI+QBCFNpnoc8ACTt3VUy5AGIvEigGfEAiEUWy+s1&#10;AJGfSsZ4AMTiH/EAUGrfD0DEAyAuSmg1mGehNAMiHgA/EOZmxAMw4xkPABWXuwGIbgIgahbzAFDZ&#10;u2ssvgmAGM2YB8DzhSUg5gGQ8yzmAUiFNKOu7zqBxQkQc/1joc7GXH55ZsZcfqys9wXj6odiyUi4&#10;+r6wMiVcfLmWJTfiC1mRcO3lIptw7SVTXHq5+CdceqGlTrjy8qKUcOUlr7jw8mK54cJ7gq0NF15e&#10;xTdceCmIGy683F5suPBScm248p7Y92y48lLSb7j0YqOy4cpLc3HDpRfbxPRGealGpFx6sX1NufJi&#10;8Uq59IjP/XqfcuXFqpreSC+1+ylXXiz3KZdeal5Trry4DKVcer4IYRM8bXOzkz7Fybb5S222vniH&#10;AwmcJeqjlrbp6fCN9sHYaD/oEyiFp32yAEYQCByo46olMFQm8LhDh8kZy5CRwImVZQhF4NQKTFtO&#10;QmNTqc+15h2hbaWC25H0DEtsDq2sG56eHVHPMPXsqJpTkwfs4mycoW0cUfXtqNJOTcHtqPqGqm9H&#10;1TdUsZ+y8Z32U+QMdkxW8DFz7agGhmpgRzUwVLGvsXLGUMXOxQZOOxeiqs+nMM3nE5j2JgpuRzU0&#10;VLG/sHLGUMUOwgpuqGKPYAOnPQL5rg/ZFqlGhir6fCvrhup0aDgvJHXyyhk7qpGhim7cxhnqxsk6&#10;+m0ruKGKjtoKbqiiabaCG6roi63ghmpsR5VaX6KK7tbGOnW3Cm5HlRpYBbejSk2qgttRpUZUwe2o&#10;UrNJcPSTNlSpn1RwO6rUMiq4HVXqChXcjip1fgpuR5W6O4Kjf7OhSg2cgttRpR5Nwe2oUhum4HZU&#10;qdVS8Buqut6YdonuiL2+i9y5Du4iPxJf3B7LBuqyxrd0E4tuITgn3LaguwR04dw8Fw+NggzUbZlV&#10;C+fjRrMroKo5EIf/ysMrcrw+vrbK4Igb70uAwggYXzXQjGyL+3bcvGr6QhG/+qxNo1VVvo73+q7X&#10;X7lgOI0JMF4dX42jdJyE2Ezt2nh5fDUwMxfQZejsGy+PrxqGEzBlDavcLIwOxDAoDg9mYQn2BIBh&#10;mzELo3afKEyN1ejU+KqdwwG1xuE0aM4ezp41bmFcnCMpHPbC8/YoTeEftt/zOGMPO/4FnPYPhwzz&#10;OMMXBxuzOJzOKv9wmDKPM+HAAc48zkQXp6bzuDFZUE3m4kH+k34465zHmVTGMeY8zkwMit/cuONE&#10;i9ARzuLoNgL5t2APW1+NW/AP220rvjgGVDgc9M36Z2r7Ujjo9A0slqOrYQvJYrYjS7lH9wsx6FIq&#10;G9TCxNDTYmmaaVtLk9Y4RjGbjb1dSTFd/1KFMiFYGNPEc6F4TtkxPwnHZFso7GPuLiwTOJHR8ZwX&#10;7dUKNpbpcc3DqkqrvX4qZlz2qVtgDxvcPNPSd8fH6fmYT+rPOHAD+28ffcHzYeYJl//Hp13UE114&#10;7k3JbJ7Rowfr+Gf1dMz1ScJ3/wE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I/RqRqkIAACRKAAADgAAAAAAAAAAAAAAAAAuAgAA&#10;ZHJzL2Uyb0RvYy54bWxQSwECLQAUAAYACAAAACEABeIMPdkAAAADAQAADwAAAAAAAAAAAAAAAAAD&#10;CwAAZHJzL2Rvd25yZXYueG1sUEsFBgAAAAAEAAQA8wAAAAkMAAAAAA==&#10;">
                      <v:rect id="Rectangle 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8BrvwAAANoAAAAPAAAAZHJzL2Rvd25yZXYueG1sRE9ba8Iw&#10;FH4X/A/hCHvT1CJbqUYRQRgIY/Py4NuhObbF5iQkWdv9++VhsMeP777ZjaYTPfnQWlawXGQgiCur&#10;W64VXC/HeQEiRGSNnWVS8EMBdtvpZIOltgN/UX+OtUghHEpU0MToSilD1ZDBsLCOOHEP6w3GBH0t&#10;tcchhZtO5ln2Kg22nBoadHRoqHqev42CE37wFftHK4u3zzxz1N1X7qbUy2zcr0FEGuO/+M/9rhWk&#10;relKugFy+wsAAP//AwBQSwECLQAUAAYACAAAACEA2+H2y+4AAACFAQAAEwAAAAAAAAAAAAAAAAAA&#10;AAAAW0NvbnRlbnRfVHlwZXNdLnhtbFBLAQItABQABgAIAAAAIQBa9CxbvwAAABUBAAALAAAAAAAA&#10;AAAAAAAAAB8BAABfcmVscy8ucmVsc1BLAQItABQABgAIAAAAIQA5i8BrvwAAANoAAAAPAAAAAAAA&#10;AAAAAAAAAAcCAABkcnMvZG93bnJldi54bWxQSwUGAAAAAAMAAwC3AAAA8w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6xxAAAANoAAAAPAAAAZHJzL2Rvd25yZXYueG1sRI9Ba8JA&#10;FITvhf6H5RV6azZ6aDTNKlIo6EG0mt5fs69JNPs2ZlcT++u7BcHjMDPfMNl8MI24UOdqywpGUQyC&#10;uLC65lJBvv94mYBwHlljY5kUXMnBfPb4kGGqbc+fdNn5UgQIuxQVVN63qZSuqMigi2xLHLwf2xn0&#10;QXal1B32AW4aOY7jV2mw5rBQYUvvFRXH3dko2Hzbw+/+tC2br1WbW70ukm0yUer5aVi8gfA0+Hv4&#10;1l5qBVP4vxJugJz9AQAA//8DAFBLAQItABQABgAIAAAAIQDb4fbL7gAAAIUBAAATAAAAAAAAAAAA&#10;AAAAAAAAAABbQ29udGVudF9UeXBlc10ueG1sUEsBAi0AFAAGAAgAAAAhAFr0LFu/AAAAFQEAAAsA&#10;AAAAAAAAAAAAAAAAHwEAAF9yZWxzLy5yZWxzUEsBAi0AFAAGAAgAAAAhANxbDrH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2DC4B1" w14:textId="42B955E3" w:rsidR="00FA6F2F" w:rsidRPr="00E94B80" w:rsidRDefault="4090696B" w:rsidP="6B82DE4D">
            <w:pPr>
              <w:pStyle w:val="TipText"/>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E94B80">
              <w:rPr>
                <w:rFonts w:ascii="Times New Roman" w:eastAsia="Times New Roman" w:hAnsi="Times New Roman" w:cs="Times New Roman"/>
                <w:color w:val="993366"/>
                <w:sz w:val="24"/>
                <w:szCs w:val="24"/>
                <w:lang w:val="en-CA" w:eastAsia="en-US"/>
              </w:rPr>
              <w:t xml:space="preserve">Clearly articulated business statement of the Ask, </w:t>
            </w:r>
            <w:r w:rsidR="00833627" w:rsidRPr="00E94B80">
              <w:rPr>
                <w:rFonts w:ascii="Times New Roman" w:eastAsia="Times New Roman" w:hAnsi="Times New Roman" w:cs="Times New Roman"/>
                <w:color w:val="993366"/>
                <w:sz w:val="24"/>
                <w:szCs w:val="24"/>
                <w:lang w:val="en-CA" w:eastAsia="en-US"/>
              </w:rPr>
              <w:t>opportunity,</w:t>
            </w:r>
            <w:r w:rsidRPr="00E94B80">
              <w:rPr>
                <w:rFonts w:ascii="Times New Roman" w:eastAsia="Times New Roman" w:hAnsi="Times New Roman" w:cs="Times New Roman"/>
                <w:color w:val="993366"/>
                <w:sz w:val="24"/>
                <w:szCs w:val="24"/>
                <w:lang w:val="en-CA" w:eastAsia="en-US"/>
              </w:rPr>
              <w:t xml:space="preserve"> or problem you are trying to solve for.</w:t>
            </w:r>
            <w:r w:rsidRPr="00E94B80">
              <w:rPr>
                <w:rFonts w:ascii="Times New Roman" w:eastAsia="Arial" w:hAnsi="Times New Roman" w:cs="Times New Roman"/>
                <w:sz w:val="24"/>
                <w:szCs w:val="24"/>
              </w:rPr>
              <w:t xml:space="preserve"> An important step is to understand the nature of the business, system or process and the desired problems to be addressed. This will be communicated back to All stakeholders for alignment.  </w:t>
            </w:r>
          </w:p>
          <w:p w14:paraId="5C0DDE53" w14:textId="3B9BF7AA" w:rsidR="005D4DC9" w:rsidRPr="00E94B80" w:rsidRDefault="005D4DC9" w:rsidP="6B82DE4D">
            <w:pPr>
              <w:pStyle w:val="TipText"/>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highlight w:val="yellow"/>
              </w:rPr>
            </w:pPr>
          </w:p>
        </w:tc>
      </w:tr>
    </w:tbl>
    <w:p w14:paraId="6BD9DD92" w14:textId="77777777" w:rsidR="00C65B95" w:rsidRPr="00E94B80" w:rsidRDefault="00C65B95" w:rsidP="1EDCE05C">
      <w:pPr>
        <w:spacing w:after="0" w:line="240" w:lineRule="auto"/>
        <w:rPr>
          <w:rFonts w:ascii="Times New Roman" w:hAnsi="Times New Roman" w:cs="Times New Roman"/>
          <w:b/>
          <w:bCs/>
          <w:sz w:val="24"/>
          <w:szCs w:val="24"/>
        </w:rPr>
      </w:pPr>
    </w:p>
    <w:p w14:paraId="015D0B90" w14:textId="77777777" w:rsidR="00CB3238" w:rsidRPr="00E94B80" w:rsidRDefault="00CB3238" w:rsidP="00CB3238">
      <w:pPr>
        <w:spacing w:after="0" w:line="240" w:lineRule="auto"/>
        <w:rPr>
          <w:rFonts w:ascii="Times New Roman" w:hAnsi="Times New Roman" w:cs="Times New Roman"/>
          <w:b/>
          <w:bCs/>
          <w:sz w:val="24"/>
          <w:szCs w:val="24"/>
        </w:rPr>
      </w:pPr>
      <w:r w:rsidRPr="00E94B80">
        <w:rPr>
          <w:rFonts w:ascii="Times New Roman" w:hAnsi="Times New Roman" w:cs="Times New Roman"/>
          <w:b/>
          <w:bCs/>
          <w:sz w:val="24"/>
          <w:szCs w:val="24"/>
        </w:rPr>
        <w:t>Problem Statement:</w:t>
      </w:r>
    </w:p>
    <w:p w14:paraId="4B8C1E66" w14:textId="77777777" w:rsidR="00BE59CF" w:rsidRPr="00E94B80" w:rsidRDefault="00BE59CF" w:rsidP="00CB3238">
      <w:pPr>
        <w:spacing w:after="0" w:line="240" w:lineRule="auto"/>
        <w:rPr>
          <w:rFonts w:ascii="Times New Roman" w:hAnsi="Times New Roman" w:cs="Times New Roman"/>
          <w:b/>
          <w:bCs/>
          <w:sz w:val="24"/>
          <w:szCs w:val="24"/>
        </w:rPr>
      </w:pPr>
    </w:p>
    <w:p w14:paraId="1C9BB84B" w14:textId="49F8E3BE" w:rsidR="00E71FB8" w:rsidRPr="00E94B80" w:rsidRDefault="00BE59CF" w:rsidP="00E71FB8">
      <w:pPr>
        <w:spacing w:after="0" w:line="240" w:lineRule="auto"/>
        <w:rPr>
          <w:rFonts w:ascii="Times New Roman" w:hAnsi="Times New Roman" w:cs="Times New Roman"/>
          <w:sz w:val="24"/>
          <w:szCs w:val="24"/>
        </w:rPr>
      </w:pPr>
      <w:r w:rsidRPr="00E94B80">
        <w:rPr>
          <w:rFonts w:ascii="Times New Roman" w:hAnsi="Times New Roman" w:cs="Times New Roman"/>
          <w:sz w:val="24"/>
          <w:szCs w:val="24"/>
        </w:rPr>
        <w:t xml:space="preserve">High 30-day hospital readmission rates among diabetic patients increase healthcare costs, strain limited hospital </w:t>
      </w:r>
      <w:r w:rsidRPr="00E94B80">
        <w:rPr>
          <w:rFonts w:ascii="Times New Roman" w:hAnsi="Times New Roman" w:cs="Times New Roman"/>
          <w:sz w:val="24"/>
          <w:szCs w:val="24"/>
        </w:rPr>
        <w:t>resources and</w:t>
      </w:r>
      <w:r w:rsidRPr="00E94B80">
        <w:rPr>
          <w:rFonts w:ascii="Times New Roman" w:hAnsi="Times New Roman" w:cs="Times New Roman"/>
          <w:sz w:val="24"/>
          <w:szCs w:val="24"/>
        </w:rPr>
        <w:t xml:space="preserve"> lower the quality of patient care. These unplanned returns also expose hospitals to financial penalties under value-based care programs. Without an effective way to identify and intervene for high-risk patients before discharge, the cycle of preventable readmissions will continue.</w:t>
      </w:r>
    </w:p>
    <w:p w14:paraId="768715DD" w14:textId="77777777" w:rsidR="00BE59CF" w:rsidRPr="00E94B80" w:rsidRDefault="00BE59CF" w:rsidP="00E71FB8">
      <w:pPr>
        <w:spacing w:after="0" w:line="240" w:lineRule="auto"/>
        <w:rPr>
          <w:rFonts w:ascii="Times New Roman" w:hAnsi="Times New Roman" w:cs="Times New Roman"/>
          <w:sz w:val="24"/>
          <w:szCs w:val="24"/>
        </w:rPr>
      </w:pPr>
    </w:p>
    <w:p w14:paraId="5CC1ED3E" w14:textId="77777777" w:rsidR="00CB3238" w:rsidRPr="00E94B80" w:rsidRDefault="00CB3238" w:rsidP="00CB3238">
      <w:pPr>
        <w:spacing w:after="0" w:line="240" w:lineRule="auto"/>
        <w:rPr>
          <w:rFonts w:ascii="Times New Roman" w:hAnsi="Times New Roman" w:cs="Times New Roman"/>
          <w:b/>
          <w:bCs/>
          <w:sz w:val="24"/>
          <w:szCs w:val="24"/>
        </w:rPr>
      </w:pPr>
      <w:r w:rsidRPr="00E94B80">
        <w:rPr>
          <w:rFonts w:ascii="Times New Roman" w:hAnsi="Times New Roman" w:cs="Times New Roman"/>
          <w:b/>
          <w:bCs/>
          <w:sz w:val="24"/>
          <w:szCs w:val="24"/>
        </w:rPr>
        <w:t>Opportunity:</w:t>
      </w:r>
    </w:p>
    <w:p w14:paraId="36AFE635" w14:textId="77777777" w:rsidR="00E71FB8" w:rsidRPr="00E94B80" w:rsidRDefault="00E71FB8" w:rsidP="00CB3238">
      <w:pPr>
        <w:spacing w:after="0" w:line="240" w:lineRule="auto"/>
        <w:rPr>
          <w:rFonts w:ascii="Times New Roman" w:hAnsi="Times New Roman" w:cs="Times New Roman"/>
          <w:sz w:val="24"/>
          <w:szCs w:val="24"/>
        </w:rPr>
      </w:pPr>
    </w:p>
    <w:p w14:paraId="45A5D5FC" w14:textId="32A3A911" w:rsidR="00BE59CF" w:rsidRPr="00E94B80" w:rsidRDefault="00BE59CF" w:rsidP="00CB3238">
      <w:pPr>
        <w:spacing w:after="0" w:line="240" w:lineRule="auto"/>
        <w:rPr>
          <w:rFonts w:ascii="Times New Roman" w:hAnsi="Times New Roman" w:cs="Times New Roman"/>
          <w:sz w:val="24"/>
          <w:szCs w:val="24"/>
        </w:rPr>
      </w:pPr>
      <w:r w:rsidRPr="00E94B80">
        <w:rPr>
          <w:rFonts w:ascii="Times New Roman" w:hAnsi="Times New Roman" w:cs="Times New Roman"/>
          <w:sz w:val="24"/>
          <w:szCs w:val="24"/>
        </w:rPr>
        <w:t>Hospital readmissions within 30 days are a costly, measurable indicator of gaps in post-discharge care and patient management. Leveraging historical hospital encounter data for diabetic patients offers a chance to uncover patterns and key drivers of readmission risk. By applying advanced analytics and machine learning, the hospital can target high-risk individuals with proactive follow-up care, optimize the use of staff and bed capacity, and improve patient outcomes while reducing financial losses.</w:t>
      </w:r>
    </w:p>
    <w:p w14:paraId="10A2C053" w14:textId="77777777" w:rsidR="00BE59CF" w:rsidRPr="00E94B80" w:rsidRDefault="00BE59CF" w:rsidP="00CB3238">
      <w:pPr>
        <w:spacing w:after="0" w:line="240" w:lineRule="auto"/>
        <w:rPr>
          <w:rFonts w:ascii="Times New Roman" w:hAnsi="Times New Roman" w:cs="Times New Roman"/>
          <w:sz w:val="24"/>
          <w:szCs w:val="24"/>
        </w:rPr>
      </w:pPr>
    </w:p>
    <w:p w14:paraId="325353C9" w14:textId="151F446A" w:rsidR="242B48B8" w:rsidRPr="00E94B80" w:rsidRDefault="25A719A2" w:rsidP="242B48B8">
      <w:pPr>
        <w:spacing w:after="0" w:line="240" w:lineRule="auto"/>
        <w:rPr>
          <w:rFonts w:ascii="Times New Roman" w:hAnsi="Times New Roman" w:cs="Times New Roman"/>
          <w:sz w:val="24"/>
          <w:szCs w:val="24"/>
          <w:lang w:val="en-CA"/>
        </w:rPr>
      </w:pPr>
      <w:r w:rsidRPr="00E94B80">
        <w:rPr>
          <w:rFonts w:ascii="Times New Roman" w:hAnsi="Times New Roman" w:cs="Times New Roman"/>
          <w:b/>
          <w:bCs/>
          <w:sz w:val="24"/>
          <w:szCs w:val="24"/>
        </w:rPr>
        <w:t>The specific ask:</w:t>
      </w:r>
    </w:p>
    <w:p w14:paraId="16329E94" w14:textId="77777777" w:rsidR="00BE37A1" w:rsidRPr="00E94B80" w:rsidRDefault="00BE37A1" w:rsidP="242B48B8">
      <w:pPr>
        <w:spacing w:after="0" w:line="240" w:lineRule="auto"/>
        <w:rPr>
          <w:rFonts w:ascii="Times New Roman" w:hAnsi="Times New Roman" w:cs="Times New Roman"/>
          <w:sz w:val="24"/>
          <w:szCs w:val="24"/>
        </w:rPr>
      </w:pPr>
    </w:p>
    <w:p w14:paraId="254F312E" w14:textId="317AFEA2" w:rsidR="00BE59CF" w:rsidRPr="00E94B80" w:rsidRDefault="00BE59CF" w:rsidP="242B48B8">
      <w:pPr>
        <w:spacing w:after="0" w:line="240" w:lineRule="auto"/>
        <w:rPr>
          <w:rFonts w:ascii="Times New Roman" w:hAnsi="Times New Roman" w:cs="Times New Roman"/>
          <w:sz w:val="24"/>
          <w:szCs w:val="24"/>
        </w:rPr>
      </w:pPr>
      <w:r w:rsidRPr="00E94B80">
        <w:rPr>
          <w:rFonts w:ascii="Times New Roman" w:hAnsi="Times New Roman" w:cs="Times New Roman"/>
          <w:sz w:val="24"/>
          <w:szCs w:val="24"/>
        </w:rPr>
        <w:t>Design and deliver an end-to-end analytics pipeline—covering exploratory data analysis, feature engineering, class balancing, and predictive modeling—that identifies the most influential factors driving &lt;30-day readmissions among diabetic patients. The final output should include an interpretable, high-recall model that can be integrated into the hospital’s workflow to flag at-risk patients before discharge, along with actionable insights for clinical teams to guide targeted interventions.</w:t>
      </w:r>
    </w:p>
    <w:p w14:paraId="163D8A10" w14:textId="77777777" w:rsidR="00BE59CF" w:rsidRPr="00E94B80" w:rsidRDefault="00BE59CF" w:rsidP="242B48B8">
      <w:pPr>
        <w:spacing w:after="0" w:line="240" w:lineRule="auto"/>
        <w:rPr>
          <w:rFonts w:ascii="Times New Roman" w:hAnsi="Times New Roman" w:cs="Times New Roman"/>
          <w:sz w:val="24"/>
          <w:szCs w:val="24"/>
        </w:rPr>
      </w:pPr>
    </w:p>
    <w:p w14:paraId="6090B409" w14:textId="772557EF" w:rsidR="001F61AA" w:rsidRPr="00E94B80" w:rsidRDefault="00E71FB8" w:rsidP="001F61AA">
      <w:pPr>
        <w:pStyle w:val="Heading2"/>
        <w:rPr>
          <w:rFonts w:ascii="Times New Roman" w:hAnsi="Times New Roman" w:cs="Times New Roman"/>
          <w:b/>
          <w:bCs/>
          <w:sz w:val="24"/>
          <w:szCs w:val="24"/>
        </w:rPr>
      </w:pPr>
      <w:r w:rsidRPr="00E94B80">
        <w:rPr>
          <w:rFonts w:ascii="Times New Roman" w:hAnsi="Times New Roman" w:cs="Times New Roman"/>
          <w:b/>
          <w:bCs/>
          <w:sz w:val="24"/>
          <w:szCs w:val="24"/>
        </w:rPr>
        <w:t>1.1 Supporting</w:t>
      </w:r>
      <w:r w:rsidR="005D19D3" w:rsidRPr="00E94B80">
        <w:rPr>
          <w:rFonts w:ascii="Times New Roman" w:hAnsi="Times New Roman" w:cs="Times New Roman"/>
          <w:b/>
          <w:bCs/>
          <w:sz w:val="24"/>
          <w:szCs w:val="24"/>
        </w:rPr>
        <w:t xml:space="preserve"> Insights</w:t>
      </w:r>
    </w:p>
    <w:tbl>
      <w:tblPr>
        <w:tblStyle w:val="TipTable"/>
        <w:tblW w:w="5080" w:type="pct"/>
        <w:tblLook w:val="04A0" w:firstRow="1" w:lastRow="0" w:firstColumn="1" w:lastColumn="0" w:noHBand="0" w:noVBand="1"/>
        <w:tblDescription w:val="Layout table"/>
      </w:tblPr>
      <w:tblGrid>
        <w:gridCol w:w="586"/>
        <w:gridCol w:w="8924"/>
      </w:tblGrid>
      <w:tr w:rsidR="001F61AA" w:rsidRPr="00E94B80" w14:paraId="77160D88" w14:textId="77777777" w:rsidTr="242B48B8">
        <w:trPr>
          <w:trHeight w:val="513"/>
        </w:trPr>
        <w:tc>
          <w:tcPr>
            <w:cnfStyle w:val="001000000000" w:firstRow="0" w:lastRow="0" w:firstColumn="1" w:lastColumn="0" w:oddVBand="0" w:evenVBand="0" w:oddHBand="0" w:evenHBand="0" w:firstRowFirstColumn="0" w:firstRowLastColumn="0" w:lastRowFirstColumn="0" w:lastRowLastColumn="0"/>
            <w:tcW w:w="308" w:type="pct"/>
          </w:tcPr>
          <w:p w14:paraId="2A57A0ED" w14:textId="77777777" w:rsidR="001F61AA" w:rsidRPr="00E94B80" w:rsidRDefault="001F61AA" w:rsidP="00A06ADE">
            <w:pPr>
              <w:rPr>
                <w:rFonts w:ascii="Times New Roman" w:hAnsi="Times New Roman" w:cs="Times New Roman"/>
                <w:sz w:val="24"/>
                <w:szCs w:val="24"/>
              </w:rPr>
            </w:pPr>
            <w:r w:rsidRPr="00E94B80">
              <w:rPr>
                <w:rFonts w:ascii="Times New Roman" w:hAnsi="Times New Roman" w:cs="Times New Roman"/>
                <w:noProof/>
                <w:sz w:val="24"/>
                <w:szCs w:val="24"/>
                <w:lang w:eastAsia="en-US"/>
              </w:rPr>
              <mc:AlternateContent>
                <mc:Choice Requires="wpg">
                  <w:drawing>
                    <wp:inline distT="0" distB="0" distL="0" distR="0" wp14:anchorId="241219B6" wp14:editId="657125F8">
                      <wp:extent cx="141605" cy="141605"/>
                      <wp:effectExtent l="0" t="0" r="0" b="0"/>
                      <wp:docPr id="4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4" name="Rectangle 44"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5"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C3D2BE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JwMr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YeA6dXZGjNSwTuQ6+6LPodVD&#10;2Tpl3tQk1qU9bvGbz137a/ulM18c9Sfi/3LozvQKZs6LkvnrJHPxMjg5vvRCL17DfI5L5r0KQ35C&#10;rL75VX76OPu71TjoinybXLm0SKj+qln/xzT79ZS1hQpFT/xHzcJRs1+QaVl9rAonx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5id&#10;uhZ86oqCqq8TJFNa/1TreoySz+oCy1Oe2B/35fClKevhD6Z0tAlJY5QMH3+RjvtYUfwwiU1BSRMv&#10;UldZYudPOrEpVcZkRqneI63pq+PekH3AAIdzhQXgLysnWDsXJwrVNOQYj2GS1HNOju9F36B8hoo8&#10;774pVNxpONkU6smEEk2B/QQifwS3YgaTCCLQNqawsE8wyVTKMDJBj8vuJ4JYHhd+LfDzuO6BpLvH&#10;hQ8kU1z3IEzvh9DjwmO8+9ng3ei+CQVbN8rHki0ufOhtBFtc+jAUbNGMmoIYhsl9Wz5XPpb88rn0&#10;YRIJtrj0qaS9z7UPU8mvG+190RgXP/JiwTEuvhclkmJc/UjKe5+r74k0Ay5/FAihDLj8Poa8n2MB&#10;1x916z7NgOvvJ6IxHgDZMx6AwBON3QRA0owWmCkXA+SiQPMmAFI0Ax6AABPuvjFawqcxxTzDGsBQ&#10;nuRZyAMgTgBqs69DijSpi7yB3V2LQh6AMBFp8gCIJSPkAQhTaZ6HPAAk7X3PeAAiLxICEPEAiEUW&#10;y+tVjMhPJWM8AGLxj3gAKLXvp0bEAyAuSmg1mGehNAMiHgA/EOZmxAMw4xkPABWXuwGIbgIgahbz&#10;AFDZu2ssvgmAGM2YB8DzhSUg5gGQ8yzmAUiFNKOu7zpNxAkQc/1joc7GXH5aDO8nRszlx8p6XzCu&#10;fiiWjISr7wsrU8LFl2tZciO+kBUJ114usgnXXjLFpZeLf8KlF1rqhCsvL0oJV17yigsvL5YbLrwn&#10;2Npw4eVVfMOFl4K44cLL7cWGCy8l14Yr74l9z4YrLyX9hksvNiobrrw0FzdcerFNTG+Ul2pEyqUX&#10;29eUKy8Wr5RLj/jcn9YpV16squmN9FK7n3LlxXKfcuml5jXlyovLUMql54sQNsHTNjc76WOcbJu/&#10;1Gbri3c4kcB5oj5raZuezt9oH4yN9oM+glJ42icLYASBwIE6r1oCQ2UCjzt0mJyxDBkJnFhZhlAE&#10;Tq3AtOUkNDaV+mBr3hHaViq4HUnPsMTm0Mq64enZEfUMU8+Oqjk1ecAuzsYZ2sYRVd+OKu3UFNyO&#10;qm+o+nZUfUMV+ykb32k/Rc5gx2QFHzPXjmpgqAZ2VANDFfsaK2cMVexcbOC0cyGq+nwK03w+gWlv&#10;ouB2VGn3oeB2VENDFTsIK98N1dCOKu0RyBl9yLZINTJU0efbOEN9vrJuR5U6eQW3oxoZqujGbZyh&#10;bpyso9+2ghuq6Kit4IYqmmYruKGKvtgKbqjGdlSp9SWq6G5trFN3q+B2VKmBVXA7qtSkKrgdVWpE&#10;FdyOKjWbBEc/aUOV+kkFt6NKLaOC21GlrlDB7ahS56fgdlSpuyM4+jcbqtTAKbgdVerRFNyOKrVh&#10;Cm5HlVotBb+hquuNaZfoltjrO8md6+BO8iPxxf2xbKAua3xLd7HoFoJzwm0LuktAF87Nc/HQKMhA&#10;3ZZZtXA+bjS7AqqaA3H4rzy8Isfr42urDI648b4EKIyA8VUDzci2uG/HzaumLxTxq8/aNFpV5et4&#10;s+96/ZULhtOYAOPV8dU4iqWCYjO1a+Pl8dXAzFxAl6Gzb7w8vmoYTsCUNaxyszA6EMOgODyYhSXY&#10;EwCGbcYsjNp9ojA1VqNT46t2DgfUGofToDl7OHvWuIVxcY6kcNgLz9ujNIV/2H7P44w97PgXcNo/&#10;HDLM4wxfHGzM4nA6q/zDYco8zoQDBzjzOBNdnJrO48ZkQTWZiwf5T/rhrHMeZ1IZx5jzODMxKH5z&#10;444TLUJHOIuj2wjk34I9bH01bsE/bLet+OIYUOFw0Dfrn6ntS+Gg0zewWI6uhi0ki9mOLOUe3S/E&#10;oEupbFALE0NPi6Vppm0tTVrjGMVsNvZ2JcV0/UsVyoRgYUwTz4XiOWXH/CQck22hsI+5u7BM4ERG&#10;x3NetFcr2FimxzUPqyqt9vqxmHHZp26BPWxw81BL3x0fpwdkPqk/48AN7L999gXPiJlHXP4fH3dR&#10;D3Xh2Tcls3lOjx6u45/V4zHXpwnf/Qc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c+icDKwIAACVKAAADgAAAAAAAAAAAAAAAAAu&#10;AgAAZHJzL2Uyb0RvYy54bWxQSwECLQAUAAYACAAAACEABeIMPdkAAAADAQAADwAAAAAAAAAAAAAA&#10;AAAGCwAAZHJzL2Rvd25yZXYueG1sUEsFBgAAAAAEAAQA8wAAAAwMAAAAAA==&#10;">
                      <v:rect id="Rectangle 4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ulEwQAAANsAAAAPAAAAZHJzL2Rvd25yZXYueG1sRI9Pi8Iw&#10;FMTvgt8hPMGbpitFpWuURRAEQdZ/B2+P5tmWbV5CE2v99htB8DjMzG+YxaoztWip8ZVlBV/jBARx&#10;bnXFhYLzaTOag/ABWWNtmRQ8ycNq2e8tMNP2wQdqj6EQEcI+QwVlCC6T0uclGfRj64ijd7ONwRBl&#10;U0jd4CPCTS0nSTKVBiuOCyU6WpeU/x3vRsEO93zG9lbJ+ex3kjiqr6m7KDUcdD/fIAJ14RN+t7da&#10;QZrC60v8AXL5DwAA//8DAFBLAQItABQABgAIAAAAIQDb4fbL7gAAAIUBAAATAAAAAAAAAAAAAAAA&#10;AAAAAABbQ29udGVudF9UeXBlc10ueG1sUEsBAi0AFAAGAAgAAAAhAFr0LFu/AAAAFQEAAAsAAAAA&#10;AAAAAAAAAAAAHwEAAF9yZWxzLy5yZWxzUEsBAi0AFAAGAAgAAAAhALRS6UTBAAAA2wAAAA8AAAAA&#10;AAAAAAAAAAAABwIAAGRycy9kb3ducmV2LnhtbFBLBQYAAAAAAwADALcAAAD1Ag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2DSxQAAANsAAAAPAAAAZHJzL2Rvd25yZXYueG1sRI9Ba8JA&#10;FITvBf/D8gRvdVPRKtE1lIJgD9IY9f7MviZps29jdhvT/vpuQfA4zMw3zCrpTS06al1lWcHTOAJB&#10;nFtdcaHgeNg8LkA4j6yxtkwKfshBsh48rDDW9sp76jJfiABhF6OC0vsmltLlJRl0Y9sQB+/DtgZ9&#10;kG0hdYvXADe1nETRszRYcVgosaHXkvKv7NsoeD/bz9/DJS3q01tztHqXz9P5QqnRsH9ZgvDU+3v4&#10;1t5qBdMZ/H8JP0Cu/wAAAP//AwBQSwECLQAUAAYACAAAACEA2+H2y+4AAACFAQAAEwAAAAAAAAAA&#10;AAAAAAAAAAAAW0NvbnRlbnRfVHlwZXNdLnhtbFBLAQItABQABgAIAAAAIQBa9CxbvwAAABUBAAAL&#10;AAAAAAAAAAAAAAAAAB8BAABfcmVscy8ucmVsc1BLAQItABQABgAIAAAAIQB5H2DS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4146EE3" w14:textId="77777777" w:rsidR="005D19D3" w:rsidRPr="00E94B80" w:rsidRDefault="005D19D3" w:rsidP="5494D85C">
            <w:pPr>
              <w:pStyle w:val="TipText"/>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E94B80">
              <w:rPr>
                <w:rFonts w:ascii="Times New Roman" w:eastAsia="Times New Roman" w:hAnsi="Times New Roman" w:cs="Times New Roman"/>
                <w:color w:val="993366"/>
                <w:sz w:val="24"/>
                <w:szCs w:val="24"/>
                <w:lang w:val="en-CA" w:eastAsia="en-US"/>
              </w:rPr>
              <w:t>Define any supporting insights, trends and research findings.</w:t>
            </w:r>
            <w:r w:rsidRPr="00E94B80">
              <w:rPr>
                <w:rFonts w:ascii="Times New Roman" w:eastAsia="Arial" w:hAnsi="Times New Roman" w:cs="Times New Roman"/>
                <w:sz w:val="24"/>
                <w:szCs w:val="24"/>
              </w:rPr>
              <w:t xml:space="preserve"> Where relevant, list key competitors in the market.  What are their key messages, products &amp; services?  What is their share of market, nationally and regionally?   </w:t>
            </w:r>
          </w:p>
          <w:p w14:paraId="04EB90C9" w14:textId="50FA5E6B" w:rsidR="001F61AA" w:rsidRPr="00E94B80" w:rsidRDefault="001F61AA" w:rsidP="5494D85C">
            <w:pPr>
              <w:pStyle w:val="TipText"/>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highlight w:val="yellow"/>
              </w:rPr>
            </w:pPr>
          </w:p>
          <w:p w14:paraId="7EC56DE6" w14:textId="733F9061" w:rsidR="001F61AA" w:rsidRPr="00E94B80" w:rsidRDefault="001F61AA" w:rsidP="5494D85C">
            <w:pPr>
              <w:pStyle w:val="TipText"/>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lang w:val="en-CA"/>
              </w:rPr>
            </w:pPr>
          </w:p>
        </w:tc>
      </w:tr>
    </w:tbl>
    <w:p w14:paraId="20DFAC59" w14:textId="17D56B8A" w:rsidR="0AFC1290" w:rsidRPr="00E94B80" w:rsidRDefault="00BE59CF" w:rsidP="00E94B80">
      <w:pPr>
        <w:spacing w:before="100" w:beforeAutospacing="1" w:after="100" w:afterAutospacing="1" w:line="240" w:lineRule="auto"/>
        <w:outlineLvl w:val="2"/>
        <w:rPr>
          <w:rFonts w:ascii="Times New Roman" w:eastAsia="Times New Roman" w:hAnsi="Times New Roman" w:cs="Times New Roman"/>
          <w:b/>
          <w:bCs/>
          <w:sz w:val="24"/>
          <w:szCs w:val="24"/>
          <w:lang w:val="en-IN" w:eastAsia="en-IN"/>
        </w:rPr>
      </w:pPr>
      <w:r w:rsidRPr="00E94B80">
        <w:rPr>
          <w:rFonts w:ascii="Times New Roman" w:hAnsi="Times New Roman" w:cs="Times New Roman"/>
          <w:sz w:val="24"/>
          <w:szCs w:val="24"/>
        </w:rPr>
        <w:t xml:space="preserve">Diabetic patients face a significantly higher risk of early hospital readmissions compared to the general population due to the chronic nature of the disease, frequent comorbidities, and the complexity of post-discharge management. Studies indicate that nearly one in five diabetic </w:t>
      </w:r>
      <w:r w:rsidRPr="00E94B80">
        <w:rPr>
          <w:rFonts w:ascii="Times New Roman" w:hAnsi="Times New Roman" w:cs="Times New Roman"/>
          <w:sz w:val="24"/>
          <w:szCs w:val="24"/>
        </w:rPr>
        <w:lastRenderedPageBreak/>
        <w:t>patients is readmitted within 30 days, often for preventable complications.</w:t>
      </w:r>
      <w:r w:rsidRPr="00E94B80">
        <w:rPr>
          <w:rFonts w:ascii="Times New Roman" w:hAnsi="Times New Roman" w:cs="Times New Roman"/>
          <w:sz w:val="24"/>
          <w:szCs w:val="24"/>
        </w:rPr>
        <w:br/>
        <w:t>Government and insurance programs worldwide are increasingly linking hospital funding to readmission rates, penalizing institutions that exceed benchmarks. As a result, reducing early readmissions has become a top priority for hospitals seeking to maintain financial stability and improve quality scores.</w:t>
      </w:r>
      <w:r w:rsidRPr="00E94B80">
        <w:rPr>
          <w:rFonts w:ascii="Times New Roman" w:hAnsi="Times New Roman" w:cs="Times New Roman"/>
          <w:sz w:val="24"/>
          <w:szCs w:val="24"/>
        </w:rPr>
        <w:br/>
      </w:r>
      <w:r w:rsidR="00D70162" w:rsidRPr="00E94B80">
        <w:rPr>
          <w:rFonts w:ascii="Times New Roman" w:eastAsia="Times New Roman" w:hAnsi="Times New Roman" w:cs="Times New Roman"/>
          <w:sz w:val="24"/>
          <w:szCs w:val="24"/>
          <w:lang w:val="en-IN" w:eastAsia="en-IN"/>
        </w:rPr>
        <w:br/>
      </w:r>
      <w:r w:rsidR="00D70162" w:rsidRPr="00E94B80">
        <w:rPr>
          <w:rFonts w:ascii="Times New Roman" w:eastAsia="Times New Roman" w:hAnsi="Times New Roman" w:cs="Times New Roman"/>
          <w:b/>
          <w:bCs/>
          <w:sz w:val="24"/>
          <w:szCs w:val="24"/>
          <w:lang w:val="en-IN" w:eastAsia="en-IN"/>
        </w:rPr>
        <w:t>Link:</w:t>
      </w:r>
      <w:r w:rsidR="00D70162" w:rsidRPr="00E94B80">
        <w:rPr>
          <w:rFonts w:ascii="Times New Roman" w:eastAsia="Times New Roman" w:hAnsi="Times New Roman" w:cs="Times New Roman"/>
          <w:sz w:val="24"/>
          <w:szCs w:val="24"/>
          <w:lang w:val="en-IN" w:eastAsia="en-IN"/>
        </w:rPr>
        <w:t xml:space="preserve"> </w:t>
      </w:r>
      <w:hyperlink r:id="rId11" w:tgtFrame="_new" w:history="1">
        <w:r w:rsidR="00D70162" w:rsidRPr="00E94B80">
          <w:rPr>
            <w:rFonts w:ascii="Times New Roman" w:eastAsia="Times New Roman" w:hAnsi="Times New Roman" w:cs="Times New Roman"/>
            <w:color w:val="0000FF"/>
            <w:sz w:val="24"/>
            <w:szCs w:val="24"/>
            <w:u w:val="single"/>
            <w:lang w:val="en-IN" w:eastAsia="en-IN"/>
          </w:rPr>
          <w:t>https://www.ncbi.nlm.nih.gov/pmc/articles/PMC7418689/</w:t>
        </w:r>
      </w:hyperlink>
    </w:p>
    <w:p w14:paraId="0A3F677B" w14:textId="68F34F0D" w:rsidR="1E331AEA" w:rsidRPr="00E94B80" w:rsidRDefault="1E331AEA" w:rsidP="1E331AEA">
      <w:pPr>
        <w:pStyle w:val="Heading2"/>
        <w:spacing w:before="0"/>
        <w:rPr>
          <w:rFonts w:ascii="Times New Roman" w:hAnsi="Times New Roman" w:cs="Times New Roman"/>
          <w:sz w:val="24"/>
          <w:szCs w:val="24"/>
        </w:rPr>
      </w:pPr>
    </w:p>
    <w:p w14:paraId="031B37ED" w14:textId="6DDD60C6" w:rsidR="3FF1FF48" w:rsidRPr="00E94B80" w:rsidRDefault="098A8DA3" w:rsidP="1E331AEA">
      <w:pPr>
        <w:pStyle w:val="Heading2"/>
        <w:spacing w:before="0"/>
        <w:rPr>
          <w:rFonts w:ascii="Times New Roman" w:eastAsia="Calibri" w:hAnsi="Times New Roman" w:cs="Times New Roman"/>
          <w:b/>
          <w:bCs/>
          <w:sz w:val="24"/>
          <w:szCs w:val="24"/>
          <w:lang w:val="en-CA"/>
        </w:rPr>
      </w:pPr>
      <w:r w:rsidRPr="00E94B80">
        <w:rPr>
          <w:rFonts w:ascii="Times New Roman" w:hAnsi="Times New Roman" w:cs="Times New Roman"/>
          <w:b/>
          <w:bCs/>
          <w:sz w:val="24"/>
          <w:szCs w:val="24"/>
        </w:rPr>
        <w:t>1.2 Project</w:t>
      </w:r>
      <w:r w:rsidR="00431EEC" w:rsidRPr="00E94B80">
        <w:rPr>
          <w:rFonts w:ascii="Times New Roman" w:hAnsi="Times New Roman" w:cs="Times New Roman"/>
          <w:b/>
          <w:bCs/>
          <w:sz w:val="24"/>
          <w:szCs w:val="24"/>
        </w:rPr>
        <w:t xml:space="preserve"> </w:t>
      </w:r>
      <w:r w:rsidR="00D92DA2" w:rsidRPr="00E94B80">
        <w:rPr>
          <w:rFonts w:ascii="Times New Roman" w:hAnsi="Times New Roman" w:cs="Times New Roman"/>
          <w:b/>
          <w:bCs/>
          <w:sz w:val="24"/>
          <w:szCs w:val="24"/>
        </w:rPr>
        <w:t>Gains</w:t>
      </w:r>
    </w:p>
    <w:tbl>
      <w:tblPr>
        <w:tblStyle w:val="TipTable"/>
        <w:tblW w:w="5080" w:type="pct"/>
        <w:tblLook w:val="04A0" w:firstRow="1" w:lastRow="0" w:firstColumn="1" w:lastColumn="0" w:noHBand="0" w:noVBand="1"/>
        <w:tblDescription w:val="Layout table"/>
      </w:tblPr>
      <w:tblGrid>
        <w:gridCol w:w="586"/>
        <w:gridCol w:w="8924"/>
      </w:tblGrid>
      <w:tr w:rsidR="00355CA6" w:rsidRPr="00E94B80" w14:paraId="275C0521" w14:textId="77777777" w:rsidTr="6B82DE4D">
        <w:trPr>
          <w:trHeight w:val="1245"/>
        </w:trPr>
        <w:tc>
          <w:tcPr>
            <w:cnfStyle w:val="001000000000" w:firstRow="0" w:lastRow="0" w:firstColumn="1" w:lastColumn="0" w:oddVBand="0" w:evenVBand="0" w:oddHBand="0" w:evenHBand="0" w:firstRowFirstColumn="0" w:firstRowLastColumn="0" w:lastRowFirstColumn="0" w:lastRowLastColumn="0"/>
            <w:tcW w:w="308" w:type="pct"/>
          </w:tcPr>
          <w:p w14:paraId="2B7B9D5E" w14:textId="77777777" w:rsidR="00355CA6" w:rsidRPr="00E94B80" w:rsidRDefault="00355CA6" w:rsidP="00A06ADE">
            <w:pPr>
              <w:rPr>
                <w:rFonts w:ascii="Times New Roman" w:hAnsi="Times New Roman" w:cs="Times New Roman"/>
                <w:sz w:val="24"/>
                <w:szCs w:val="24"/>
              </w:rPr>
            </w:pPr>
            <w:r w:rsidRPr="00E94B80">
              <w:rPr>
                <w:rFonts w:ascii="Times New Roman" w:hAnsi="Times New Roman" w:cs="Times New Roman"/>
                <w:noProof/>
                <w:sz w:val="24"/>
                <w:szCs w:val="24"/>
                <w:lang w:eastAsia="en-US"/>
              </w:rPr>
              <mc:AlternateContent>
                <mc:Choice Requires="wpg">
                  <w:drawing>
                    <wp:inline distT="0" distB="0" distL="0" distR="0" wp14:anchorId="103D8E38" wp14:editId="2485BBE8">
                      <wp:extent cx="141605" cy="141605"/>
                      <wp:effectExtent l="0" t="0" r="0" b="0"/>
                      <wp:docPr id="2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 name="Rectangle 2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0"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362151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IB3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PiJVZ2fESA3rRK6zL/ocWj2U&#10;rVPmTU1iXdrjFr/53LW/tl8688VRfyL+L4fuTK9g5rwomb9OMhcvg5PjSy/04jXM57hk3qsw5CfE&#10;6ptf5aePs79bjYOuyLfJlUuLhOqvmvV/TLNfT1lbqFD0xH/ULB01+wWZltXHqnB8fGeE+1v1VDjd&#10;eEXLp35O2pFKfftzk/+rd+rm/Qm/Ln7suuZyKrI9vPUID07sB/Shx0+dx8vfmz0ilT0NjUq775d9&#10;ki/btl0/fC6as0Nvdi45roxnzz/3AzlzhSjnm6rcfyqrSn2gCVu8rzrnOcNUy/K8qAdP/bx6OsNb&#10;/X0Srddq0sGWmuP0E2W559aq2rlQ2pDluqExVIKQXx+y/qRtqV+QSNn2XA6oIlV53rkbDKCHyLak&#10;5Md6ryBDVlb6PYauaiMtqUlJ3W8fm/1XKNs1ukSgpOHNqel+d50LysPO7f/9lHWF61Q/1YhO6oUh&#10;1RP1IYwSHx86fuWRX8nqHKZ27uA6+u37Qdegp7YrjyeMpKWqmx8R0UOp1L56ZZxFOmtf/+d5HYCN&#10;rgWfuqKg6usEyZTWP9W6HqPks7rA8pQn9sd9OXxpynr4gykdbULSGCXDx1+k4z5WFD9MYlNQ0sSL&#10;1FWW2PmTTmxKlTGZUar3SGv66rg3ZB8wwOFcYQH4y8oJ1s7FiUI1DTnGY5gk9ZyT43vRNyifoSLP&#10;u28qYCDZVMhQoimwnzwnfwS3YgaTCCLQNqawXEwwyRRK4YSRCXpcdj8RxPK48GuBn8d1DyTdPS58&#10;IJniugdhej+EHhce493PBu9G900o2LpRPpZsceFDbyPY4tKHoWCLZtQUoDBM7tvyufKx5JfPpQ+T&#10;SLDFpU8l7X2ufZhKft1o74vGuPiRFwuOcfG9KJEU4+pHUt5TDzDp6ok0qcxOsCgQQhlw+X0MeT/H&#10;Aq4/6tZ9mgHX309EYzwAsmc8AIEnGrsJgKQZLTCTGAFyUaB5EwApmgEPQIAJd98YLeHTmGKeYQ1g&#10;KE/yLOQBECdAyANAU07wjAdAnJkhD0CYiDR5AMSSEfIAhKk0z0MeAJL27ioZ8gBEXiTQjHgAxCKL&#10;5fUagMhPJWM8AGLxj3gAKLXvByDiARAXJbQazLNQmgERD4AfCHMz4gGY8YwHgIrL3QBENwEQNYt5&#10;AKjs3TUW3wRAjGbMA+D5whIQ8wDIeRbzAKRCmlHXd53A4gSIuf6xUGdjLr88M2MuP1bW+4Jx9UOx&#10;ZCRcfV9YmRIuvlzLkhvxhaxIuPZykU249pIpLr1c/BMuvdBSJ1x5eVFKuPKSV1x4ebHccOE9wdaG&#10;Cy+v4hsuvBTEDRdebi82XHgpuTZceU/sezZceSnpN1x6sVHZcOWlubjh0ottYnqjvFQjUi692L6m&#10;XHmxeKVcesTnfr1PufJiVU1vpJfa/ZQrL5b7lEsvNa8pV15chlIuPV+EsAmetrnZSR/jZNv8pTZb&#10;X7zDiQTOE/VZS9v0dP5G+2BstB/0EZTC0z5ZACMIBA7UedUSGCoTeNyhw+SMZchI4MTKMoQicGoF&#10;pi0nobGp1Adb847QtlLB7Uh6hiU2h1bWDU/PjqhnmHp2VM2pyQN2cTbO0DaOqPp2VGmnpuB2VH1D&#10;1bejSmfSyrodVdpPERw7JhuqtGNScDuqgaEa2FENDFXsa6ycMVSxc7GB086FfNfnU5jm8wlMexMF&#10;t6MaGqrYX1g5Y6hiB2EFN1SxR7CB0x6BfNeHbItUI0MVfb6VdUN1OjScF5I6eeWMHdXIUEU3buMM&#10;deNkHf22FdxQRUdtBTdU0TRbwQ1V9MVWcEM1tqNKrS9RRXdrY526WwW3o0oNrILbUaUmVcHtqFIj&#10;quB2VKnZJDj6SRuq1E8quB1VahkV3I4qdYUKbkeVOj8Ft6NK3R3B0b/ZUKUGTsHtqFKPpuB2VKkN&#10;U3A7qtRqKfgNVV1vTLtEt8Re30nuXAd3kh+JL+6PZQN1WeNbuotFtxCcE25b0F0CunBunouHRkEG&#10;6rbMqoXzcaPZFVDVHIjDf+XhFTleH19bZXDEjfclQGEEjK8aaEa2xX07bl41faGIX33WptGqKl/H&#10;m33X669cMJzGBBivjq/GUTpOQmymdm28PL4amJkL6DJ09o2Xx1cNwwmYsoZVbhZGB2IYFIcHs7AE&#10;ewLAsM2YhVG7TxSmxmp0anzVzuGAWuNwGjRnD2fPGrcwLs6RFA574Xl7lKbwD9vveZyxhx3/Ak77&#10;h0OGeZzhi4ONWRxOZ5V/OEyZx5lw4ABnHmeii1PTedyYLKgmc/Eg/0k/nHXO40wq4xhzHmcmBsVv&#10;btxxokXoCGdxdBuB/Fuwh62vxi34h+22FV8cAyocDvpm/TO1fSkcdPoGFsvR1bCFZDHbkaXco/uF&#10;GHQplQ1qYWLoabE0zbStpUlrHKOYzcberqSYrn+pQpkQLIxp4rlQPKfsmJ+EY7ItFPYxdxeWCZzI&#10;6HjOi/ZqBRvL9LjmYVWl1V4/FjMu+9QtsIcNbh5q6bvj4/SAzCf1Zxy4gf23z77gGTHziMv/4+Mu&#10;6qEuPPumZDbP6dHDdfyzejzm+jThu/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N94gHetCAAAlSgAAA4AAAAAAAAAAAAAAAAA&#10;LgIAAGRycy9lMm9Eb2MueG1sUEsBAi0AFAAGAAgAAAAhAAXiDD3ZAAAAAwEAAA8AAAAAAAAAAAAA&#10;AAAABwsAAGRycy9kb3ducmV2LnhtbFBLBQYAAAAABAAEAPMAAAANDAAAAAA=&#10;">
                      <v:rect id="Rectangle 2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KN6wgAAANsAAAAPAAAAZHJzL2Rvd25yZXYueG1sRI9Pi8Iw&#10;FMTvgt8hPMGbphZZtRpFhAVBWNZ/B2+P5tkWm5fQZGv99mZhYY/DzPyGWW06U4uWGl9ZVjAZJyCI&#10;c6srLhRczp+jOQgfkDXWlknBizxs1v3eCjNtn3yk9hQKESHsM1RQhuAyKX1ekkE/to44enfbGAxR&#10;NoXUDT4j3NQyTZIPabDiuFCio11J+eP0YxQc8Isv2N4rOZ99p4mj+jZ1V6WGg267BBGoC//hv/Ze&#10;K0gX8Psl/gC5fgMAAP//AwBQSwECLQAUAAYACAAAACEA2+H2y+4AAACFAQAAEwAAAAAAAAAAAAAA&#10;AAAAAAAAW0NvbnRlbnRfVHlwZXNdLnhtbFBLAQItABQABgAIAAAAIQBa9CxbvwAAABUBAAALAAAA&#10;AAAAAAAAAAAAAB8BAABfcmVscy8ucmVsc1BLAQItABQABgAIAAAAIQCHjKN6wgAAANsAAAAPAAAA&#10;AAAAAAAAAAAAAAcCAABkcnMvZG93bnJldi54bWxQSwUGAAAAAAMAAwC3AAAA9g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rA3wgAAANsAAAAPAAAAZHJzL2Rvd25yZXYueG1sRE9Na8JA&#10;EL0X+h+WKXirm1Yw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AxbrA3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B663BB8" w14:textId="2AF6E379" w:rsidR="00355CA6" w:rsidRPr="00E94B80" w:rsidRDefault="163417D9" w:rsidP="5494D8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993366"/>
                <w:sz w:val="24"/>
                <w:szCs w:val="24"/>
                <w:lang w:val="en-CA"/>
              </w:rPr>
            </w:pPr>
            <w:r w:rsidRPr="00E94B80">
              <w:rPr>
                <w:rFonts w:ascii="Times New Roman" w:hAnsi="Times New Roman" w:cs="Times New Roman"/>
                <w:i/>
                <w:iCs/>
                <w:color w:val="993366"/>
                <w:sz w:val="24"/>
                <w:szCs w:val="24"/>
                <w:lang w:val="en-CA"/>
              </w:rPr>
              <w:t xml:space="preserve">Describe any revenue gains, quality improvements, cost and time savings (as applicable). </w:t>
            </w:r>
            <w:r w:rsidRPr="00E94B80">
              <w:rPr>
                <w:rFonts w:ascii="Times New Roman" w:eastAsia="Arial" w:hAnsi="Times New Roman" w:cs="Times New Roman"/>
                <w:i/>
                <w:iCs/>
                <w:color w:val="595959" w:themeColor="text1" w:themeTint="A6"/>
                <w:sz w:val="24"/>
                <w:szCs w:val="24"/>
              </w:rPr>
              <w:t xml:space="preserve">What will </w:t>
            </w:r>
            <w:r w:rsidR="00CB27CB" w:rsidRPr="00E94B80">
              <w:rPr>
                <w:rFonts w:ascii="Times New Roman" w:eastAsia="Arial" w:hAnsi="Times New Roman" w:cs="Times New Roman"/>
                <w:i/>
                <w:iCs/>
                <w:color w:val="595959" w:themeColor="text1" w:themeTint="A6"/>
                <w:sz w:val="24"/>
                <w:szCs w:val="24"/>
              </w:rPr>
              <w:t>you</w:t>
            </w:r>
            <w:r w:rsidRPr="00E94B80">
              <w:rPr>
                <w:rFonts w:ascii="Times New Roman" w:eastAsia="Arial" w:hAnsi="Times New Roman" w:cs="Times New Roman"/>
                <w:i/>
                <w:iCs/>
                <w:color w:val="595959" w:themeColor="text1" w:themeTint="A6"/>
                <w:sz w:val="24"/>
                <w:szCs w:val="24"/>
              </w:rPr>
              <w:t xml:space="preserve"> do differently and why would our customers care.</w:t>
            </w:r>
            <w:r w:rsidR="4601E0E1" w:rsidRPr="00E94B80">
              <w:rPr>
                <w:rFonts w:ascii="Times New Roman" w:eastAsia="Arial" w:hAnsi="Times New Roman" w:cs="Times New Roman"/>
                <w:i/>
                <w:iCs/>
                <w:color w:val="595959" w:themeColor="text1" w:themeTint="A6"/>
                <w:sz w:val="24"/>
                <w:szCs w:val="24"/>
              </w:rPr>
              <w:t xml:space="preserve"> What are the implications if we do nothing?</w:t>
            </w:r>
            <w:r w:rsidR="330D5FCB" w:rsidRPr="00E94B80">
              <w:rPr>
                <w:rFonts w:ascii="Times New Roman" w:eastAsia="Arial" w:hAnsi="Times New Roman" w:cs="Times New Roman"/>
                <w:i/>
                <w:iCs/>
                <w:color w:val="595959" w:themeColor="text1" w:themeTint="A6"/>
                <w:sz w:val="24"/>
                <w:szCs w:val="24"/>
              </w:rPr>
              <w:t xml:space="preserve"> </w:t>
            </w:r>
            <w:r w:rsidR="45635606" w:rsidRPr="00E94B80">
              <w:rPr>
                <w:rFonts w:ascii="Times New Roman" w:hAnsi="Times New Roman" w:cs="Times New Roman"/>
                <w:i/>
                <w:iCs/>
                <w:color w:val="993366"/>
                <w:sz w:val="24"/>
                <w:szCs w:val="24"/>
                <w:lang w:val="en-CA"/>
              </w:rPr>
              <w:t xml:space="preserve">This section is particularly key </w:t>
            </w:r>
            <w:r w:rsidR="15409F54" w:rsidRPr="00E94B80">
              <w:rPr>
                <w:rFonts w:ascii="Times New Roman" w:hAnsi="Times New Roman" w:cs="Times New Roman"/>
                <w:i/>
                <w:iCs/>
                <w:color w:val="993366"/>
                <w:sz w:val="24"/>
                <w:szCs w:val="24"/>
                <w:lang w:val="en-CA"/>
              </w:rPr>
              <w:t xml:space="preserve">for prioritization against company goals and KPI’s. </w:t>
            </w:r>
          </w:p>
          <w:p w14:paraId="2F249AA7" w14:textId="57710392" w:rsidR="00355CA6" w:rsidRPr="00E94B80" w:rsidRDefault="00355CA6" w:rsidP="5494D8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993366"/>
                <w:sz w:val="24"/>
                <w:szCs w:val="24"/>
                <w:lang w:val="en-CA"/>
              </w:rPr>
            </w:pPr>
          </w:p>
          <w:p w14:paraId="5A165F8A" w14:textId="572BFF34" w:rsidR="00355CA6" w:rsidRPr="00E94B80" w:rsidRDefault="4DE401A9" w:rsidP="6B82DE4D">
            <w:pPr>
              <w:pStyle w:val="TipText"/>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highlight w:val="yellow"/>
                <w:lang w:val="en-CA"/>
              </w:rPr>
            </w:pPr>
            <w:r w:rsidRPr="00E94B80">
              <w:rPr>
                <w:rFonts w:ascii="Times New Roman" w:eastAsia="Arial" w:hAnsi="Times New Roman" w:cs="Times New Roman"/>
                <w:sz w:val="24"/>
                <w:szCs w:val="24"/>
                <w:highlight w:val="yellow"/>
              </w:rPr>
              <w:t xml:space="preserve"> </w:t>
            </w:r>
          </w:p>
        </w:tc>
      </w:tr>
    </w:tbl>
    <w:p w14:paraId="15EE5D9A" w14:textId="77777777" w:rsidR="00804DA7" w:rsidRPr="00E94B80" w:rsidRDefault="00804DA7" w:rsidP="00355CA6">
      <w:pPr>
        <w:rPr>
          <w:rFonts w:ascii="Times New Roman" w:hAnsi="Times New Roman" w:cs="Times New Roman"/>
          <w:sz w:val="24"/>
          <w:szCs w:val="24"/>
        </w:rPr>
      </w:pPr>
    </w:p>
    <w:p w14:paraId="40C39D70" w14:textId="52DA25F1" w:rsidR="00355CA6" w:rsidRPr="00E94B80" w:rsidRDefault="00804DA7" w:rsidP="00355CA6">
      <w:pPr>
        <w:rPr>
          <w:rFonts w:ascii="Times New Roman" w:hAnsi="Times New Roman" w:cs="Times New Roman"/>
          <w:b/>
          <w:bCs/>
          <w:sz w:val="24"/>
          <w:szCs w:val="24"/>
        </w:rPr>
      </w:pPr>
      <w:r w:rsidRPr="00E94B80">
        <w:rPr>
          <w:rFonts w:ascii="Times New Roman" w:hAnsi="Times New Roman" w:cs="Times New Roman"/>
          <w:b/>
          <w:bCs/>
          <w:sz w:val="24"/>
          <w:szCs w:val="24"/>
        </w:rPr>
        <w:t>Gains:</w:t>
      </w:r>
    </w:p>
    <w:p w14:paraId="55D8A2CD" w14:textId="750D84FC" w:rsidR="00BE59CF" w:rsidRPr="00E94B80" w:rsidRDefault="00BE59CF" w:rsidP="00E94B80">
      <w:pPr>
        <w:pStyle w:val="NormalWeb"/>
        <w:numPr>
          <w:ilvl w:val="0"/>
          <w:numId w:val="63"/>
        </w:numPr>
      </w:pPr>
      <w:r w:rsidRPr="00E94B80">
        <w:rPr>
          <w:b/>
          <w:bCs/>
        </w:rPr>
        <w:t>Better</w:t>
      </w:r>
      <w:r w:rsidRPr="00E94B80">
        <w:rPr>
          <w:rStyle w:val="Strong"/>
        </w:rPr>
        <w:t xml:space="preserve"> Patient Outcomes:</w:t>
      </w:r>
      <w:r w:rsidRPr="00E94B80">
        <w:t xml:space="preserve"> Early identification of at-risk patients enables targeted interventions such as follow-up calls, specialist referrals, or medication adjustments.</w:t>
      </w:r>
    </w:p>
    <w:p w14:paraId="72EA6B56" w14:textId="7DEF464F" w:rsidR="00BE59CF" w:rsidRPr="00E94B80" w:rsidRDefault="00BE59CF" w:rsidP="00E94B80">
      <w:pPr>
        <w:pStyle w:val="NormalWeb"/>
        <w:numPr>
          <w:ilvl w:val="0"/>
          <w:numId w:val="63"/>
        </w:numPr>
      </w:pPr>
      <w:r w:rsidRPr="00E94B80">
        <w:rPr>
          <w:b/>
          <w:bCs/>
        </w:rPr>
        <w:t>Cost</w:t>
      </w:r>
      <w:r w:rsidRPr="00E94B80">
        <w:rPr>
          <w:rStyle w:val="Strong"/>
        </w:rPr>
        <w:t xml:space="preserve"> Savings:</w:t>
      </w:r>
      <w:r w:rsidRPr="00E94B80">
        <w:t xml:space="preserve"> Preventing avoidable readmissions lowers treatment costs and reduces the financial penalties associated with value-based care programs.</w:t>
      </w:r>
    </w:p>
    <w:p w14:paraId="2624AC6B" w14:textId="5F693F81" w:rsidR="00BE59CF" w:rsidRPr="00E94B80" w:rsidRDefault="00BE59CF" w:rsidP="00E94B80">
      <w:pPr>
        <w:pStyle w:val="NormalWeb"/>
        <w:numPr>
          <w:ilvl w:val="0"/>
          <w:numId w:val="63"/>
        </w:numPr>
      </w:pPr>
      <w:r w:rsidRPr="00E94B80">
        <w:rPr>
          <w:b/>
          <w:bCs/>
        </w:rPr>
        <w:t>Improved</w:t>
      </w:r>
      <w:r w:rsidRPr="00E94B80">
        <w:rPr>
          <w:rStyle w:val="Strong"/>
        </w:rPr>
        <w:t xml:space="preserve"> Hospital Efficiency:</w:t>
      </w:r>
      <w:r w:rsidRPr="00E94B80">
        <w:t xml:space="preserve"> Fewer repeat admissions free up beds and staff for new cases, improving operational capacity.</w:t>
      </w:r>
    </w:p>
    <w:p w14:paraId="711918DD" w14:textId="607A218F" w:rsidR="00BE59CF" w:rsidRPr="00E94B80" w:rsidRDefault="00BE59CF" w:rsidP="00804DA7">
      <w:pPr>
        <w:pStyle w:val="NormalWeb"/>
        <w:numPr>
          <w:ilvl w:val="0"/>
          <w:numId w:val="63"/>
        </w:numPr>
      </w:pPr>
      <w:r w:rsidRPr="00E94B80">
        <w:rPr>
          <w:b/>
          <w:bCs/>
        </w:rPr>
        <w:t>Reputation</w:t>
      </w:r>
      <w:r w:rsidRPr="00E94B80">
        <w:rPr>
          <w:rStyle w:val="Strong"/>
        </w:rPr>
        <w:t xml:space="preserve"> and Quality Scores:</w:t>
      </w:r>
      <w:r w:rsidRPr="00E94B80">
        <w:t xml:space="preserve"> Demonstrating effective readmission reduction supports better public quality ratings and trust from the community.</w:t>
      </w:r>
    </w:p>
    <w:p w14:paraId="2B91BBF4" w14:textId="05231709" w:rsidR="00D92DA2" w:rsidRPr="00E94B80" w:rsidRDefault="00804DA7" w:rsidP="00355CA6">
      <w:pPr>
        <w:rPr>
          <w:rFonts w:ascii="Times New Roman" w:hAnsi="Times New Roman" w:cs="Times New Roman"/>
          <w:b/>
          <w:bCs/>
          <w:sz w:val="24"/>
          <w:szCs w:val="24"/>
          <w:lang w:val="en-IN"/>
        </w:rPr>
      </w:pPr>
      <w:r w:rsidRPr="00E94B80">
        <w:rPr>
          <w:rFonts w:ascii="Times New Roman" w:hAnsi="Times New Roman" w:cs="Times New Roman"/>
          <w:b/>
          <w:bCs/>
          <w:sz w:val="24"/>
          <w:szCs w:val="24"/>
          <w:lang w:val="en-IN"/>
        </w:rPr>
        <w:t>Risk of Doing Nothing:</w:t>
      </w:r>
    </w:p>
    <w:p w14:paraId="2771544E" w14:textId="48664DDB" w:rsidR="00514CF1" w:rsidRPr="00E94B80" w:rsidRDefault="00514CF1" w:rsidP="00355CA6">
      <w:pPr>
        <w:rPr>
          <w:rFonts w:ascii="Times New Roman" w:hAnsi="Times New Roman" w:cs="Times New Roman"/>
          <w:sz w:val="24"/>
          <w:szCs w:val="24"/>
          <w:lang w:val="en-IN"/>
        </w:rPr>
      </w:pPr>
      <w:r w:rsidRPr="00E94B80">
        <w:rPr>
          <w:rFonts w:ascii="Times New Roman" w:hAnsi="Times New Roman" w:cs="Times New Roman"/>
          <w:sz w:val="24"/>
          <w:szCs w:val="24"/>
        </w:rPr>
        <w:t>If no action is taken, the hospital will likely continue to face high readmission rates, elevated costs, increased strain on resources, and potential financial penalties</w:t>
      </w:r>
      <w:r w:rsidRPr="00E94B80">
        <w:rPr>
          <w:rFonts w:ascii="Times New Roman" w:hAnsi="Times New Roman" w:cs="Times New Roman"/>
          <w:sz w:val="24"/>
          <w:szCs w:val="24"/>
        </w:rPr>
        <w:t xml:space="preserve"> </w:t>
      </w:r>
      <w:r w:rsidRPr="00E94B80">
        <w:rPr>
          <w:rFonts w:ascii="Times New Roman" w:hAnsi="Times New Roman" w:cs="Times New Roman"/>
          <w:sz w:val="24"/>
          <w:szCs w:val="24"/>
        </w:rPr>
        <w:t>missing the opportunity to improve both patient outcomes and operational performance.</w:t>
      </w:r>
    </w:p>
    <w:p w14:paraId="427B7605" w14:textId="421A2509" w:rsidR="75C1C7A5" w:rsidRPr="00E94B80" w:rsidRDefault="75C1C7A5" w:rsidP="242B48B8">
      <w:pPr>
        <w:pStyle w:val="Heading2"/>
        <w:rPr>
          <w:rFonts w:ascii="Times New Roman" w:hAnsi="Times New Roman" w:cs="Times New Roman"/>
          <w:i/>
          <w:iCs/>
          <w:color w:val="666699"/>
          <w:sz w:val="24"/>
          <w:szCs w:val="24"/>
        </w:rPr>
      </w:pPr>
      <w:r w:rsidRPr="00E94B80">
        <w:rPr>
          <w:rFonts w:ascii="Times New Roman" w:hAnsi="Times New Roman" w:cs="Times New Roman"/>
          <w:i/>
          <w:iCs/>
          <w:color w:val="993366"/>
          <w:sz w:val="24"/>
          <w:szCs w:val="24"/>
          <w:highlight w:val="yellow"/>
        </w:rPr>
        <w:t xml:space="preserve">Note: Completion of the following sections is possible only after a careful assessment and triage of the Ask. </w:t>
      </w:r>
      <w:r w:rsidRPr="00E94B80">
        <w:rPr>
          <w:rFonts w:ascii="Times New Roman" w:hAnsi="Times New Roman" w:cs="Times New Roman"/>
          <w:i/>
          <w:iCs/>
          <w:color w:val="666699"/>
          <w:sz w:val="24"/>
          <w:szCs w:val="24"/>
          <w:highlight w:val="yellow"/>
        </w:rPr>
        <w:t>This is required to determine scope, resource, time, priority and data availability.</w:t>
      </w:r>
    </w:p>
    <w:p w14:paraId="47EBC9BE" w14:textId="478FD974" w:rsidR="242B48B8" w:rsidRPr="00E94B80" w:rsidRDefault="242B48B8" w:rsidP="242B48B8">
      <w:pPr>
        <w:rPr>
          <w:rFonts w:ascii="Times New Roman" w:hAnsi="Times New Roman" w:cs="Times New Roman"/>
          <w:sz w:val="24"/>
          <w:szCs w:val="24"/>
        </w:rPr>
      </w:pPr>
    </w:p>
    <w:p w14:paraId="4CEB110A" w14:textId="0A49EF01" w:rsidR="00EE45F6" w:rsidRPr="00E94B80" w:rsidRDefault="001E16EE" w:rsidP="00EE45F6">
      <w:pPr>
        <w:pStyle w:val="Heading2"/>
        <w:rPr>
          <w:rFonts w:ascii="Times New Roman" w:hAnsi="Times New Roman" w:cs="Times New Roman"/>
          <w:b/>
          <w:bCs/>
          <w:sz w:val="24"/>
          <w:szCs w:val="24"/>
        </w:rPr>
      </w:pPr>
      <w:r w:rsidRPr="00E94B80">
        <w:rPr>
          <w:rFonts w:ascii="Times New Roman" w:hAnsi="Times New Roman" w:cs="Times New Roman"/>
          <w:b/>
          <w:bCs/>
          <w:sz w:val="24"/>
          <w:szCs w:val="24"/>
        </w:rPr>
        <w:t xml:space="preserve">2.0 </w:t>
      </w:r>
      <w:r w:rsidR="00597A48" w:rsidRPr="00E94B80">
        <w:rPr>
          <w:rFonts w:ascii="Times New Roman" w:hAnsi="Times New Roman" w:cs="Times New Roman"/>
          <w:b/>
          <w:bCs/>
          <w:sz w:val="24"/>
          <w:szCs w:val="24"/>
        </w:rPr>
        <w:t>Analytics Objective</w:t>
      </w:r>
    </w:p>
    <w:tbl>
      <w:tblPr>
        <w:tblStyle w:val="TipTable"/>
        <w:tblW w:w="5080" w:type="pct"/>
        <w:tblLook w:val="04A0" w:firstRow="1" w:lastRow="0" w:firstColumn="1" w:lastColumn="0" w:noHBand="0" w:noVBand="1"/>
        <w:tblDescription w:val="Layout table"/>
      </w:tblPr>
      <w:tblGrid>
        <w:gridCol w:w="586"/>
        <w:gridCol w:w="8924"/>
      </w:tblGrid>
      <w:tr w:rsidR="00597A48" w:rsidRPr="00E94B80" w14:paraId="0E89D814" w14:textId="77777777" w:rsidTr="242B48B8">
        <w:trPr>
          <w:trHeight w:val="639"/>
        </w:trPr>
        <w:tc>
          <w:tcPr>
            <w:cnfStyle w:val="001000000000" w:firstRow="0" w:lastRow="0" w:firstColumn="1" w:lastColumn="0" w:oddVBand="0" w:evenVBand="0" w:oddHBand="0" w:evenHBand="0" w:firstRowFirstColumn="0" w:firstRowLastColumn="0" w:lastRowFirstColumn="0" w:lastRowLastColumn="0"/>
            <w:tcW w:w="308" w:type="pct"/>
          </w:tcPr>
          <w:p w14:paraId="50A69BE6" w14:textId="77777777" w:rsidR="00597A48" w:rsidRPr="00E94B80" w:rsidRDefault="00597A48" w:rsidP="00A06ADE">
            <w:pPr>
              <w:rPr>
                <w:rFonts w:ascii="Times New Roman" w:hAnsi="Times New Roman" w:cs="Times New Roman"/>
                <w:sz w:val="24"/>
                <w:szCs w:val="24"/>
              </w:rPr>
            </w:pPr>
            <w:r w:rsidRPr="00E94B80">
              <w:rPr>
                <w:rFonts w:ascii="Times New Roman" w:hAnsi="Times New Roman" w:cs="Times New Roman"/>
                <w:noProof/>
                <w:sz w:val="24"/>
                <w:szCs w:val="24"/>
                <w:lang w:eastAsia="en-US"/>
              </w:rPr>
              <mc:AlternateContent>
                <mc:Choice Requires="wpg">
                  <w:drawing>
                    <wp:inline distT="0" distB="0" distL="0" distR="0" wp14:anchorId="59332485" wp14:editId="1A0CF76F">
                      <wp:extent cx="141605" cy="141605"/>
                      <wp:effectExtent l="0" t="0" r="0" b="0"/>
                      <wp:docPr id="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 name="Rectangle 3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3"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962551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BeIrg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gec6dXZGjNSwTuQ6+6LPodVD&#10;2Tpl3tQk1qU9bvGbz137a/ulM18c9Sfi/3LozvQKZs6LkvnrJHPxMjg5vvRCL17DfI5L5r0KQ35C&#10;rL75VX76OPu71TjoinybXLm0SKj+qln/xzT79ZS1hQpFT/xHzfxRs1+QaVl9rAonw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8GY&#10;15+6oqDq6wTJlNY/1boeo+SzusDylCf2x305fGnKeviDKR1tQtIYJcPHX6TjPlYUP0xiU1DSxIvU&#10;VZbY+ZNObEqVMZlRqvdIa/rquDeF7wEDHM4VFoC/rJxg7VycKFTTkGNQJidMknrOyfG96BsUisCE&#10;ijzvvimoPIFkUyFDiabAfjJF/ghuxQwmEUSgbUxhYZ9gkqmUYWSCHpfdTwSxPC78WuDncd0DSXeP&#10;Cx9IprjuQZjeD6HHhcd497PBu9F9Ewq2bpSPJVtc+NDbCLa49GEo2KIZNQUxDJP7tnyufCz55XPp&#10;wyQSbHHpU0l7n2sfppJfN9r7ojEufuTFgmNcfC9KJMW4+pGU9z5X3xNpBlz+KBBCSY3ZFCQfQ97P&#10;Meo7Jhjq1n2aAdffT0RjPACyZzwAgScauwmApBktMJP/AXJRoHkTACmaAQ9AgAl33xgt4dOYYp5h&#10;DWAoT/Is5AEQJ0DIA0BTTvCMB0CcmSEPQJiINHkAxJIR8gCEqTTPQx4AkvbuKhnyAEReJNCMeADE&#10;Iovl9RqAyE8lYzwAYvGPeAAote8HIOIBEBcltBrMs1CaAREPgB8IczPiAZjxjAeAisvdAEQ3ARA1&#10;i3kAqOzdNRbfBECMZswD4PnCEhDzAMh5FvMApEKaUdd3ncDiBIi5/rFQZ2MuvzwzYy4/Vtb7gnH1&#10;Q7FkJFx9X1iZEi6+XMuSG/GFrEi49nKRTbj2kikuvVz8Ey690FInXHl5UUq48pJXXHh5sdxw4T3B&#10;1oYLL6/iGy68FMQNF15uLzZceCm5Nlx5T+x7Nlx5Kek3XHqxUdlw5aW5uOHSi21ieqO8VCNSLr3Y&#10;vqZcebF4pVx6xOd+vU+58mJVTW+kl9r9lCsvlvuUSy81rylXXlyGUi49X4SwCZ62udlJH+Nk2/yl&#10;NltfvMOJBM4T9VlL2/R0/kb7YGy0H/QRlMLTPlkAIwgEDtR51RIYKhN43KHD5IxlyEjgxMoyhCJw&#10;agWmLSehsanUB1vzjtC2UsHtSHqGJTaHVtYNT8+OqGeYenZUzanJA3ZxNs7QNo6o+nZUaaem4HZU&#10;fUPVt6PqG6rYT9n4TvspcgY7Jiv4mLl2VANDNbCjGhiq2NdYOWOoYudiA6edC1HV51OY5vMJTHsT&#10;BbejGhqq2F9YOWOoYgdhBTdUsUewgdMegXzXh2yLVCNDFX2+lXVDdTo0nBeSOnnljB3VyFBFN27j&#10;DHXjZB39thXcUEVHbQU3VNE0W8ENVfTFVnBDNbajSq0vUUV3a2OdulsFt6NKDayC21GlJlXB7ahS&#10;I6rgdlSp2SQ4+kkbqtRPKrgdVWoZFdyOKnWFCm5HlTo/BbejSt0dwdG/2VClBk7B7ahSj6bgdlSp&#10;DVNwO6rUain4DVVdb0y7RLfEXt9J7lwHd5IfiS/uj2UDdVnjW7qLRbcQnBNuW9BdArpwbp6Lh0ZB&#10;Buq2zKqF83Gj2RVQ1RyIw3/l4RU5Xh9fW2VwxI33JUBhBIyvGmhGtsV9O25eNX2hiF991qbRqipf&#10;x5t91+uvXDCcxgQYr46vxlE6TkJspnZtvDy+GpiZC+gydPaNl8dXDcMJmLKGVW4WRgdiGBSHB7Ow&#10;BHsCwLDNmIVRu08UpsZqdGp81c7hgFrjcBo0Zw9nzxq3MC7OkRQOe+F5e5Sm8A/b73mcsYcd/wJO&#10;+4dDhnmc4YuDjVkcTmeVfzhMmceZcOAAZx5nootT03ncmCyoJnPxIP9JP5x1zuNMKuMYcx5nJgbF&#10;b27ccaJF6AhncXQbgfxbsIetr8Yt+IftthVfHAMqHA76Zv0ztX0pHHT6BhbL0dWwhWQx25Gl3KP7&#10;hRh0KZUNamFi6GmxNM20raVJaxyjmM3G3q6kmK5/qUKZECyMaeK5UDyn7JifhGOyLRT2MXcXlgmc&#10;yOh4zov2agUby/S45mFVpdVePxYzLvvULbCHDW4eaum74+P0gMwn9WccuIH9t8++4Bkx84jL/+Pj&#10;LuqhLjz7pmQ2z+nRw3X8s3o85vo04bv/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CnPBeIrggAAJUoAAAOAAAAAAAAAAAAAAAA&#10;AC4CAABkcnMvZTJvRG9jLnhtbFBLAQItABQABgAIAAAAIQAF4gw92QAAAAMBAAAPAAAAAAAAAAAA&#10;AAAAAAgLAABkcnMvZG93bnJldi54bWxQSwUGAAAAAAQABADzAAAADgwAAAAA&#10;">
                      <v:rect id="Rectangle 3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afWwgAAANsAAAAPAAAAZHJzL2Rvd25yZXYueG1sRI9Pi8Iw&#10;FMTvgt8hPMGbptZFpRpFhAVBWNZ/B2+P5tkWm5fQZGv99mZhYY/DzPyGWW06U4uWGl9ZVjAZJyCI&#10;c6srLhRczp+jBQgfkDXWlknBizxs1v3eCjNtn3yk9hQKESHsM1RQhuAyKX1ekkE/to44enfbGAxR&#10;NoXUDT4j3NQyTZKZNFhxXCjR0a6k/HH6MQoO+MUXbO+VXMy/08RRfftwV6WGg267BBGoC//hv/Ze&#10;K5im8Psl/gC5fgMAAP//AwBQSwECLQAUAAYACAAAACEA2+H2y+4AAACFAQAAEwAAAAAAAAAAAAAA&#10;AAAAAAAAW0NvbnRlbnRfVHlwZXNdLnhtbFBLAQItABQABgAIAAAAIQBa9CxbvwAAABUBAAALAAAA&#10;AAAAAAAAAAAAAB8BAABfcmVscy8ucmVsc1BLAQItABQABgAIAAAAIQAM8afWwgAAANsAAAAPAAAA&#10;AAAAAAAAAAAAAAcCAABkcnMvZG93bnJldi54bWxQSwUGAAAAAAMAAwC3AAAA9g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C5AxQAAANsAAAAPAAAAZHJzL2Rvd25yZXYueG1sRI9Ba8JA&#10;FITvBf/D8oTemk0r1B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BvC5A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F15C20F" w14:textId="3B6D813A" w:rsidR="00597A48" w:rsidRPr="00E94B80" w:rsidRDefault="67A27E2F" w:rsidP="5494D85C">
            <w:pPr>
              <w:pStyle w:val="TipText"/>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E94B80">
              <w:rPr>
                <w:rFonts w:ascii="Times New Roman" w:eastAsia="Times New Roman" w:hAnsi="Times New Roman" w:cs="Times New Roman"/>
                <w:color w:val="993366"/>
                <w:sz w:val="24"/>
                <w:szCs w:val="24"/>
                <w:lang w:val="en-CA" w:eastAsia="en-US"/>
              </w:rPr>
              <w:t xml:space="preserve">List the key questions, assumptions and define the hypotheses. </w:t>
            </w:r>
            <w:r w:rsidRPr="00E94B80">
              <w:rPr>
                <w:rFonts w:ascii="Times New Roman" w:eastAsia="Arial" w:hAnsi="Times New Roman" w:cs="Times New Roman"/>
                <w:sz w:val="24"/>
                <w:szCs w:val="24"/>
              </w:rPr>
              <w:t>Often the deliverable may not just be an</w:t>
            </w:r>
            <w:r w:rsidR="3CB48DD1" w:rsidRPr="00E94B80">
              <w:rPr>
                <w:rFonts w:ascii="Times New Roman" w:eastAsia="Arial" w:hAnsi="Times New Roman" w:cs="Times New Roman"/>
                <w:sz w:val="24"/>
                <w:szCs w:val="24"/>
              </w:rPr>
              <w:t xml:space="preserve"> </w:t>
            </w:r>
            <w:r w:rsidRPr="00E94B80">
              <w:rPr>
                <w:rFonts w:ascii="Times New Roman" w:eastAsia="Arial" w:hAnsi="Times New Roman" w:cs="Times New Roman"/>
                <w:sz w:val="24"/>
                <w:szCs w:val="24"/>
              </w:rPr>
              <w:t>analysis</w:t>
            </w:r>
            <w:r w:rsidR="2613057D" w:rsidRPr="00E94B80">
              <w:rPr>
                <w:rFonts w:ascii="Times New Roman" w:eastAsia="Arial" w:hAnsi="Times New Roman" w:cs="Times New Roman"/>
                <w:sz w:val="24"/>
                <w:szCs w:val="24"/>
              </w:rPr>
              <w:t xml:space="preserve"> output</w:t>
            </w:r>
            <w:r w:rsidRPr="00E94B80">
              <w:rPr>
                <w:rFonts w:ascii="Times New Roman" w:eastAsia="Arial" w:hAnsi="Times New Roman" w:cs="Times New Roman"/>
                <w:sz w:val="24"/>
                <w:szCs w:val="24"/>
              </w:rPr>
              <w:t>, however a</w:t>
            </w:r>
            <w:r w:rsidR="2001748B" w:rsidRPr="00E94B80">
              <w:rPr>
                <w:rFonts w:ascii="Times New Roman" w:eastAsia="Arial" w:hAnsi="Times New Roman" w:cs="Times New Roman"/>
                <w:sz w:val="24"/>
                <w:szCs w:val="24"/>
              </w:rPr>
              <w:t xml:space="preserve"> recommended </w:t>
            </w:r>
            <w:r w:rsidRPr="00E94B80">
              <w:rPr>
                <w:rFonts w:ascii="Times New Roman" w:eastAsia="Arial" w:hAnsi="Times New Roman" w:cs="Times New Roman"/>
                <w:sz w:val="24"/>
                <w:szCs w:val="24"/>
              </w:rPr>
              <w:t>operating model or blueprint for a pilot etc.</w:t>
            </w:r>
          </w:p>
          <w:p w14:paraId="39FA062C" w14:textId="77777777" w:rsidR="00AC2498" w:rsidRPr="00E94B80" w:rsidRDefault="00AC2498" w:rsidP="00A06ADE">
            <w:pPr>
              <w:pStyle w:val="TipText"/>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p>
          <w:p w14:paraId="1D55EC5C" w14:textId="60417953" w:rsidR="00AC2498" w:rsidRPr="00E94B80" w:rsidRDefault="61806A5F" w:rsidP="5494D85C">
            <w:pPr>
              <w:pStyle w:val="TipText"/>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E94B80">
              <w:rPr>
                <w:rFonts w:ascii="Times New Roman" w:eastAsia="Arial" w:hAnsi="Times New Roman" w:cs="Times New Roman"/>
                <w:sz w:val="24"/>
                <w:szCs w:val="24"/>
              </w:rPr>
              <w:t xml:space="preserve">Note: Asking the right questions and truly understanding the problem will lead to the right data, right </w:t>
            </w:r>
            <w:r w:rsidR="00F33C16" w:rsidRPr="00E94B80">
              <w:rPr>
                <w:rFonts w:ascii="Times New Roman" w:eastAsia="Arial" w:hAnsi="Times New Roman" w:cs="Times New Roman"/>
                <w:sz w:val="24"/>
                <w:szCs w:val="24"/>
              </w:rPr>
              <w:t>mathematics,</w:t>
            </w:r>
            <w:r w:rsidRPr="00E94B80">
              <w:rPr>
                <w:rFonts w:ascii="Times New Roman" w:eastAsia="Arial" w:hAnsi="Times New Roman" w:cs="Times New Roman"/>
                <w:sz w:val="24"/>
                <w:szCs w:val="24"/>
              </w:rPr>
              <w:t xml:space="preserve"> and right techniques to be employed.  </w:t>
            </w:r>
          </w:p>
          <w:p w14:paraId="6B143082" w14:textId="44497EF3" w:rsidR="00AC2498" w:rsidRPr="00E94B80" w:rsidRDefault="00AC2498" w:rsidP="5494D85C">
            <w:pPr>
              <w:pStyle w:val="TipText"/>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p>
          <w:p w14:paraId="671793B1" w14:textId="3A826A7C" w:rsidR="00AC2498" w:rsidRPr="00E94B80" w:rsidRDefault="00AC2498" w:rsidP="5494D85C">
            <w:pPr>
              <w:pStyle w:val="TipText"/>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p>
        </w:tc>
      </w:tr>
    </w:tbl>
    <w:p w14:paraId="7BEA7838" w14:textId="77777777" w:rsidR="00514CF1" w:rsidRPr="00E94B80" w:rsidRDefault="00514CF1" w:rsidP="009C6414">
      <w:pPr>
        <w:pStyle w:val="Heading3"/>
        <w:rPr>
          <w:rFonts w:ascii="Times New Roman" w:hAnsi="Times New Roman" w:cs="Times New Roman"/>
          <w:b/>
          <w:bCs/>
          <w:color w:val="auto"/>
          <w:sz w:val="24"/>
          <w:szCs w:val="24"/>
        </w:rPr>
      </w:pPr>
    </w:p>
    <w:p w14:paraId="306E93A1" w14:textId="77777777" w:rsidR="00514CF1" w:rsidRPr="00514CF1" w:rsidRDefault="00514CF1" w:rsidP="00514CF1">
      <w:pPr>
        <w:rPr>
          <w:rFonts w:ascii="Times New Roman" w:hAnsi="Times New Roman" w:cs="Times New Roman"/>
          <w:sz w:val="24"/>
          <w:szCs w:val="24"/>
          <w:lang w:val="en-IN"/>
        </w:rPr>
      </w:pPr>
      <w:r w:rsidRPr="00514CF1">
        <w:rPr>
          <w:rFonts w:ascii="Times New Roman" w:hAnsi="Times New Roman" w:cs="Times New Roman"/>
          <w:sz w:val="24"/>
          <w:szCs w:val="24"/>
          <w:lang w:val="en-IN"/>
        </w:rPr>
        <w:t>The objective is to develop a predictive model capable of identifying diabetic patients at high risk of being readmitted within 30 days of discharge. This will involve exploring historical hospital encounter data to uncover the most influential factors, engineering clinically meaningful features, and applying machine learning models optimized for recall and interpretability.</w:t>
      </w:r>
      <w:r w:rsidRPr="00514CF1">
        <w:rPr>
          <w:rFonts w:ascii="Times New Roman" w:hAnsi="Times New Roman" w:cs="Times New Roman"/>
          <w:sz w:val="24"/>
          <w:szCs w:val="24"/>
          <w:lang w:val="en-IN"/>
        </w:rPr>
        <w:br/>
        <w:t>The final deliverable will include:</w:t>
      </w:r>
    </w:p>
    <w:p w14:paraId="1D224D79" w14:textId="77777777" w:rsidR="00514CF1" w:rsidRPr="00514CF1" w:rsidRDefault="00514CF1" w:rsidP="00514CF1">
      <w:pPr>
        <w:numPr>
          <w:ilvl w:val="0"/>
          <w:numId w:val="42"/>
        </w:numPr>
        <w:rPr>
          <w:rFonts w:ascii="Times New Roman" w:hAnsi="Times New Roman" w:cs="Times New Roman"/>
          <w:sz w:val="24"/>
          <w:szCs w:val="24"/>
          <w:lang w:val="en-IN"/>
        </w:rPr>
      </w:pPr>
      <w:r w:rsidRPr="00514CF1">
        <w:rPr>
          <w:rFonts w:ascii="Times New Roman" w:hAnsi="Times New Roman" w:cs="Times New Roman"/>
          <w:sz w:val="24"/>
          <w:szCs w:val="24"/>
          <w:lang w:val="en-IN"/>
        </w:rPr>
        <w:t>A ranked list of key predictors of early readmission.</w:t>
      </w:r>
    </w:p>
    <w:p w14:paraId="4802E775" w14:textId="77777777" w:rsidR="00514CF1" w:rsidRPr="00514CF1" w:rsidRDefault="00514CF1" w:rsidP="00514CF1">
      <w:pPr>
        <w:numPr>
          <w:ilvl w:val="0"/>
          <w:numId w:val="42"/>
        </w:numPr>
        <w:rPr>
          <w:rFonts w:ascii="Times New Roman" w:hAnsi="Times New Roman" w:cs="Times New Roman"/>
          <w:sz w:val="24"/>
          <w:szCs w:val="24"/>
          <w:lang w:val="en-IN"/>
        </w:rPr>
      </w:pPr>
      <w:r w:rsidRPr="00514CF1">
        <w:rPr>
          <w:rFonts w:ascii="Times New Roman" w:hAnsi="Times New Roman" w:cs="Times New Roman"/>
          <w:sz w:val="24"/>
          <w:szCs w:val="24"/>
          <w:lang w:val="en-IN"/>
        </w:rPr>
        <w:t>A validated model suitable for integration into hospital workflows.</w:t>
      </w:r>
    </w:p>
    <w:p w14:paraId="0CFF1225" w14:textId="6DB728CC" w:rsidR="00514CF1" w:rsidRPr="00E94B80" w:rsidRDefault="00514CF1" w:rsidP="00514CF1">
      <w:pPr>
        <w:numPr>
          <w:ilvl w:val="0"/>
          <w:numId w:val="42"/>
        </w:numPr>
        <w:rPr>
          <w:rFonts w:ascii="Times New Roman" w:hAnsi="Times New Roman" w:cs="Times New Roman"/>
          <w:sz w:val="24"/>
          <w:szCs w:val="24"/>
          <w:lang w:val="en-IN"/>
        </w:rPr>
      </w:pPr>
      <w:r w:rsidRPr="00E94B80">
        <w:rPr>
          <w:rFonts w:ascii="Times New Roman" w:hAnsi="Times New Roman" w:cs="Times New Roman"/>
          <w:sz w:val="24"/>
          <w:szCs w:val="24"/>
        </w:rPr>
        <w:t>Actionable recommendations for targeted post-discharge interventions.</w:t>
      </w:r>
    </w:p>
    <w:p w14:paraId="531490BF" w14:textId="26A514D8" w:rsidR="00514CF1" w:rsidRPr="00E94B80" w:rsidRDefault="009C6414" w:rsidP="00E94B80">
      <w:pPr>
        <w:pStyle w:val="Heading3"/>
        <w:rPr>
          <w:rFonts w:ascii="Times New Roman" w:hAnsi="Times New Roman" w:cs="Times New Roman"/>
          <w:b/>
          <w:bCs/>
          <w:color w:val="auto"/>
          <w:sz w:val="24"/>
          <w:szCs w:val="24"/>
        </w:rPr>
      </w:pPr>
      <w:r w:rsidRPr="00E94B80">
        <w:rPr>
          <w:rFonts w:ascii="Times New Roman" w:hAnsi="Times New Roman" w:cs="Times New Roman"/>
          <w:b/>
          <w:bCs/>
          <w:color w:val="auto"/>
          <w:sz w:val="24"/>
          <w:szCs w:val="24"/>
        </w:rPr>
        <w:t>Key Questions:</w:t>
      </w:r>
    </w:p>
    <w:p w14:paraId="7D4CD0BC" w14:textId="77777777" w:rsidR="00514CF1" w:rsidRPr="00E94B80" w:rsidRDefault="00514CF1" w:rsidP="00514CF1">
      <w:pPr>
        <w:pStyle w:val="NormalWeb"/>
        <w:numPr>
          <w:ilvl w:val="0"/>
          <w:numId w:val="43"/>
        </w:numPr>
      </w:pPr>
      <w:r w:rsidRPr="00E94B80">
        <w:t>What demographic, clinical, and administrative variables appear most relevant to early readmissions?</w:t>
      </w:r>
    </w:p>
    <w:p w14:paraId="06F0C246" w14:textId="77777777" w:rsidR="00514CF1" w:rsidRPr="00E94B80" w:rsidRDefault="00514CF1" w:rsidP="00514CF1">
      <w:pPr>
        <w:pStyle w:val="NormalWeb"/>
        <w:numPr>
          <w:ilvl w:val="0"/>
          <w:numId w:val="43"/>
        </w:numPr>
      </w:pPr>
      <w:r w:rsidRPr="00E94B80">
        <w:t>How do hospital utilization patterns (prior inpatient, outpatient, and emergency visits) relate to future readmissions?</w:t>
      </w:r>
    </w:p>
    <w:p w14:paraId="5D59A236" w14:textId="77777777" w:rsidR="00514CF1" w:rsidRPr="00E94B80" w:rsidRDefault="00514CF1" w:rsidP="00514CF1">
      <w:pPr>
        <w:pStyle w:val="NormalWeb"/>
        <w:numPr>
          <w:ilvl w:val="0"/>
          <w:numId w:val="43"/>
        </w:numPr>
      </w:pPr>
      <w:r w:rsidRPr="00E94B80">
        <w:t>Are there notable differences in readmission risk across diagnosis groups or discharge dispositions?</w:t>
      </w:r>
    </w:p>
    <w:p w14:paraId="52B0E6F4" w14:textId="77777777" w:rsidR="00514CF1" w:rsidRPr="00E94B80" w:rsidRDefault="00514CF1" w:rsidP="00514CF1">
      <w:pPr>
        <w:pStyle w:val="NormalWeb"/>
        <w:numPr>
          <w:ilvl w:val="0"/>
          <w:numId w:val="43"/>
        </w:numPr>
      </w:pPr>
      <w:r w:rsidRPr="00E94B80">
        <w:t>How do missing values and grouped categories affect the overall analysis?</w:t>
      </w:r>
    </w:p>
    <w:p w14:paraId="2195C6AE" w14:textId="4CCA2751" w:rsidR="5494D85C" w:rsidRPr="00E94B80" w:rsidRDefault="00514CF1" w:rsidP="5494D85C">
      <w:pPr>
        <w:pStyle w:val="NormalWeb"/>
        <w:numPr>
          <w:ilvl w:val="0"/>
          <w:numId w:val="43"/>
        </w:numPr>
      </w:pPr>
      <w:r w:rsidRPr="00E94B80">
        <w:t xml:space="preserve">What is the distribution and balance of readmission cases, and how should it be handled in </w:t>
      </w:r>
      <w:r w:rsidRPr="00E94B80">
        <w:t>modelling</w:t>
      </w:r>
      <w:r w:rsidRPr="00E94B80">
        <w:t>?</w:t>
      </w:r>
    </w:p>
    <w:p w14:paraId="76956C3C" w14:textId="5919E428" w:rsidR="4E59E2E2" w:rsidRPr="00E94B80" w:rsidRDefault="4E59E2E2" w:rsidP="5494D85C">
      <w:pPr>
        <w:pStyle w:val="Heading2"/>
        <w:rPr>
          <w:rFonts w:ascii="Times New Roman" w:hAnsi="Times New Roman" w:cs="Times New Roman"/>
          <w:b/>
          <w:bCs/>
          <w:sz w:val="24"/>
          <w:szCs w:val="24"/>
        </w:rPr>
      </w:pPr>
      <w:r w:rsidRPr="00E94B80">
        <w:rPr>
          <w:rFonts w:ascii="Times New Roman" w:hAnsi="Times New Roman" w:cs="Times New Roman"/>
          <w:b/>
          <w:bCs/>
          <w:sz w:val="24"/>
          <w:szCs w:val="24"/>
        </w:rPr>
        <w:t>2.1 Other related questions and Assumptions:</w:t>
      </w:r>
    </w:p>
    <w:tbl>
      <w:tblPr>
        <w:tblStyle w:val="TipTable"/>
        <w:tblW w:w="0" w:type="auto"/>
        <w:tblLook w:val="04A0" w:firstRow="1" w:lastRow="0" w:firstColumn="1" w:lastColumn="0" w:noHBand="0" w:noVBand="1"/>
        <w:tblDescription w:val="Layout table"/>
      </w:tblPr>
      <w:tblGrid>
        <w:gridCol w:w="580"/>
        <w:gridCol w:w="8780"/>
      </w:tblGrid>
      <w:tr w:rsidR="5494D85C" w:rsidRPr="00E94B80" w14:paraId="3C482C0F" w14:textId="77777777" w:rsidTr="00BE37A1">
        <w:trPr>
          <w:trHeight w:val="504"/>
        </w:trPr>
        <w:tc>
          <w:tcPr>
            <w:cnfStyle w:val="001000000000" w:firstRow="0" w:lastRow="0" w:firstColumn="1" w:lastColumn="0" w:oddVBand="0" w:evenVBand="0" w:oddHBand="0" w:evenHBand="0" w:firstRowFirstColumn="0" w:firstRowLastColumn="0" w:lastRowFirstColumn="0" w:lastRowLastColumn="0"/>
            <w:tcW w:w="580" w:type="dxa"/>
          </w:tcPr>
          <w:p w14:paraId="21B6E21E" w14:textId="77777777" w:rsidR="5494D85C" w:rsidRPr="00E94B80" w:rsidRDefault="5494D85C">
            <w:pPr>
              <w:rPr>
                <w:rFonts w:ascii="Times New Roman" w:hAnsi="Times New Roman" w:cs="Times New Roman"/>
                <w:sz w:val="24"/>
                <w:szCs w:val="24"/>
              </w:rPr>
            </w:pPr>
            <w:r w:rsidRPr="00E94B80">
              <w:rPr>
                <w:rFonts w:ascii="Times New Roman" w:hAnsi="Times New Roman" w:cs="Times New Roman"/>
                <w:noProof/>
                <w:sz w:val="24"/>
                <w:szCs w:val="24"/>
              </w:rPr>
              <mc:AlternateContent>
                <mc:Choice Requires="wpg">
                  <w:drawing>
                    <wp:inline distT="0" distB="0" distL="0" distR="0" wp14:anchorId="78657767" wp14:editId="67A2AA52">
                      <wp:extent cx="141605" cy="141605"/>
                      <wp:effectExtent l="0" t="0" r="0" b="0"/>
                      <wp:docPr id="99534512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0" name="Rectangle 5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1"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0EA16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vUWsggAAJw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aRoFYeT5ievU2RmhUqM7kevs&#10;iz6HZA9l65R5U5Nml/a4xU8/d+2v7ZfOfHHUn0iGl0N3plcQdF6U2l8ntYuXwcnxpRd68Rrmc1wy&#10;71U08hNC9s2v8tPH2d+txkFX5NvkyqVFXvVX6fo/Jt2vp6wtVER64m+ki5BZWrNfkHBZfawKh74z&#10;wv2teiqcbryi5VM/J+1Ipb79ucn/1Tt18/6EXxc/dl1zORXZHt56hAcn9gP60OOnzuPl780ekcqe&#10;hkZl3/fLPsmXbduuHz4XzdmhNzuXHFfGs+ef+4GcuUKU801V7j+VVaU+0Lwt3led85xhxmV5XtSD&#10;p35ePZ3hrf4+idZrNfdgS011+omy3HNrVe1cKG3Ict3QGCpByK8PWX/SttQvSKRsey4HFJOqPO/c&#10;DQbQQ2RbUvJjvVeQISsr/R5DV7WRltSkpO63j83+K5TtGl0pUNnw5tR0v7vOBVVi5/b/fsq6wnWq&#10;n2pEJ/XCkMqK+hBGiY8PHb/yyK9kdQ5TO3dwHf32/aBL0VPblccTRtJS1c2PiOihVGpfvTLOIp21&#10;r//7vPbGvP7UFQUVYSdAeTBp/VOtyzIqP6sLLE95Yn/cl8OXpqyHP5jS0SYkjVEyfPxFOu5jRfHD&#10;JDYFJU28SF1liZ0/6cSmVBmTGRV7j7Smr457M4kfMMDhXGEd+MvKCdbOxYlCNQ05BtJMmCT1nJPj&#10;e9E3KJ+hIs+7bypgINlUyFCiKbCfvCJ/BLdiBpMIItA2prC+TzDJVMowMkGPy+4nglgeF34t8PO4&#10;7oGku8eFDyRTXPcgTO+H0OPCY7z72eDd6L4JBVs3yseSLS586G0EW1z6MBRs0YyaghiGyX1bPlc+&#10;lvzyufRhEgm2uPSppL3PtQ9Tya8b7X3RGBc/8mLBMS6+FyWSYlz9SMp7n6vviTQDLn8UCKEMuPw+&#10;hryfYwHXH3XrPs2A6+8nojEeANkzHoDAE43dBEDSjBaYKRcD5KJA8yYAUjQDHoAAE+6+MVrCpzHF&#10;PMMawFCe5FnIAyBOgJAHgKac4BkPgDgzQx6AMBFp8gCIJSPkAQhTaZ6HPAAk7d1VMuQBiLxIoEnN&#10;8hQAschieb2iIj+VjPEAiMU/4gGg1L4fgIgHQFyU0Gowz0JpBkQ8AH4gzM2IB2DGMx4AKi53AxDd&#10;BEDULOYBoLJ311h8EwAxmjEPgOcLS0DMAyDnWcwDkAppRl3flD/yBIi5/rFQZ2MuvzwzYy4/Vtb7&#10;gnH1Q7FkJFx9X1iZEi6+XMuSG/GFrEi49nKRTbj2kikuvVz8Ey690FInXHl5UUq48pJXXHh5sdxw&#10;4T3B1oYLL6/iGy68FMQNF15uLzZceCm5Nlx5T+x7Nlx5Kek3XHqxUdlw5aW5uOHSi21ieqO8VCNS&#10;Lr3YvqZcebF4pVx6xOd+vU+58mJVTW+kl9r9lCsvlvuUSy81rylXXlyGUi49X4SwCZ62udlJH+Nk&#10;2/ylNltfvMOJBI4V9VlL2/R0/kb7YGy0H/QRlMLTPlkAIwgEDtR51RIYKhN43KHD5IxlyEjgxMoy&#10;hCJwagWmLSehsanUB1vzjtC2UsHtSHqGJTaHVtYNT8+OqGeYenZUzanJA3ZxNs7QNo6o+nZUaaem&#10;4HZUfUMVh81Wzhiq2E/ZwGk/Rc5gx2QFHzPXjmpgqAZ2VANDFfsaK2cMVexcbOC0cyGq+nwK03w+&#10;gWlvouB2VENDFfsLK2cMVewgrOCGKvYINnDaI5Dv+pBtkWpkqKLPt7JuqE6HhvNCUievnLGjGhmq&#10;6MZtnKFunKyj37aCG6roqK3ghiqaZiu4oYq+2ApuqMZ2VKn1Jarobm2sU3er4HZUqYFVcDuq1KQq&#10;uB1VakQV3I4qNZsERz9pQ5X6SQW3o0oto4LbUaWuUMHtqFLnp+B2VKm7Izj6Nxuq1MApuB1V6tEU&#10;3I4qtWEKbkeVWi0Fv6Gq641pl+iW2Osbyp3r4IbyI/HF/bFsoC5rfEt3segWgnPCbQu6S0AXzs1z&#10;8dAoyEDdllm1cD5uNLsCqpoDcfivPLwix+vja6sMjrjxvgQojIDxVQPNyLa4b8fNq6YvFPGrz9o0&#10;WlXl63iz73r9lQuG05gA49Xx1ThKx0mIzdSujZfHVwMzcwFdhs6+8fL4qmE4AVPWsMrNwuhADIPi&#10;8GAWlmBPABi2GbMwaveJwtRYjU6Nr9o5HFBrHE6D5uzh7FnjFsbFOZLCYS88b4/SFP5h+z2PM/aw&#10;41/Aaf9wyDCPM3xxsDGLw+ms8g+HKfM4Ew4c4MzjTHRxaDSPG5MF1WQuHuQ/6YezznmcSWUcY87j&#10;zMSg+M2NO060CB3hLI5uI5B/C/aw9dW4Bf+w3bbii2NAhcNB36x/prYvhYNO38BiOboatpAsZjuy&#10;lHt0vxCDLqWyQS1MDD0tlqaZtrU0aY1jFLPZ2NuVFNP1L1UoE4KFMU08F4rnlB3zk3BMtoXCPubu&#10;wjKBExkdz3nRXq1gY5ke1zysqrTa68dixmWfugX2sMHNQy19d3ycHpD5pP6MAzew//bZFzwqZh5x&#10;+X983EU91IVH4JTM5nE9esaOf1aPx1wfKnz3H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Oqr1FrIIAACcKAAADgAAAAAAAAAA&#10;AAAAAAAuAgAAZHJzL2Uyb0RvYy54bWxQSwECLQAUAAYACAAAACEABeIMPdkAAAADAQAADwAAAAAA&#10;AAAAAAAAAAAMCwAAZHJzL2Rvd25yZXYueG1sUEsFBgAAAAAEAAQA8wAAABIMAAAAAA==&#10;">
                      <v:rect id="Rectangle 5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HmavwAAANsAAAAPAAAAZHJzL2Rvd25yZXYueG1sRE/LisIw&#10;FN0L8w/hDrjTdMQXtVEGQRgYEJ8Ld5fm9oHNTWgytfP3ZiG4PJx3tulNIzpqfW1Zwdc4AUGcW11z&#10;qeBy3o2WIHxA1thYJgX/5GGz/hhkmGr74CN1p1CKGMI+RQVVCC6V0ucVGfRj64gjV9jWYIiwLaVu&#10;8RHDTSMnSTKXBmuODRU62laU309/RsEv7vmCXVHL5eIwSRw1t6m7KjX87L9XIAL14S1+uX+0gllc&#10;H7/EHyDXTwAAAP//AwBQSwECLQAUAAYACAAAACEA2+H2y+4AAACFAQAAEwAAAAAAAAAAAAAAAAAA&#10;AAAAW0NvbnRlbnRfVHlwZXNdLnhtbFBLAQItABQABgAIAAAAIQBa9CxbvwAAABUBAAALAAAAAAAA&#10;AAAAAAAAAB8BAABfcmVscy8ucmVsc1BLAQItABQABgAIAAAAIQBOsHmavwAAANsAAAAPAAAAAAAA&#10;AAAAAAAAAAcCAABkcnMvZG93bnJldi54bWxQSwUGAAAAAAMAAwC3AAAA8w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AMxAAAANsAAAAPAAAAZHJzL2Rvd25yZXYueG1sRI9Ba8JA&#10;FITvgv9heUJvZmPBKtFVRCjUQ6k18f7MPpNo9m2a3cbUX98VCj0OM/MNs1z3phYdta6yrGASxSCI&#10;c6srLhRk6et4DsJ5ZI21ZVLwQw7Wq+FgiYm2N/6k7uALESDsElRQet8kUrq8JIMusg1x8M62NeiD&#10;bAupW7wFuKnlcxy/SIMVh4USG9qWlF8P30bBx8le7unXvqiPuyaz+j2f7WdzpZ5G/WYBwlPv/8N/&#10;7TetYDqBx5fwA+TqFwAA//8DAFBLAQItABQABgAIAAAAIQDb4fbL7gAAAIUBAAATAAAAAAAAAAAA&#10;AAAAAAAAAABbQ29udGVudF9UeXBlc10ueG1sUEsBAi0AFAAGAAgAAAAhAFr0LFu/AAAAFQEAAAsA&#10;AAAAAAAAAAAAAAAAHwEAAF9yZWxzLy5yZWxzUEsBAi0AFAAGAAgAAAAhAIP98Az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8780" w:type="dxa"/>
          </w:tcPr>
          <w:p w14:paraId="31049BC1" w14:textId="29761FE7" w:rsidR="5494D85C" w:rsidRPr="00E94B80" w:rsidRDefault="5494D85C" w:rsidP="1E331AEA">
            <w:pPr>
              <w:pStyle w:val="BodyTextConte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i/>
                <w:iCs/>
                <w:color w:val="666699"/>
                <w:sz w:val="24"/>
                <w:szCs w:val="24"/>
                <w:lang w:val="en-US"/>
              </w:rPr>
            </w:pPr>
            <w:r w:rsidRPr="00E94B80">
              <w:rPr>
                <w:rFonts w:ascii="Times New Roman" w:hAnsi="Times New Roman" w:cs="Times New Roman"/>
                <w:b w:val="0"/>
                <w:i/>
                <w:iCs/>
                <w:color w:val="993366"/>
                <w:sz w:val="24"/>
                <w:szCs w:val="24"/>
              </w:rPr>
              <w:t xml:space="preserve">List any </w:t>
            </w:r>
            <w:r w:rsidR="3571A85A" w:rsidRPr="00E94B80">
              <w:rPr>
                <w:rFonts w:ascii="Times New Roman" w:hAnsi="Times New Roman" w:cs="Times New Roman"/>
                <w:b w:val="0"/>
                <w:i/>
                <w:iCs/>
                <w:color w:val="993366"/>
                <w:sz w:val="24"/>
                <w:szCs w:val="24"/>
              </w:rPr>
              <w:t>assumptions that may affect the analysis</w:t>
            </w:r>
          </w:p>
          <w:p w14:paraId="2ADF768A" w14:textId="47CCA154" w:rsidR="388C5C4D" w:rsidRPr="00E94B80" w:rsidRDefault="388C5C4D" w:rsidP="5494D85C">
            <w:pPr>
              <w:pStyle w:val="TipText"/>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p>
        </w:tc>
      </w:tr>
    </w:tbl>
    <w:p w14:paraId="1B628D9B" w14:textId="2C7E70B2" w:rsidR="00514CF1" w:rsidRPr="00E94B80" w:rsidRDefault="00514CF1" w:rsidP="00E94B80">
      <w:pPr>
        <w:pStyle w:val="NormalWeb"/>
        <w:numPr>
          <w:ilvl w:val="0"/>
          <w:numId w:val="43"/>
        </w:numPr>
      </w:pPr>
      <w:r w:rsidRPr="00E94B80">
        <w:t>Does</w:t>
      </w:r>
      <w:r w:rsidRPr="00E94B80">
        <w:t xml:space="preserve"> length of stay correlate with readmission likelihood?</w:t>
      </w:r>
    </w:p>
    <w:p w14:paraId="2EDF3241" w14:textId="09B61623" w:rsidR="00514CF1" w:rsidRPr="00E94B80" w:rsidRDefault="00514CF1" w:rsidP="00E94B80">
      <w:pPr>
        <w:pStyle w:val="NormalWeb"/>
        <w:numPr>
          <w:ilvl w:val="0"/>
          <w:numId w:val="43"/>
        </w:numPr>
      </w:pPr>
      <w:r w:rsidRPr="00E94B80">
        <w:t>Are</w:t>
      </w:r>
      <w:r w:rsidRPr="00E94B80">
        <w:t xml:space="preserve"> there specific combinations of diagnoses and medication changes that indicate higher risk?</w:t>
      </w:r>
    </w:p>
    <w:p w14:paraId="4397A1E8" w14:textId="297BFC68" w:rsidR="00514CF1" w:rsidRPr="00E94B80" w:rsidRDefault="00514CF1" w:rsidP="00E94B80">
      <w:pPr>
        <w:pStyle w:val="NormalWeb"/>
        <w:numPr>
          <w:ilvl w:val="0"/>
          <w:numId w:val="43"/>
        </w:numPr>
      </w:pPr>
      <w:r w:rsidRPr="00E94B80">
        <w:t>How</w:t>
      </w:r>
      <w:r w:rsidRPr="00E94B80">
        <w:t xml:space="preserve"> does the number of prior hospital visits influence a patient’s probability of being readmitted?</w:t>
      </w:r>
    </w:p>
    <w:p w14:paraId="2B2B2743" w14:textId="148EE465" w:rsidR="00514CF1" w:rsidRPr="00E94B80" w:rsidRDefault="00514CF1" w:rsidP="00E94B80">
      <w:pPr>
        <w:pStyle w:val="NormalWeb"/>
        <w:numPr>
          <w:ilvl w:val="0"/>
          <w:numId w:val="43"/>
        </w:numPr>
      </w:pPr>
      <w:r w:rsidRPr="00E94B80">
        <w:t>Are</w:t>
      </w:r>
      <w:r w:rsidRPr="00E94B80">
        <w:t xml:space="preserve"> certain admission sources linked to increased readmission rates?</w:t>
      </w:r>
    </w:p>
    <w:p w14:paraId="2DCF20D0" w14:textId="77777777" w:rsidR="00514CF1" w:rsidRPr="00514CF1" w:rsidRDefault="00514CF1" w:rsidP="00514CF1">
      <w:pPr>
        <w:rPr>
          <w:rFonts w:ascii="Times New Roman" w:hAnsi="Times New Roman" w:cs="Times New Roman"/>
          <w:sz w:val="24"/>
          <w:szCs w:val="24"/>
          <w:lang w:val="en-IN"/>
        </w:rPr>
      </w:pPr>
      <w:r w:rsidRPr="00514CF1">
        <w:rPr>
          <w:rFonts w:ascii="Times New Roman" w:hAnsi="Times New Roman" w:cs="Times New Roman"/>
          <w:b/>
          <w:bCs/>
          <w:sz w:val="24"/>
          <w:szCs w:val="24"/>
          <w:lang w:val="en-IN"/>
        </w:rPr>
        <w:t>Assumptions:</w:t>
      </w:r>
    </w:p>
    <w:p w14:paraId="7E2A9B52" w14:textId="77777777" w:rsidR="00514CF1" w:rsidRPr="00514CF1" w:rsidRDefault="00514CF1" w:rsidP="00514CF1">
      <w:pPr>
        <w:numPr>
          <w:ilvl w:val="0"/>
          <w:numId w:val="44"/>
        </w:numPr>
        <w:rPr>
          <w:rFonts w:ascii="Times New Roman" w:hAnsi="Times New Roman" w:cs="Times New Roman"/>
          <w:sz w:val="24"/>
          <w:szCs w:val="24"/>
          <w:lang w:val="en-IN"/>
        </w:rPr>
      </w:pPr>
      <w:r w:rsidRPr="00514CF1">
        <w:rPr>
          <w:rFonts w:ascii="Times New Roman" w:hAnsi="Times New Roman" w:cs="Times New Roman"/>
          <w:sz w:val="24"/>
          <w:szCs w:val="24"/>
          <w:lang w:val="en-IN"/>
        </w:rPr>
        <w:t>The dataset is representative of real-world patient encounters and is sufficiently complete for analysis.</w:t>
      </w:r>
    </w:p>
    <w:p w14:paraId="5C47D37D" w14:textId="77777777" w:rsidR="00514CF1" w:rsidRPr="00514CF1" w:rsidRDefault="00514CF1" w:rsidP="00514CF1">
      <w:pPr>
        <w:numPr>
          <w:ilvl w:val="0"/>
          <w:numId w:val="44"/>
        </w:numPr>
        <w:rPr>
          <w:rFonts w:ascii="Times New Roman" w:hAnsi="Times New Roman" w:cs="Times New Roman"/>
          <w:sz w:val="24"/>
          <w:szCs w:val="24"/>
          <w:lang w:val="en-IN"/>
        </w:rPr>
      </w:pPr>
      <w:r w:rsidRPr="00514CF1">
        <w:rPr>
          <w:rFonts w:ascii="Times New Roman" w:hAnsi="Times New Roman" w:cs="Times New Roman"/>
          <w:sz w:val="24"/>
          <w:szCs w:val="24"/>
          <w:lang w:val="en-IN"/>
        </w:rPr>
        <w:t>Grouping ICD9 codes into broader diagnosis categories preserves predictive power while improving interpretability.</w:t>
      </w:r>
    </w:p>
    <w:p w14:paraId="0DB3D69B" w14:textId="77777777" w:rsidR="00514CF1" w:rsidRPr="00514CF1" w:rsidRDefault="00514CF1" w:rsidP="00514CF1">
      <w:pPr>
        <w:numPr>
          <w:ilvl w:val="0"/>
          <w:numId w:val="44"/>
        </w:numPr>
        <w:rPr>
          <w:rFonts w:ascii="Times New Roman" w:hAnsi="Times New Roman" w:cs="Times New Roman"/>
          <w:sz w:val="24"/>
          <w:szCs w:val="24"/>
          <w:lang w:val="en-IN"/>
        </w:rPr>
      </w:pPr>
      <w:r w:rsidRPr="00514CF1">
        <w:rPr>
          <w:rFonts w:ascii="Times New Roman" w:hAnsi="Times New Roman" w:cs="Times New Roman"/>
          <w:sz w:val="24"/>
          <w:szCs w:val="24"/>
          <w:lang w:val="en-IN"/>
        </w:rPr>
        <w:t>Each hospital encounter is treated independently, even for patients with multiple visits.</w:t>
      </w:r>
    </w:p>
    <w:p w14:paraId="5CB3AEEF" w14:textId="1037DE24" w:rsidR="1E331AEA" w:rsidRPr="00E94B80" w:rsidRDefault="1E331AEA" w:rsidP="1E331AEA">
      <w:pPr>
        <w:rPr>
          <w:rFonts w:ascii="Times New Roman" w:hAnsi="Times New Roman" w:cs="Times New Roman"/>
          <w:sz w:val="24"/>
          <w:szCs w:val="24"/>
        </w:rPr>
      </w:pPr>
    </w:p>
    <w:p w14:paraId="7F75A8CB" w14:textId="158748D7" w:rsidR="006859F3" w:rsidRPr="00E94B80" w:rsidRDefault="006859F3" w:rsidP="006859F3">
      <w:pPr>
        <w:pStyle w:val="Heading2"/>
        <w:rPr>
          <w:rFonts w:ascii="Times New Roman" w:hAnsi="Times New Roman" w:cs="Times New Roman"/>
          <w:b/>
          <w:bCs/>
          <w:sz w:val="24"/>
          <w:szCs w:val="24"/>
        </w:rPr>
      </w:pPr>
      <w:r w:rsidRPr="00E94B80">
        <w:rPr>
          <w:rFonts w:ascii="Times New Roman" w:hAnsi="Times New Roman" w:cs="Times New Roman"/>
          <w:b/>
          <w:bCs/>
          <w:sz w:val="24"/>
          <w:szCs w:val="24"/>
        </w:rPr>
        <w:t>2.</w:t>
      </w:r>
      <w:r w:rsidR="1D36F93D" w:rsidRPr="00E94B80">
        <w:rPr>
          <w:rFonts w:ascii="Times New Roman" w:hAnsi="Times New Roman" w:cs="Times New Roman"/>
          <w:b/>
          <w:bCs/>
          <w:sz w:val="24"/>
          <w:szCs w:val="24"/>
        </w:rPr>
        <w:t>2</w:t>
      </w:r>
      <w:r w:rsidRPr="00E94B80">
        <w:rPr>
          <w:rFonts w:ascii="Times New Roman" w:hAnsi="Times New Roman" w:cs="Times New Roman"/>
          <w:b/>
          <w:bCs/>
          <w:sz w:val="24"/>
          <w:szCs w:val="24"/>
        </w:rPr>
        <w:t xml:space="preserve"> </w:t>
      </w:r>
      <w:r w:rsidR="008840A8" w:rsidRPr="00E94B80">
        <w:rPr>
          <w:rFonts w:ascii="Times New Roman" w:hAnsi="Times New Roman" w:cs="Times New Roman"/>
          <w:b/>
          <w:bCs/>
          <w:sz w:val="24"/>
          <w:szCs w:val="24"/>
        </w:rPr>
        <w:t>Success measures</w:t>
      </w:r>
      <w:r w:rsidR="008B15D2" w:rsidRPr="00E94B80">
        <w:rPr>
          <w:rFonts w:ascii="Times New Roman" w:hAnsi="Times New Roman" w:cs="Times New Roman"/>
          <w:b/>
          <w:bCs/>
          <w:sz w:val="24"/>
          <w:szCs w:val="24"/>
        </w:rPr>
        <w:t>/metrics</w:t>
      </w:r>
    </w:p>
    <w:tbl>
      <w:tblPr>
        <w:tblStyle w:val="TipTable"/>
        <w:tblW w:w="5080" w:type="pct"/>
        <w:tblLook w:val="04A0" w:firstRow="1" w:lastRow="0" w:firstColumn="1" w:lastColumn="0" w:noHBand="0" w:noVBand="1"/>
        <w:tblDescription w:val="Layout table"/>
      </w:tblPr>
      <w:tblGrid>
        <w:gridCol w:w="586"/>
        <w:gridCol w:w="8924"/>
      </w:tblGrid>
      <w:tr w:rsidR="006859F3" w:rsidRPr="00E94B80" w14:paraId="70C85A50" w14:textId="77777777" w:rsidTr="00AA5259">
        <w:trPr>
          <w:trHeight w:val="989"/>
        </w:trPr>
        <w:tc>
          <w:tcPr>
            <w:cnfStyle w:val="001000000000" w:firstRow="0" w:lastRow="0" w:firstColumn="1" w:lastColumn="0" w:oddVBand="0" w:evenVBand="0" w:oddHBand="0" w:evenHBand="0" w:firstRowFirstColumn="0" w:firstRowLastColumn="0" w:lastRowFirstColumn="0" w:lastRowLastColumn="0"/>
            <w:tcW w:w="308" w:type="pct"/>
          </w:tcPr>
          <w:p w14:paraId="5FD97080" w14:textId="77777777" w:rsidR="006859F3" w:rsidRPr="00E94B80" w:rsidRDefault="006859F3" w:rsidP="00A06ADE">
            <w:pPr>
              <w:rPr>
                <w:rFonts w:ascii="Times New Roman" w:hAnsi="Times New Roman" w:cs="Times New Roman"/>
                <w:sz w:val="24"/>
                <w:szCs w:val="24"/>
              </w:rPr>
            </w:pPr>
            <w:r w:rsidRPr="00E94B80">
              <w:rPr>
                <w:rFonts w:ascii="Times New Roman" w:hAnsi="Times New Roman" w:cs="Times New Roman"/>
                <w:noProof/>
                <w:sz w:val="24"/>
                <w:szCs w:val="24"/>
                <w:lang w:eastAsia="en-US"/>
              </w:rPr>
              <mc:AlternateContent>
                <mc:Choice Requires="wpg">
                  <w:drawing>
                    <wp:inline distT="0" distB="0" distL="0" distR="0" wp14:anchorId="513D92A4" wp14:editId="422F86DA">
                      <wp:extent cx="141605" cy="141605"/>
                      <wp:effectExtent l="0" t="0" r="0" b="0"/>
                      <wp:docPr id="4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7" name="Rectangle 4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8"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3431E7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Kcr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Yew6dXZGjNSwTuQ6+6LPodVD&#10;2Tpl3tQk1qU9bvGbz137a/ulM18c9Sfi/3LozvQKZs6LkvnrJHPxMjg5vvRCL17DfI5L5r0KQ35C&#10;rL75VX76OPu71TjoinybXLm0SKj+qln/xzT79ZS1hQpFT/xHzZJRs1+QaVl9rAonx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6ja&#10;uhZ86oqCqq8TXNP6p1rXY5R8VhdYnvLE/rgvhy9NWQ9/MKWjTUgao2T4+It03MeK4odJbApKmniR&#10;usoSO3/SiU2pMiYzSvUeaU1fHfeG7AMGOJwrLAB/WTnB2rk4UaimIcd4DJOknnNyfC/6BuUzVOR5&#10;900FDCSbChlKNAX2k+fkj+AWavwEkwgi0BNmxhRSZIJJplKGkQl6XHY/EcTyuPBrgZ/HdQ8k3T0u&#10;fCCZ4roHYXo/hB4XHuPdzwbvRvdNKNi6UT6WbHHhQ28j2OLSh6Fgi2bUFMQwTO7b8rnyseSXz6UP&#10;k0iwxaVPJe19rn2YSn7daO+Lxrj4kRcLjnHxvSiRFOPqR1Le+1x9T6QZcPmjQAhlwOX3MeT9HAu4&#10;/qhb92kGXH8/EY3xAMie8QAEnmjsJgCSZrTATLkYIBcFmjcBkKIZ8AAEmHD3jdESPo0p5hnWAIby&#10;JM9CHgBxAoQ8ADTlBM94AMSZGfIAhIlIkwdALBnUuDIxpHke8gCQtHdXyZAHIPIigWbEAyAWWSyv&#10;V88iP5WM8QCIxT/iAaDUvh+AiAdAXJTQajDPQmkGRDwAfiDMzYgHYMYzHgAqLncDEN0EQNQs5gGg&#10;snfXWHwTADGaMQ+A5wtLQMwDEKZSnsU8AKmQZtT1XXNWnAAx1z8W6mzM5ZdnZszlx8p6XzCufiiW&#10;jISr7wsrU8LFl2tZciO+kBUJ114usgnXXjLFpZeLf8KlF1rqhCsvL0oJV17yigsvL5YbLrwn2Npw&#10;4eVVfMOFl4K44cLL7cWGCy8l14Yr74l9z4YrLyX9hksvNiobrrw0FzdcerFNTG+Ul2pEyqUX29eU&#10;Ky8Wr5RLj/jcr/cpV16squmN9FK7n3LlxXKfcuml5jXlyovLUMql54sQNsHTNjc76WOcbJu/1Gbr&#10;i3c4kcB5oj5raZuezt9oH4yN9oM+glJ42icLYASBwIE6r1oCQ2UCjzt0mJyxDBkJnFhZhlAETq3A&#10;tOUkNDaV+mBr3hHaViq4HUnPsMTm0Mq64enZEfUMU8+Oqjk1ecAuzsYZ2sYRVd+OKu3UFNyOqm+o&#10;+nZUfUMV+ykb32k/Rc5gx2QFHzPXjmpgqAZ2VANDFfsaK2cMVexcbOC0cyGq+nwK03w+gWlvouB2&#10;VENDFfsLK2cMVewgrOCGKvYINnDaI5Dv+pBtkWpkqKLPt7JuqE6HhvNCUievnLGjGhmq6MZtnKFu&#10;nKyj37aCG6roqK3ghiqaZiu4oYq+2ApuqMZ2VKn1Jarobm2sU3er4HZUqYFVcDuq1KQquB1VakQV&#10;3I4qNZsERz9pQ5X6SQW3o0oto4LbUaWuUMHtqFLnp+B2VKm7Izj6Nxuq1MApuB1V6tEU3I4qtWEK&#10;bkeVWi0Fv6Gq641pl+iW2Os7yZ3r4E7yI/HF/bFsoC5rfEt3segWgnPCbQu6S0AXzs1z8dAoyEDd&#10;llm1cD5uNLsCqpoDcfivPLwix+vja6sMjrjxvgQojIDxVQPNyLa4b8fNq6YvFPGrz9o0WlXl63iz&#10;73r9lQuG05gA49Xx1ThKx0mIzdSujZfHVwMzcwFdhs6+8fL4qmE4AVPWsMrNwuhADIPi8GAWlmBP&#10;ABi2GbMwaveJwtRYjU6Nr9o5HFBrHE6D5uzh7FnjFsbFOZLCYS88b4/SFP5h+z2PM/aw41/Aaf9w&#10;yDCPM3xxsDGLw+ms8g+HKfM4Ew4c4MzjTHRxajqPG5MF1WQuHuQ/6YezznmcSWUcY87jzMSg+M2N&#10;O060CB3hLI5uI5B/C/aw9dW4Bf+w3bbii2NAhcNB36x/prYvhYNO38BiOboatpAsZjuylHt0vxCD&#10;LqWyQS1MDD0tlqaZtrU0aY1jFLPZ2NuVFNP1L1UoE4KFMU08F4rnlB3zk3BMtoXCPubuwjKBExkd&#10;z3nRXq1gY5ke1zysqrTa68dixmWfugX2sMHNQy19d3ycHpD5pP6MAzew//bZFzwjZh5x+X983EU9&#10;1IVn35TM5jk9eriOf1aPx1yfJnz3HwA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sQOynKwIAACVKAAADgAAAAAAAAAAAAAAAAAu&#10;AgAAZHJzL2Uyb0RvYy54bWxQSwECLQAUAAYACAAAACEABeIMPdkAAAADAQAADwAAAAAAAAAAAAAA&#10;AAAGCwAAZHJzL2Rvd25yZXYueG1sUEsFBgAAAAAEAAQA8wAAAAwMAAAAAA==&#10;">
                      <v:rect id="Rectangle 4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HczwwAAANsAAAAPAAAAZHJzL2Rvd25yZXYueG1sRI9Ba8JA&#10;FITvhf6H5Qne6kYJjaSuIgVBEKSNeujtkX0mwezbJbsm8d+7hUKPw8x8w6w2o2lFT51vLCuYzxIQ&#10;xKXVDVcKzqfd2xKED8gaW8uk4EEeNuvXlxXm2g78TX0RKhEh7HNUUIfgcil9WZNBP7OOOHpX2xkM&#10;UXaV1B0OEW5auUiSd2mw4bhQo6PPmspbcTcKDnjkM/bXRi6zr0XiqP1J3UWp6WTcfoAINIb/8F97&#10;rxWkGfx+iT9Arp8AAAD//wMAUEsBAi0AFAAGAAgAAAAhANvh9svuAAAAhQEAABMAAAAAAAAAAAAA&#10;AAAAAAAAAFtDb250ZW50X1R5cGVzXS54bWxQSwECLQAUAAYACAAAACEAWvQsW78AAAAVAQAACwAA&#10;AAAAAAAAAAAAAAAfAQAAX3JlbHMvLnJlbHNQSwECLQAUAAYACAAAACEARIB3M8MAAADbAAAADwAA&#10;AAAAAAAAAAAAAAAHAgAAZHJzL2Rvd25yZXYueG1sUEsFBgAAAAADAAMAtwAAAPcCA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s9MwgAAANsAAAAPAAAAZHJzL2Rvd25yZXYueG1sRE9Na8JA&#10;EL0X+h+WKXirmxYx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CXHs9M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D5A768F" w14:textId="3BD1DC86" w:rsidR="006859F3" w:rsidRPr="00E94B80" w:rsidRDefault="50F08BFF" w:rsidP="5494D85C">
            <w:pPr>
              <w:pStyle w:val="BodyTextConte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i/>
                <w:iCs/>
                <w:color w:val="666699"/>
                <w:sz w:val="24"/>
                <w:szCs w:val="24"/>
                <w:lang w:val="en-US"/>
              </w:rPr>
            </w:pPr>
            <w:r w:rsidRPr="00E94B80">
              <w:rPr>
                <w:rFonts w:ascii="Times New Roman" w:hAnsi="Times New Roman" w:cs="Times New Roman"/>
                <w:b w:val="0"/>
                <w:i/>
                <w:iCs/>
                <w:color w:val="993366"/>
                <w:sz w:val="24"/>
                <w:szCs w:val="24"/>
              </w:rPr>
              <w:t xml:space="preserve">What does success look like? </w:t>
            </w:r>
            <w:r w:rsidR="6FC86368" w:rsidRPr="00E94B80">
              <w:rPr>
                <w:rFonts w:ascii="Times New Roman" w:hAnsi="Times New Roman" w:cs="Times New Roman"/>
                <w:b w:val="0"/>
                <w:i/>
                <w:iCs/>
                <w:color w:val="993366"/>
                <w:sz w:val="24"/>
                <w:szCs w:val="24"/>
              </w:rPr>
              <w:t>Define the key performance indicators (success definition/indicators</w:t>
            </w:r>
            <w:r w:rsidR="27782501" w:rsidRPr="00E94B80">
              <w:rPr>
                <w:rFonts w:ascii="Times New Roman" w:hAnsi="Times New Roman" w:cs="Times New Roman"/>
                <w:b w:val="0"/>
                <w:i/>
                <w:iCs/>
                <w:color w:val="993366"/>
                <w:sz w:val="24"/>
                <w:szCs w:val="24"/>
              </w:rPr>
              <w:t xml:space="preserve">, drivers </w:t>
            </w:r>
            <w:r w:rsidR="6FC86368" w:rsidRPr="00E94B80">
              <w:rPr>
                <w:rFonts w:ascii="Times New Roman" w:hAnsi="Times New Roman" w:cs="Times New Roman"/>
                <w:b w:val="0"/>
                <w:i/>
                <w:iCs/>
                <w:color w:val="993366"/>
                <w:sz w:val="24"/>
                <w:szCs w:val="24"/>
              </w:rPr>
              <w:t>and key metrics) against which the objectives will be analyzed.</w:t>
            </w:r>
            <w:r w:rsidR="6FC86368" w:rsidRPr="00E94B80">
              <w:rPr>
                <w:rFonts w:ascii="Times New Roman" w:hAnsi="Times New Roman" w:cs="Times New Roman"/>
                <w:b w:val="0"/>
                <w:i/>
                <w:iCs/>
                <w:color w:val="666699"/>
                <w:sz w:val="24"/>
                <w:szCs w:val="24"/>
                <w:lang w:val="en-US"/>
              </w:rPr>
              <w:t xml:space="preserve"> </w:t>
            </w:r>
            <w:r w:rsidR="6FC86368" w:rsidRPr="00E94B80">
              <w:rPr>
                <w:rFonts w:ascii="Times New Roman" w:eastAsia="Arial" w:hAnsi="Times New Roman" w:cs="Times New Roman"/>
                <w:b w:val="0"/>
                <w:i/>
                <w:iCs/>
                <w:color w:val="595959" w:themeColor="text1" w:themeTint="A6"/>
                <w:sz w:val="24"/>
                <w:szCs w:val="24"/>
                <w:lang w:val="en-US" w:eastAsia="ja-JP"/>
              </w:rPr>
              <w:t>These should be drawn from the interlock meeting with key stakeholders and will inform the approach and methodology for the analysis.</w:t>
            </w:r>
            <w:r w:rsidR="6FC86368" w:rsidRPr="00E94B80">
              <w:rPr>
                <w:rFonts w:ascii="Times New Roman" w:hAnsi="Times New Roman" w:cs="Times New Roman"/>
                <w:b w:val="0"/>
                <w:i/>
                <w:iCs/>
                <w:color w:val="666699"/>
                <w:sz w:val="24"/>
                <w:szCs w:val="24"/>
                <w:lang w:val="en-US"/>
              </w:rPr>
              <w:t xml:space="preserve"> </w:t>
            </w:r>
          </w:p>
          <w:p w14:paraId="63DB57E8" w14:textId="01AA3B4A" w:rsidR="006859F3" w:rsidRPr="00E94B80" w:rsidRDefault="006859F3" w:rsidP="5494D85C">
            <w:pPr>
              <w:pStyle w:val="TipText"/>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p>
        </w:tc>
      </w:tr>
      <w:tr w:rsidR="5494D85C" w:rsidRPr="00E94B80" w14:paraId="16D034F6" w14:textId="77777777" w:rsidTr="1E331AEA">
        <w:trPr>
          <w:trHeight w:val="393"/>
        </w:trPr>
        <w:tc>
          <w:tcPr>
            <w:cnfStyle w:val="001000000000" w:firstRow="0" w:lastRow="0" w:firstColumn="1" w:lastColumn="0" w:oddVBand="0" w:evenVBand="0" w:oddHBand="0" w:evenHBand="0" w:firstRowFirstColumn="0" w:firstRowLastColumn="0" w:lastRowFirstColumn="0" w:lastRowLastColumn="0"/>
            <w:tcW w:w="586" w:type="dxa"/>
            <w:shd w:val="clear" w:color="auto" w:fill="FFFFFF" w:themeFill="background1"/>
          </w:tcPr>
          <w:p w14:paraId="5F69CA3F" w14:textId="49541366" w:rsidR="5494D85C" w:rsidRPr="00E94B80" w:rsidRDefault="5494D85C" w:rsidP="00514CF1">
            <w:pPr>
              <w:jc w:val="left"/>
              <w:rPr>
                <w:rFonts w:ascii="Times New Roman" w:hAnsi="Times New Roman" w:cs="Times New Roman"/>
                <w:sz w:val="24"/>
                <w:szCs w:val="24"/>
              </w:rPr>
            </w:pPr>
          </w:p>
        </w:tc>
        <w:tc>
          <w:tcPr>
            <w:tcW w:w="8924" w:type="dxa"/>
            <w:shd w:val="clear" w:color="auto" w:fill="FFFFFF" w:themeFill="background1"/>
          </w:tcPr>
          <w:p w14:paraId="6AA8A5B8" w14:textId="77777777" w:rsidR="00AA5259" w:rsidRPr="00E94B80" w:rsidRDefault="00AA5259" w:rsidP="00AA52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n-CA"/>
              </w:rPr>
            </w:pPr>
            <w:r w:rsidRPr="00E94B80">
              <w:rPr>
                <w:rFonts w:ascii="Times New Roman" w:hAnsi="Times New Roman" w:cs="Times New Roman"/>
                <w:b/>
                <w:bCs/>
                <w:sz w:val="24"/>
                <w:szCs w:val="24"/>
                <w:lang w:val="en-CA"/>
              </w:rPr>
              <w:t>Key Indicators of Success:</w:t>
            </w:r>
          </w:p>
          <w:p w14:paraId="5EDC6B0F" w14:textId="77777777" w:rsidR="00514CF1" w:rsidRPr="00E94B80" w:rsidRDefault="00514CF1" w:rsidP="00AA52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n-CA"/>
              </w:rPr>
            </w:pPr>
          </w:p>
          <w:p w14:paraId="1FCECF7F" w14:textId="4AF757FC" w:rsidR="00514CF1" w:rsidRPr="00E94B80" w:rsidRDefault="00514CF1" w:rsidP="00E94B80">
            <w:pPr>
              <w:pStyle w:val="NormalWeb"/>
              <w:numPr>
                <w:ilvl w:val="0"/>
                <w:numId w:val="44"/>
              </w:numPr>
              <w:cnfStyle w:val="000000000000" w:firstRow="0" w:lastRow="0" w:firstColumn="0" w:lastColumn="0" w:oddVBand="0" w:evenVBand="0" w:oddHBand="0" w:evenHBand="0" w:firstRowFirstColumn="0" w:firstRowLastColumn="0" w:lastRowFirstColumn="0" w:lastRowLastColumn="0"/>
            </w:pPr>
            <w:r w:rsidRPr="00E94B80">
              <w:t>Clearly</w:t>
            </w:r>
            <w:r w:rsidRPr="00E94B80">
              <w:t xml:space="preserve"> identifying a set of factors most associated with 30-day readmission risk through EDA and statistical testing.</w:t>
            </w:r>
          </w:p>
          <w:p w14:paraId="5BFB0F48" w14:textId="0DF73338" w:rsidR="00514CF1" w:rsidRPr="00E94B80" w:rsidRDefault="00514CF1" w:rsidP="00E94B80">
            <w:pPr>
              <w:pStyle w:val="NormalWeb"/>
              <w:numPr>
                <w:ilvl w:val="0"/>
                <w:numId w:val="44"/>
              </w:numPr>
              <w:cnfStyle w:val="000000000000" w:firstRow="0" w:lastRow="0" w:firstColumn="0" w:lastColumn="0" w:oddVBand="0" w:evenVBand="0" w:oddHBand="0" w:evenHBand="0" w:firstRowFirstColumn="0" w:firstRowLastColumn="0" w:lastRowFirstColumn="0" w:lastRowLastColumn="0"/>
            </w:pPr>
            <w:r w:rsidRPr="00E94B80">
              <w:t>Building</w:t>
            </w:r>
            <w:r w:rsidRPr="00E94B80">
              <w:t xml:space="preserve"> models that achieve acceptable performance in recall (primary) and ROC-AUC (secondary) while remaining interpretable.</w:t>
            </w:r>
          </w:p>
          <w:p w14:paraId="3D1EA997" w14:textId="7F267839" w:rsidR="00514CF1" w:rsidRPr="00E94B80" w:rsidRDefault="00514CF1" w:rsidP="00E94B80">
            <w:pPr>
              <w:pStyle w:val="NormalWeb"/>
              <w:numPr>
                <w:ilvl w:val="0"/>
                <w:numId w:val="44"/>
              </w:numPr>
              <w:cnfStyle w:val="000000000000" w:firstRow="0" w:lastRow="0" w:firstColumn="0" w:lastColumn="0" w:oddVBand="0" w:evenVBand="0" w:oddHBand="0" w:evenHBand="0" w:firstRowFirstColumn="0" w:firstRowLastColumn="0" w:lastRowFirstColumn="0" w:lastRowLastColumn="0"/>
            </w:pPr>
            <w:r w:rsidRPr="00E94B80">
              <w:t>Producing</w:t>
            </w:r>
            <w:r w:rsidRPr="00E94B80">
              <w:t xml:space="preserve"> findings that are actionable for hospital teams and can guide follow-up strategies.</w:t>
            </w:r>
          </w:p>
          <w:p w14:paraId="5EF4E9B2" w14:textId="39B7E517" w:rsidR="00AA5259" w:rsidRPr="00E94B80" w:rsidRDefault="00AA5259" w:rsidP="00AA52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n-CA"/>
              </w:rPr>
            </w:pPr>
            <w:r w:rsidRPr="00E94B80">
              <w:rPr>
                <w:rFonts w:ascii="Times New Roman" w:hAnsi="Times New Roman" w:cs="Times New Roman"/>
                <w:b/>
                <w:bCs/>
                <w:sz w:val="24"/>
                <w:szCs w:val="24"/>
                <w:lang w:val="en-CA"/>
              </w:rPr>
              <w:t>Key Metrics to Track:</w:t>
            </w:r>
          </w:p>
          <w:p w14:paraId="41E9BF05" w14:textId="77777777" w:rsidR="00514CF1" w:rsidRPr="00E94B80" w:rsidRDefault="00514CF1" w:rsidP="00AA52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n-CA"/>
              </w:rPr>
            </w:pPr>
          </w:p>
          <w:p w14:paraId="46EFC82D" w14:textId="77777777" w:rsidR="00BE37A1" w:rsidRPr="00E94B80" w:rsidRDefault="00BE37A1" w:rsidP="00BE37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94B80">
              <w:rPr>
                <w:rFonts w:ascii="Times New Roman" w:hAnsi="Times New Roman" w:cs="Times New Roman"/>
                <w:sz w:val="24"/>
                <w:szCs w:val="24"/>
                <w:lang w:val="en-CA"/>
              </w:rPr>
              <w:t>Success was defined using:</w:t>
            </w:r>
          </w:p>
          <w:p w14:paraId="77DF3A1D" w14:textId="77777777" w:rsidR="00BE37A1" w:rsidRPr="00E94B80" w:rsidRDefault="00BE37A1" w:rsidP="00BE37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94B80">
              <w:rPr>
                <w:rFonts w:ascii="Times New Roman" w:hAnsi="Times New Roman" w:cs="Times New Roman"/>
                <w:sz w:val="24"/>
                <w:szCs w:val="24"/>
                <w:lang w:val="en-CA"/>
              </w:rPr>
              <w:t>- Recall: Critical to minimize false negatives (high-risk patients missed).</w:t>
            </w:r>
          </w:p>
          <w:p w14:paraId="7FE9BB0E" w14:textId="49C56D96" w:rsidR="5494D85C" w:rsidRPr="00E94B80" w:rsidRDefault="00BE37A1" w:rsidP="00BE37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E94B80">
              <w:rPr>
                <w:rFonts w:ascii="Times New Roman" w:hAnsi="Times New Roman" w:cs="Times New Roman"/>
                <w:sz w:val="24"/>
                <w:szCs w:val="24"/>
                <w:lang w:val="en-CA"/>
              </w:rPr>
              <w:t>- ROC-AUC: Ensures model ranking quality.</w:t>
            </w:r>
          </w:p>
        </w:tc>
      </w:tr>
      <w:tr w:rsidR="4D795A20" w:rsidRPr="00E94B80" w14:paraId="27374F00" w14:textId="77777777" w:rsidTr="1E331AEA">
        <w:trPr>
          <w:trHeight w:val="393"/>
        </w:trPr>
        <w:tc>
          <w:tcPr>
            <w:cnfStyle w:val="001000000000" w:firstRow="0" w:lastRow="0" w:firstColumn="1" w:lastColumn="0" w:oddVBand="0" w:evenVBand="0" w:oddHBand="0" w:evenHBand="0" w:firstRowFirstColumn="0" w:firstRowLastColumn="0" w:lastRowFirstColumn="0" w:lastRowLastColumn="0"/>
            <w:tcW w:w="586" w:type="dxa"/>
            <w:shd w:val="clear" w:color="auto" w:fill="FFFFFF" w:themeFill="background1"/>
          </w:tcPr>
          <w:p w14:paraId="4C22F8CF" w14:textId="7730B538" w:rsidR="4D795A20" w:rsidRPr="00E94B80" w:rsidRDefault="4D795A20" w:rsidP="00E94B80">
            <w:pPr>
              <w:jc w:val="left"/>
              <w:rPr>
                <w:rFonts w:ascii="Times New Roman" w:hAnsi="Times New Roman" w:cs="Times New Roman"/>
                <w:sz w:val="24"/>
                <w:szCs w:val="24"/>
              </w:rPr>
            </w:pPr>
          </w:p>
        </w:tc>
        <w:tc>
          <w:tcPr>
            <w:tcW w:w="8924" w:type="dxa"/>
            <w:shd w:val="clear" w:color="auto" w:fill="FFFFFF" w:themeFill="background1"/>
          </w:tcPr>
          <w:p w14:paraId="6C9470E2" w14:textId="1EDF6732" w:rsidR="4D795A20" w:rsidRPr="00E94B80" w:rsidRDefault="4D795A20" w:rsidP="4D795A20">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p>
        </w:tc>
      </w:tr>
    </w:tbl>
    <w:p w14:paraId="087022B8" w14:textId="3124DF36" w:rsidR="00ED388F" w:rsidRPr="00E94B80" w:rsidRDefault="3FBC3CFD">
      <w:pPr>
        <w:pStyle w:val="Heading2"/>
        <w:rPr>
          <w:rFonts w:ascii="Times New Roman" w:hAnsi="Times New Roman" w:cs="Times New Roman"/>
          <w:b/>
          <w:bCs/>
          <w:sz w:val="24"/>
          <w:szCs w:val="24"/>
        </w:rPr>
      </w:pPr>
      <w:r w:rsidRPr="00E94B80">
        <w:rPr>
          <w:rFonts w:ascii="Times New Roman" w:hAnsi="Times New Roman" w:cs="Times New Roman"/>
          <w:b/>
          <w:bCs/>
          <w:sz w:val="24"/>
          <w:szCs w:val="24"/>
        </w:rPr>
        <w:t>2</w:t>
      </w:r>
      <w:r w:rsidR="007F44AF" w:rsidRPr="00E94B80">
        <w:rPr>
          <w:rFonts w:ascii="Times New Roman" w:hAnsi="Times New Roman" w:cs="Times New Roman"/>
          <w:b/>
          <w:bCs/>
          <w:sz w:val="24"/>
          <w:szCs w:val="24"/>
        </w:rPr>
        <w:t>.</w:t>
      </w:r>
      <w:r w:rsidR="2D2317B8" w:rsidRPr="00E94B80">
        <w:rPr>
          <w:rFonts w:ascii="Times New Roman" w:hAnsi="Times New Roman" w:cs="Times New Roman"/>
          <w:b/>
          <w:bCs/>
          <w:sz w:val="24"/>
          <w:szCs w:val="24"/>
        </w:rPr>
        <w:t>3</w:t>
      </w:r>
      <w:r w:rsidR="007F44AF" w:rsidRPr="00E94B80">
        <w:rPr>
          <w:rFonts w:ascii="Times New Roman" w:hAnsi="Times New Roman" w:cs="Times New Roman"/>
          <w:b/>
          <w:bCs/>
          <w:sz w:val="24"/>
          <w:szCs w:val="24"/>
        </w:rPr>
        <w:t xml:space="preserve"> </w:t>
      </w:r>
      <w:r w:rsidR="005B7C36" w:rsidRPr="00E94B80">
        <w:rPr>
          <w:rFonts w:ascii="Times New Roman" w:hAnsi="Times New Roman" w:cs="Times New Roman"/>
          <w:b/>
          <w:bCs/>
          <w:sz w:val="24"/>
          <w:szCs w:val="24"/>
        </w:rPr>
        <w:t>Methodology and Approach</w:t>
      </w:r>
    </w:p>
    <w:tbl>
      <w:tblPr>
        <w:tblStyle w:val="TipTable"/>
        <w:tblW w:w="5080" w:type="pct"/>
        <w:tblLook w:val="04A0" w:firstRow="1" w:lastRow="0" w:firstColumn="1" w:lastColumn="0" w:noHBand="0" w:noVBand="1"/>
        <w:tblDescription w:val="Layout table"/>
      </w:tblPr>
      <w:tblGrid>
        <w:gridCol w:w="586"/>
        <w:gridCol w:w="8924"/>
      </w:tblGrid>
      <w:tr w:rsidR="007D0076" w:rsidRPr="00E94B80" w14:paraId="137651CE" w14:textId="77777777" w:rsidTr="4D795A20">
        <w:trPr>
          <w:trHeight w:val="393"/>
        </w:trPr>
        <w:tc>
          <w:tcPr>
            <w:cnfStyle w:val="001000000000" w:firstRow="0" w:lastRow="0" w:firstColumn="1" w:lastColumn="0" w:oddVBand="0" w:evenVBand="0" w:oddHBand="0" w:evenHBand="0" w:firstRowFirstColumn="0" w:firstRowLastColumn="0" w:lastRowFirstColumn="0" w:lastRowLastColumn="0"/>
            <w:tcW w:w="308" w:type="pct"/>
          </w:tcPr>
          <w:p w14:paraId="6719C5A8" w14:textId="77777777" w:rsidR="007D0076" w:rsidRPr="00E94B80" w:rsidRDefault="007D0076" w:rsidP="00714955">
            <w:pPr>
              <w:rPr>
                <w:rFonts w:ascii="Times New Roman" w:hAnsi="Times New Roman" w:cs="Times New Roman"/>
                <w:sz w:val="24"/>
                <w:szCs w:val="24"/>
              </w:rPr>
            </w:pPr>
            <w:r w:rsidRPr="00E94B80">
              <w:rPr>
                <w:rFonts w:ascii="Times New Roman" w:hAnsi="Times New Roman" w:cs="Times New Roman"/>
                <w:noProof/>
                <w:sz w:val="24"/>
                <w:szCs w:val="24"/>
                <w:lang w:eastAsia="en-US"/>
              </w:rPr>
              <mc:AlternateContent>
                <mc:Choice Requires="wpg">
                  <w:drawing>
                    <wp:inline distT="0" distB="0" distL="0" distR="0" wp14:anchorId="3D2CFA5E" wp14:editId="018DBA46">
                      <wp:extent cx="141605" cy="141605"/>
                      <wp:effectExtent l="0" t="0" r="0" b="0"/>
                      <wp:docPr id="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 name="Rectangle 1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6"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7C8AA1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hGzqg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PNepszNipIZ1ItfZF30OrR7K&#10;1inzpiaxLu1xi9987tpf2y+d+eKoPxH/l0N3plcwc16UzF8nmYuXwcnxpRd68Rrmc1wy71UY8hNi&#10;9c2v8tPH2d+txkFX5NvkyqVFQvVXzfo/ptmvp6wtVCh64j9q5o+a/YJMy+pjVTikoxHub9VT4XTj&#10;FS2f+jlpRyr17c9N/q/eqZv3J/y6+LHrmsupyPbw1iM8OLEf0IceP3UeL39v9ohU9jQ0Ku2+X/ZJ&#10;vmzbdv3wuWjODr3ZueS4Mp49/9wP5MwVopxvqnL/qawq9YEmbPG+6pznDFMty/OiHjz18+rpDG/1&#10;90m0XqtJB1tqjtNPlOWeW6tq50JpQ5brhsZQCUJ+fcj6k7alfkEiZdtzOaCKVOV5524wgB4i25KS&#10;H+u9ggxZWen3GLqqjbSkJiV1v31s9l+hbNfoEoGShjenpvvddS4oDzu3//dT1hWuU/1UIzqpF4ZU&#10;T9SHMEp8fOj4lUd+JatzmNq5g+vot+8HXYOe2q48njCSlqpufkRED6VS++qVcRbprH393+d1POb1&#10;p64oqPo68TWtf6p1PUbJZ3WB5SlP7I/7cvjSlPXwB1M62oSkMUqGj79Ix32sKH6YxKagpIkXqass&#10;sfMnndiUKmMyo1Tvkdb01XFvCt8DBjicKywAf1k5wdq5OFGopiHHQIcJk6Sec3J8L/oGhcIwoSLP&#10;u28qYCDZVMhQoimwn8YjfwS3ENcJJhFMGGbGFBb2RVMpw8gEPS67nwhiUV2dBlwL/DyueyDp7nHh&#10;A8kU1z0I0/sh9LjwGO9+Nng3um9CwdaN8rFkiwsfehvBFpc+DAVbNKMmTcMwuW/L58rHkl8+lz5M&#10;IsEWlz6VtPe59mEq+XWjvS8a4+JHXiw4xsX3okRSjKsfSVPI5+p7Is2Ayx8FQigDLr+PIe/nWMD1&#10;R926TzPg+vuJaIwHQPaMByDwRGM3AZA0C3gAAuSiQPMmAFI0Ax6AABPuvjFawq/5L+UZ1gCG8iTP&#10;Qh4AcQKEPAA05QTPeADEmRnyAISJSJMHQCwZIQ9AmErzPOQBIGnvrpIhD0DkRQLNiAdALLJYXq8B&#10;iPxUMsYDIBb/iAeAUvt+ACIeAHFRQqvBPAulGRDxAPiBMDcjHoAZz3gAqLjcDUB0EwBRs5gHgMre&#10;XWPU/E3zRI5mzAPg+cISEPMAyHkW8wCkQppR1zc5Jk+AmOsfC3U25vLLMzPm8mNlvS8YVz8US0bC&#10;1feFlSnh4su1LLkRX8iKhGsvF9mEay+Z4tLLxT/h0gstdcKVlxelhCsvecWFlxfLDRfeE2xtuPDy&#10;Kr7hwktB3HDh5fZiw4WXkmvDlffEvmfDlZeSfsOlFxuVDVdemosbLr3YJqY3yks1IuXSi+1rypUX&#10;i1fKpUd87tf7lCsvVtX0Rnqp3U+58mK5T7n0UvOacuXFZSjl0vNFCJvgaZubnfQxTrbNX2qz9cU7&#10;nEjgPFGftbRNT+dvtA/GRvtBH0EpPO2TBTCCQOBAnVctgaEygccdOkzOWIaMBE6sLEMoAqdWYNpy&#10;EhqbSn2wNe8IbSsV3I6kZ1hic2hl3fD07Ih6hqlnR9WcmjxgF2fjDG3jiKpvR5V2agpuR9U3VH07&#10;qr6hiv2Uje+0nyJnsGOygo+Za0c1MFQDO6qBoYp9jZUzhip2LjZw2rkQVX0+hWk+n8C0N1FwO6qh&#10;oYr9hZUzhip2EFZwQxV7BBs47RHId33Itkg1MlTR51tZN1SnQ8N5IamTV87YUY0MVXTjNs5QN07W&#10;0W9bwQ1VdNRWcEMVTbMV3FBFX2wFN1RjO6rU+hJVdLc21qm7VXA7qtTAKrgdVWpSFdyOKjWiCm5H&#10;lZpNgqOftKFK/aSC21GlllHB7ahSV6jgdlSp81NwO6rU3REc/ZsNVWrgFNyOKvVoCm5HldowBbej&#10;Sq2Wgt9Q1fXGtEt0S+z1neTOdXAn+ZH44v5YNlCXNb6lu1h0C8E54bYF3SWgC+fmuXhoFGSgbsus&#10;WjgfN5pdAVXNgTj8Vx5ekeP18bVVBkfceF8CFEbA+KqBZmRb3Lfj5lXTF4r41WdtGq2q8nW82Xe9&#10;/soFw2lMgPHq+GocpeMkxGZq18bL46uBmbmALkNn33h5fNUwnIApa1jlZmF0IIZBcXgwC0uwJwAM&#10;24xZGLX7RGFqrEanxlftHA6oNQ6nQXP2cPascQvj4hxJ4bAXnrdHaQr/sP2exxl72PEv4LR/OGSY&#10;xxm+ONiYxeEugPIPhynzOBMOHODM40x0cWg0jxuTBdVkLh7kP+mH07F5nEllHGPO48zEoPjNjTtO&#10;tAgd4SyObiOQfwv2sPXVuAX/sN224otjQIXDQd+sf6a2L4WDTt/AYjm6GraQLGY7spR7dL8Qgy6l&#10;skEtTAw9LZammba1NGmNYxSz2djblRTT9S9VKBOChTFNPBeK55Qd85NwTLaFwj7m7sIygRMZHc95&#10;0V6tYGOZHtc8rKq02uvHYsZln7oF9rDBzUMtfXd8nB6Q+aT+jAM3sP/22Rc8I2Yecfl/fNxFPdSF&#10;Z9+UzOY5PXq4jn9Wj8dcnyZ89x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OPeEbOqCAAAlSgAAA4AAAAAAAAAAAAAAAAALgIA&#10;AGRycy9lMm9Eb2MueG1sUEsBAi0AFAAGAAgAAAAhAAXiDD3ZAAAAAwEAAA8AAAAAAAAAAAAAAAAA&#10;BAsAAGRycy9kb3ducmV2LnhtbFBLBQYAAAAABAAEAPMAAAAKDA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Pu2wAAAANsAAAAPAAAAZHJzL2Rvd25yZXYueG1sRE9Li8Iw&#10;EL4v+B/CCHtbU8uipRpFBEEQFtfHwdvQjG2xmYQm1u6/N8KCt/n4njNf9qYRHbW+tqxgPEpAEBdW&#10;11wqOB03XxkIH5A1NpZJwR95WC4GH3PMtX3wL3WHUIoYwj5HBVUILpfSFxUZ9CPriCN3ta3BEGFb&#10;St3iI4abRqZJMpEGa44NFTpaV1TcDnejYIc/fMLuWstsuk8TR83l252V+hz2qxmIQH14i//dWx3n&#10;p/D6JR4gF08AAAD//wMAUEsBAi0AFAAGAAgAAAAhANvh9svuAAAAhQEAABMAAAAAAAAAAAAAAAAA&#10;AAAAAFtDb250ZW50X1R5cGVzXS54bWxQSwECLQAUAAYACAAAACEAWvQsW78AAAAVAQAACwAAAAAA&#10;AAAAAAAAAAAfAQAAX3JlbHMvLnJlbHNQSwECLQAUAAYACAAAACEAR0T7tsAAAADbAAAADwAAAAAA&#10;AAAAAAAAAAAHAgAAZHJzL2Rvd25yZXYueG1sUEsFBgAAAAADAAMAtwAAAPQCAAAAAA==&#10;" fillcolor="#2f5496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tG4wgAAANsAAAAPAAAAZHJzL2Rvd25yZXYueG1sRE9Na8JA&#10;EL0X+h+WKfTWbPRgJLqKCII9FFON9zE7JtHsbMxuNfbXdwuCt3m8z5nOe9OIK3WutqxgEMUgiAur&#10;ay4V5LvVxxiE88gaG8uk4E4O5rPXlymm2t74m65bX4oQwi5FBZX3bSqlKyoy6CLbEgfuaDuDPsCu&#10;lLrDWwg3jRzG8UgarDk0VNjSsqLivP0xCjYHe/rdXbKy2X+2udVfRZIlY6Xe3/rFBISn3j/FD/da&#10;h/kj+P8lHCBnfwAAAP//AwBQSwECLQAUAAYACAAAACEA2+H2y+4AAACFAQAAEwAAAAAAAAAAAAAA&#10;AAAAAAAAW0NvbnRlbnRfVHlwZXNdLnhtbFBLAQItABQABgAIAAAAIQBa9CxbvwAAABUBAAALAAAA&#10;AAAAAAAAAAAAAB8BAABfcmVscy8ucmVsc1BLAQItABQABgAIAAAAIQCaftG4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98E6077" w14:textId="77777777" w:rsidR="00A14B6B" w:rsidRPr="00E94B80" w:rsidRDefault="4EF45FF2" w:rsidP="5494D85C">
            <w:pPr>
              <w:pStyle w:val="BodyTextConte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i/>
                <w:iCs/>
                <w:color w:val="666699"/>
                <w:sz w:val="24"/>
                <w:szCs w:val="24"/>
                <w:lang w:val="en-US"/>
              </w:rPr>
            </w:pPr>
            <w:r w:rsidRPr="00E94B80">
              <w:rPr>
                <w:rFonts w:ascii="Times New Roman" w:hAnsi="Times New Roman" w:cs="Times New Roman"/>
                <w:b w:val="0"/>
                <w:i/>
                <w:iCs/>
                <w:color w:val="993366"/>
                <w:sz w:val="24"/>
                <w:szCs w:val="24"/>
              </w:rPr>
              <w:t xml:space="preserve">Now that you have a good understanding of the Ask and deliverable, detail the recommended approach/methodology.  </w:t>
            </w:r>
          </w:p>
          <w:p w14:paraId="62C0A492" w14:textId="02020A98" w:rsidR="007D0076" w:rsidRPr="00E94B80" w:rsidRDefault="007D0076" w:rsidP="5494D85C">
            <w:pPr>
              <w:pStyle w:val="TipText"/>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p>
        </w:tc>
      </w:tr>
    </w:tbl>
    <w:p w14:paraId="53078200" w14:textId="77777777" w:rsidR="00A14B6B" w:rsidRPr="00E94B80" w:rsidRDefault="00A14B6B" w:rsidP="00937AA5">
      <w:pPr>
        <w:spacing w:after="0" w:line="240" w:lineRule="auto"/>
        <w:rPr>
          <w:rFonts w:ascii="Times New Roman" w:hAnsi="Times New Roman" w:cs="Times New Roman"/>
          <w:b/>
          <w:bCs/>
          <w:sz w:val="24"/>
          <w:szCs w:val="24"/>
        </w:rPr>
      </w:pPr>
    </w:p>
    <w:p w14:paraId="1E02762A" w14:textId="50FEE0E6" w:rsidR="2DCC7FAF" w:rsidRPr="00E94B80" w:rsidRDefault="200B0852" w:rsidP="00AA5259">
      <w:pPr>
        <w:rPr>
          <w:rFonts w:ascii="Times New Roman" w:eastAsia="Times New Roman" w:hAnsi="Times New Roman" w:cs="Times New Roman"/>
          <w:i/>
          <w:iCs/>
          <w:color w:val="666699"/>
          <w:sz w:val="24"/>
          <w:szCs w:val="24"/>
          <w:lang w:eastAsia="en-US"/>
        </w:rPr>
      </w:pPr>
      <w:r w:rsidRPr="00E94B80">
        <w:rPr>
          <w:rFonts w:ascii="Times New Roman" w:hAnsi="Times New Roman" w:cs="Times New Roman"/>
          <w:b/>
          <w:bCs/>
          <w:sz w:val="24"/>
          <w:szCs w:val="24"/>
        </w:rPr>
        <w:t xml:space="preserve">Type of Analysis: </w:t>
      </w:r>
    </w:p>
    <w:p w14:paraId="47E0BD00" w14:textId="01DF228A" w:rsidR="00514CF1" w:rsidRPr="00E94B80" w:rsidRDefault="00514CF1" w:rsidP="1E331AEA">
      <w:pPr>
        <w:rPr>
          <w:rFonts w:ascii="Times New Roman" w:eastAsia="Times New Roman" w:hAnsi="Times New Roman" w:cs="Times New Roman"/>
          <w:sz w:val="24"/>
          <w:szCs w:val="24"/>
          <w:lang w:eastAsia="en-US"/>
        </w:rPr>
      </w:pPr>
      <w:r w:rsidRPr="00E94B80">
        <w:rPr>
          <w:rFonts w:ascii="Times New Roman" w:eastAsia="Times New Roman" w:hAnsi="Times New Roman" w:cs="Times New Roman"/>
          <w:sz w:val="24"/>
          <w:szCs w:val="24"/>
          <w:lang w:eastAsia="en-US"/>
        </w:rPr>
        <w:t>The analysis will be conducted in structured stages to ensure that exploratory findings, data preparation, and modeling are all aligned with the project objective of identifying factors related to 30-day readmission in diabetic patients.</w:t>
      </w:r>
    </w:p>
    <w:p w14:paraId="76621098" w14:textId="77777777" w:rsidR="00E94B80" w:rsidRDefault="200B0852" w:rsidP="00E94B80">
      <w:pPr>
        <w:rPr>
          <w:rFonts w:ascii="Times New Roman" w:hAnsi="Times New Roman" w:cs="Times New Roman"/>
          <w:b/>
          <w:bCs/>
          <w:sz w:val="24"/>
          <w:szCs w:val="24"/>
        </w:rPr>
      </w:pPr>
      <w:r w:rsidRPr="00E94B80">
        <w:rPr>
          <w:rFonts w:ascii="Times New Roman" w:hAnsi="Times New Roman" w:cs="Times New Roman"/>
          <w:b/>
          <w:bCs/>
          <w:sz w:val="24"/>
          <w:szCs w:val="24"/>
        </w:rPr>
        <w:t>Methodology:</w:t>
      </w:r>
    </w:p>
    <w:p w14:paraId="3BD2CA78" w14:textId="2AB82B4E" w:rsidR="00CC0759" w:rsidRPr="00E94B80" w:rsidRDefault="00CC0759" w:rsidP="00E94B80">
      <w:pPr>
        <w:rPr>
          <w:rFonts w:ascii="Times New Roman" w:eastAsia="Times New Roman" w:hAnsi="Times New Roman" w:cs="Times New Roman"/>
          <w:i/>
          <w:iCs/>
          <w:color w:val="666699"/>
          <w:sz w:val="24"/>
          <w:szCs w:val="24"/>
        </w:rPr>
      </w:pPr>
      <w:r w:rsidRPr="00E94B80">
        <w:rPr>
          <w:rStyle w:val="Strong"/>
          <w:rFonts w:ascii="Times New Roman" w:hAnsi="Times New Roman" w:cs="Times New Roman"/>
          <w:sz w:val="24"/>
          <w:szCs w:val="24"/>
        </w:rPr>
        <w:t>1. Data Understanding &amp; Initial Checks</w:t>
      </w:r>
    </w:p>
    <w:p w14:paraId="20AE25C0" w14:textId="77777777" w:rsidR="00CC0759" w:rsidRPr="00E94B80" w:rsidRDefault="00CC0759" w:rsidP="00CC0759">
      <w:pPr>
        <w:pStyle w:val="NormalWeb"/>
        <w:numPr>
          <w:ilvl w:val="0"/>
          <w:numId w:val="45"/>
        </w:numPr>
      </w:pPr>
      <w:r w:rsidRPr="00E94B80">
        <w:t>Reviewed dataset structure, data types, and completeness using descriptive statistics and frequency checks.</w:t>
      </w:r>
    </w:p>
    <w:p w14:paraId="79BFEF64" w14:textId="28992EB7" w:rsidR="00A87F9D" w:rsidRPr="00E94B80" w:rsidRDefault="00CC0759" w:rsidP="00CC0759">
      <w:pPr>
        <w:pStyle w:val="NormalWeb"/>
        <w:numPr>
          <w:ilvl w:val="0"/>
          <w:numId w:val="45"/>
        </w:numPr>
      </w:pPr>
      <w:r w:rsidRPr="00E94B80">
        <w:t xml:space="preserve">Quantified distribution of the target variable (&lt;30-day vs No readmission) to assess class imbalance before </w:t>
      </w:r>
      <w:r w:rsidR="00E94B80" w:rsidRPr="00E94B80">
        <w:t>modelling</w:t>
      </w:r>
      <w:r w:rsidRPr="00E94B80">
        <w:t>.</w:t>
      </w:r>
    </w:p>
    <w:p w14:paraId="467BF114" w14:textId="77777777" w:rsidR="00CC0759" w:rsidRPr="00CC0759" w:rsidRDefault="00CC0759" w:rsidP="00CC0759">
      <w:pPr>
        <w:spacing w:before="120" w:after="0"/>
        <w:rPr>
          <w:rFonts w:ascii="Times New Roman" w:eastAsia="Arial" w:hAnsi="Times New Roman" w:cs="Times New Roman"/>
          <w:b/>
          <w:bCs/>
          <w:sz w:val="24"/>
          <w:szCs w:val="24"/>
          <w:lang w:val="en-IN"/>
        </w:rPr>
      </w:pPr>
      <w:r w:rsidRPr="00CC0759">
        <w:rPr>
          <w:rFonts w:ascii="Times New Roman" w:eastAsia="Arial" w:hAnsi="Times New Roman" w:cs="Times New Roman"/>
          <w:b/>
          <w:bCs/>
          <w:sz w:val="24"/>
          <w:szCs w:val="24"/>
          <w:lang w:val="en-IN"/>
        </w:rPr>
        <w:t>2. Target Variable Definition</w:t>
      </w:r>
    </w:p>
    <w:p w14:paraId="1BDC6E33" w14:textId="77777777" w:rsidR="00CC0759" w:rsidRPr="00CC0759" w:rsidRDefault="00CC0759" w:rsidP="00CC0759">
      <w:pPr>
        <w:numPr>
          <w:ilvl w:val="0"/>
          <w:numId w:val="46"/>
        </w:numPr>
        <w:spacing w:before="120" w:after="0"/>
        <w:rPr>
          <w:rFonts w:ascii="Times New Roman" w:eastAsia="Arial" w:hAnsi="Times New Roman" w:cs="Times New Roman"/>
          <w:sz w:val="24"/>
          <w:szCs w:val="24"/>
          <w:lang w:val="en-IN"/>
        </w:rPr>
      </w:pPr>
      <w:r w:rsidRPr="00CC0759">
        <w:rPr>
          <w:rFonts w:ascii="Times New Roman" w:eastAsia="Arial" w:hAnsi="Times New Roman" w:cs="Times New Roman"/>
          <w:sz w:val="24"/>
          <w:szCs w:val="24"/>
          <w:lang w:val="en-IN"/>
        </w:rPr>
        <w:lastRenderedPageBreak/>
        <w:t>Created three possible binary target variables to test different problem framings:</w:t>
      </w:r>
    </w:p>
    <w:p w14:paraId="727C5D83" w14:textId="77777777" w:rsidR="00CC0759" w:rsidRPr="00CC0759" w:rsidRDefault="00CC0759" w:rsidP="00CC0759">
      <w:pPr>
        <w:numPr>
          <w:ilvl w:val="1"/>
          <w:numId w:val="46"/>
        </w:numPr>
        <w:spacing w:before="120" w:after="0"/>
        <w:rPr>
          <w:rFonts w:ascii="Times New Roman" w:eastAsia="Arial" w:hAnsi="Times New Roman" w:cs="Times New Roman"/>
          <w:sz w:val="24"/>
          <w:szCs w:val="24"/>
          <w:lang w:val="en-IN"/>
        </w:rPr>
      </w:pPr>
      <w:r w:rsidRPr="00CC0759">
        <w:rPr>
          <w:rFonts w:ascii="Times New Roman" w:eastAsia="Arial" w:hAnsi="Times New Roman" w:cs="Times New Roman"/>
          <w:sz w:val="24"/>
          <w:szCs w:val="24"/>
          <w:lang w:val="en-IN"/>
        </w:rPr>
        <w:t>No vs. &lt;30-day</w:t>
      </w:r>
    </w:p>
    <w:p w14:paraId="281C5344" w14:textId="77777777" w:rsidR="00CC0759" w:rsidRPr="00CC0759" w:rsidRDefault="00CC0759" w:rsidP="00CC0759">
      <w:pPr>
        <w:numPr>
          <w:ilvl w:val="1"/>
          <w:numId w:val="46"/>
        </w:numPr>
        <w:spacing w:before="120" w:after="0"/>
        <w:rPr>
          <w:rFonts w:ascii="Times New Roman" w:eastAsia="Arial" w:hAnsi="Times New Roman" w:cs="Times New Roman"/>
          <w:sz w:val="24"/>
          <w:szCs w:val="24"/>
          <w:lang w:val="en-IN"/>
        </w:rPr>
      </w:pPr>
      <w:r w:rsidRPr="00CC0759">
        <w:rPr>
          <w:rFonts w:ascii="Times New Roman" w:eastAsia="Arial" w:hAnsi="Times New Roman" w:cs="Times New Roman"/>
          <w:sz w:val="24"/>
          <w:szCs w:val="24"/>
          <w:lang w:val="en-IN"/>
        </w:rPr>
        <w:t>No vs. &gt;30-day</w:t>
      </w:r>
    </w:p>
    <w:p w14:paraId="61B32819" w14:textId="77777777" w:rsidR="00CC0759" w:rsidRPr="00CC0759" w:rsidRDefault="00CC0759" w:rsidP="00CC0759">
      <w:pPr>
        <w:numPr>
          <w:ilvl w:val="1"/>
          <w:numId w:val="46"/>
        </w:numPr>
        <w:spacing w:before="120" w:after="0"/>
        <w:rPr>
          <w:rFonts w:ascii="Times New Roman" w:eastAsia="Arial" w:hAnsi="Times New Roman" w:cs="Times New Roman"/>
          <w:sz w:val="24"/>
          <w:szCs w:val="24"/>
          <w:lang w:val="en-IN"/>
        </w:rPr>
      </w:pPr>
      <w:r w:rsidRPr="00CC0759">
        <w:rPr>
          <w:rFonts w:ascii="Times New Roman" w:eastAsia="Arial" w:hAnsi="Times New Roman" w:cs="Times New Roman"/>
          <w:sz w:val="24"/>
          <w:szCs w:val="24"/>
          <w:lang w:val="en-IN"/>
        </w:rPr>
        <w:t>&lt;30-day vs. &gt;30-day</w:t>
      </w:r>
    </w:p>
    <w:p w14:paraId="360D7AD9" w14:textId="5745EDAA" w:rsidR="00A87F9D" w:rsidRPr="00E94B80" w:rsidRDefault="00CC0759" w:rsidP="00A87F9D">
      <w:pPr>
        <w:numPr>
          <w:ilvl w:val="0"/>
          <w:numId w:val="46"/>
        </w:numPr>
        <w:spacing w:before="120" w:after="0"/>
        <w:rPr>
          <w:rFonts w:ascii="Times New Roman" w:eastAsia="Arial" w:hAnsi="Times New Roman" w:cs="Times New Roman"/>
          <w:sz w:val="24"/>
          <w:szCs w:val="24"/>
          <w:lang w:val="en-IN"/>
        </w:rPr>
      </w:pPr>
      <w:r w:rsidRPr="00CC0759">
        <w:rPr>
          <w:rFonts w:ascii="Times New Roman" w:eastAsia="Arial" w:hAnsi="Times New Roman" w:cs="Times New Roman"/>
          <w:sz w:val="24"/>
          <w:szCs w:val="24"/>
          <w:lang w:val="en-IN"/>
        </w:rPr>
        <w:t>Compared performance across all three definitions and selected Option 2 (No vs. &lt;30-day) to focus on immediate readmissions and exclude long-gap noise.</w:t>
      </w:r>
    </w:p>
    <w:p w14:paraId="3E2E9805" w14:textId="3903DC6E" w:rsidR="00A87F9D" w:rsidRPr="00E94B80" w:rsidRDefault="00A87F9D" w:rsidP="00A87F9D">
      <w:pPr>
        <w:spacing w:before="120" w:after="0"/>
        <w:rPr>
          <w:rFonts w:ascii="Times New Roman" w:eastAsia="Arial" w:hAnsi="Times New Roman" w:cs="Times New Roman"/>
          <w:b/>
          <w:bCs/>
          <w:sz w:val="24"/>
          <w:szCs w:val="24"/>
        </w:rPr>
      </w:pPr>
      <w:r w:rsidRPr="00E94B80">
        <w:rPr>
          <w:rFonts w:ascii="Times New Roman" w:eastAsia="Arial" w:hAnsi="Times New Roman" w:cs="Times New Roman"/>
          <w:b/>
          <w:bCs/>
          <w:sz w:val="24"/>
          <w:szCs w:val="24"/>
        </w:rPr>
        <w:t xml:space="preserve">3. </w:t>
      </w:r>
      <w:r w:rsidR="00CC0759" w:rsidRPr="00E94B80">
        <w:rPr>
          <w:rFonts w:ascii="Times New Roman" w:eastAsia="Arial" w:hAnsi="Times New Roman" w:cs="Times New Roman"/>
          <w:b/>
          <w:bCs/>
          <w:sz w:val="24"/>
          <w:szCs w:val="24"/>
        </w:rPr>
        <w:t>Data Cleaning &amp; Preparation</w:t>
      </w:r>
    </w:p>
    <w:p w14:paraId="44C2BD1F" w14:textId="0EFBFC38" w:rsidR="00A87F9D" w:rsidRPr="00E94B80" w:rsidRDefault="00A87F9D" w:rsidP="00A87F9D">
      <w:pPr>
        <w:spacing w:before="120" w:after="0"/>
        <w:rPr>
          <w:rFonts w:ascii="Times New Roman" w:eastAsia="Arial" w:hAnsi="Times New Roman" w:cs="Times New Roman"/>
          <w:sz w:val="24"/>
          <w:szCs w:val="24"/>
        </w:rPr>
      </w:pPr>
      <w:r w:rsidRPr="00E94B80">
        <w:rPr>
          <w:rFonts w:ascii="Times New Roman" w:eastAsia="Arial" w:hAnsi="Times New Roman" w:cs="Times New Roman"/>
          <w:noProof/>
          <w:sz w:val="24"/>
          <w:szCs w:val="24"/>
        </w:rPr>
        <w:drawing>
          <wp:inline distT="0" distB="0" distL="0" distR="0" wp14:anchorId="7407B666" wp14:editId="3BAACBCB">
            <wp:extent cx="4884843" cy="4534293"/>
            <wp:effectExtent l="0" t="0" r="0" b="0"/>
            <wp:docPr id="8788416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841691" name="Picture 1" descr="A screenshot of a computer&#10;&#10;AI-generated content may be incorrect."/>
                    <pic:cNvPicPr/>
                  </pic:nvPicPr>
                  <pic:blipFill>
                    <a:blip r:embed="rId12"/>
                    <a:stretch>
                      <a:fillRect/>
                    </a:stretch>
                  </pic:blipFill>
                  <pic:spPr>
                    <a:xfrm>
                      <a:off x="0" y="0"/>
                      <a:ext cx="4884843" cy="4534293"/>
                    </a:xfrm>
                    <a:prstGeom prst="rect">
                      <a:avLst/>
                    </a:prstGeom>
                  </pic:spPr>
                </pic:pic>
              </a:graphicData>
            </a:graphic>
          </wp:inline>
        </w:drawing>
      </w:r>
    </w:p>
    <w:p w14:paraId="1DFAAADF" w14:textId="77777777" w:rsidR="00A87F9D" w:rsidRPr="00E94B80" w:rsidRDefault="00A87F9D" w:rsidP="00A87F9D">
      <w:pPr>
        <w:spacing w:before="120" w:after="0"/>
        <w:rPr>
          <w:rFonts w:ascii="Times New Roman" w:eastAsia="Arial" w:hAnsi="Times New Roman" w:cs="Times New Roman"/>
          <w:sz w:val="24"/>
          <w:szCs w:val="24"/>
        </w:rPr>
      </w:pPr>
    </w:p>
    <w:p w14:paraId="06DF1559" w14:textId="5819E39C" w:rsidR="00CC0759" w:rsidRPr="00E94B80" w:rsidRDefault="00CC0759" w:rsidP="00E94B80">
      <w:pPr>
        <w:pStyle w:val="NormalWeb"/>
        <w:numPr>
          <w:ilvl w:val="0"/>
          <w:numId w:val="46"/>
        </w:numPr>
      </w:pPr>
      <w:r w:rsidRPr="00E94B80">
        <w:t>Dropped</w:t>
      </w:r>
      <w:r w:rsidRPr="00E94B80">
        <w:t xml:space="preserve"> columns with extremely high missingness (</w:t>
      </w:r>
      <w:r w:rsidRPr="00E94B80">
        <w:rPr>
          <w:rStyle w:val="Emphasis"/>
        </w:rPr>
        <w:t>Weight</w:t>
      </w:r>
      <w:r w:rsidRPr="00E94B80">
        <w:t>, ~97% missing).</w:t>
      </w:r>
    </w:p>
    <w:p w14:paraId="2DF0E170" w14:textId="743DB927" w:rsidR="00CC0759" w:rsidRPr="00E94B80" w:rsidRDefault="00CC0759" w:rsidP="00E94B80">
      <w:pPr>
        <w:pStyle w:val="NormalWeb"/>
        <w:numPr>
          <w:ilvl w:val="0"/>
          <w:numId w:val="46"/>
        </w:numPr>
      </w:pPr>
      <w:r w:rsidRPr="00E94B80">
        <w:t>Removed</w:t>
      </w:r>
      <w:r w:rsidRPr="00E94B80">
        <w:t xml:space="preserve"> constant-value drug columns (</w:t>
      </w:r>
      <w:r w:rsidRPr="00E94B80">
        <w:rPr>
          <w:rStyle w:val="Emphasis"/>
        </w:rPr>
        <w:t>examide</w:t>
      </w:r>
      <w:r w:rsidRPr="00E94B80">
        <w:t xml:space="preserve">, </w:t>
      </w:r>
      <w:r w:rsidRPr="00E94B80">
        <w:rPr>
          <w:rStyle w:val="Emphasis"/>
        </w:rPr>
        <w:t>acetohexamide</w:t>
      </w:r>
      <w:r w:rsidRPr="00E94B80">
        <w:t xml:space="preserve">, </w:t>
      </w:r>
      <w:r w:rsidRPr="00E94B80">
        <w:rPr>
          <w:rStyle w:val="Emphasis"/>
        </w:rPr>
        <w:t>glimepiride-pioglitazone</w:t>
      </w:r>
      <w:r w:rsidRPr="00E94B80">
        <w:t>) as they offered no variance.</w:t>
      </w:r>
    </w:p>
    <w:p w14:paraId="7A3D6495" w14:textId="04B73F8E" w:rsidR="00CC0759" w:rsidRPr="00E94B80" w:rsidRDefault="00CC0759" w:rsidP="00CC0759">
      <w:pPr>
        <w:pStyle w:val="NormalWeb"/>
      </w:pPr>
      <w:r w:rsidRPr="00E94B80">
        <w:rPr>
          <w:noProof/>
        </w:rPr>
        <w:lastRenderedPageBreak/>
        <w:drawing>
          <wp:inline distT="0" distB="0" distL="0" distR="0" wp14:anchorId="1F296E26" wp14:editId="2F23BBCC">
            <wp:extent cx="2971800" cy="1774651"/>
            <wp:effectExtent l="0" t="0" r="0" b="0"/>
            <wp:docPr id="1905725302" name="Picture 1" descr="A blue squar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725302" name="Picture 1" descr="A blue square with black text&#10;&#10;AI-generated content may be incorrect."/>
                    <pic:cNvPicPr/>
                  </pic:nvPicPr>
                  <pic:blipFill>
                    <a:blip r:embed="rId13"/>
                    <a:stretch>
                      <a:fillRect/>
                    </a:stretch>
                  </pic:blipFill>
                  <pic:spPr>
                    <a:xfrm>
                      <a:off x="0" y="0"/>
                      <a:ext cx="2990007" cy="1785524"/>
                    </a:xfrm>
                    <a:prstGeom prst="rect">
                      <a:avLst/>
                    </a:prstGeom>
                  </pic:spPr>
                </pic:pic>
              </a:graphicData>
            </a:graphic>
          </wp:inline>
        </w:drawing>
      </w:r>
      <w:r w:rsidRPr="00E94B80">
        <w:rPr>
          <w:noProof/>
        </w:rPr>
        <w:drawing>
          <wp:inline distT="0" distB="0" distL="0" distR="0" wp14:anchorId="050DDB98" wp14:editId="537D1B45">
            <wp:extent cx="2948940" cy="1731595"/>
            <wp:effectExtent l="0" t="0" r="3810" b="2540"/>
            <wp:docPr id="2134285769" name="Picture 1" descr="A blue rectangular object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285769" name="Picture 1" descr="A blue rectangular object with white text&#10;&#10;AI-generated content may be incorrect."/>
                    <pic:cNvPicPr/>
                  </pic:nvPicPr>
                  <pic:blipFill>
                    <a:blip r:embed="rId14"/>
                    <a:stretch>
                      <a:fillRect/>
                    </a:stretch>
                  </pic:blipFill>
                  <pic:spPr>
                    <a:xfrm>
                      <a:off x="0" y="0"/>
                      <a:ext cx="2990920" cy="1756245"/>
                    </a:xfrm>
                    <a:prstGeom prst="rect">
                      <a:avLst/>
                    </a:prstGeom>
                  </pic:spPr>
                </pic:pic>
              </a:graphicData>
            </a:graphic>
          </wp:inline>
        </w:drawing>
      </w:r>
    </w:p>
    <w:p w14:paraId="710A79CC" w14:textId="39EF74F2" w:rsidR="00CC0759" w:rsidRPr="00E94B80" w:rsidRDefault="00CC0759" w:rsidP="00CC0759">
      <w:pPr>
        <w:pStyle w:val="NormalWeb"/>
        <w:jc w:val="center"/>
      </w:pPr>
      <w:r w:rsidRPr="00E94B80">
        <w:rPr>
          <w:noProof/>
        </w:rPr>
        <w:drawing>
          <wp:inline distT="0" distB="0" distL="0" distR="0" wp14:anchorId="32663D8F" wp14:editId="3B64EE79">
            <wp:extent cx="2849880" cy="1744153"/>
            <wp:effectExtent l="0" t="0" r="7620" b="8890"/>
            <wp:docPr id="2092893117" name="Picture 1" descr="A graph with a blue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893117" name="Picture 1" descr="A graph with a blue square&#10;&#10;AI-generated content may be incorrect."/>
                    <pic:cNvPicPr/>
                  </pic:nvPicPr>
                  <pic:blipFill>
                    <a:blip r:embed="rId15"/>
                    <a:stretch>
                      <a:fillRect/>
                    </a:stretch>
                  </pic:blipFill>
                  <pic:spPr>
                    <a:xfrm>
                      <a:off x="0" y="0"/>
                      <a:ext cx="2859735" cy="1750185"/>
                    </a:xfrm>
                    <a:prstGeom prst="rect">
                      <a:avLst/>
                    </a:prstGeom>
                  </pic:spPr>
                </pic:pic>
              </a:graphicData>
            </a:graphic>
          </wp:inline>
        </w:drawing>
      </w:r>
    </w:p>
    <w:p w14:paraId="7C52B8CA" w14:textId="1D8FD02E" w:rsidR="00CC0759" w:rsidRPr="00E94B80" w:rsidRDefault="00CC0759" w:rsidP="004C0800">
      <w:pPr>
        <w:pStyle w:val="ListParagraph"/>
        <w:numPr>
          <w:ilvl w:val="0"/>
          <w:numId w:val="52"/>
        </w:numPr>
        <w:rPr>
          <w:rFonts w:ascii="Times New Roman" w:hAnsi="Times New Roman" w:cs="Times New Roman"/>
          <w:sz w:val="24"/>
          <w:szCs w:val="24"/>
        </w:rPr>
      </w:pPr>
      <w:r w:rsidRPr="00E94B80">
        <w:rPr>
          <w:rFonts w:ascii="Times New Roman" w:hAnsi="Times New Roman" w:cs="Times New Roman"/>
          <w:sz w:val="24"/>
          <w:szCs w:val="24"/>
        </w:rPr>
        <w:t>Imputed missing categorical values:</w:t>
      </w:r>
    </w:p>
    <w:p w14:paraId="0C88101A" w14:textId="77777777" w:rsidR="00CC0759" w:rsidRPr="00E94B80" w:rsidRDefault="00CC0759" w:rsidP="004C0800">
      <w:pPr>
        <w:ind w:left="360"/>
        <w:rPr>
          <w:rFonts w:ascii="Times New Roman" w:hAnsi="Times New Roman" w:cs="Times New Roman"/>
          <w:sz w:val="24"/>
          <w:szCs w:val="24"/>
        </w:rPr>
      </w:pPr>
      <w:r w:rsidRPr="00E94B80">
        <w:rPr>
          <w:rStyle w:val="Emphasis"/>
          <w:rFonts w:ascii="Times New Roman" w:hAnsi="Times New Roman" w:cs="Times New Roman"/>
          <w:i w:val="0"/>
          <w:iCs w:val="0"/>
          <w:sz w:val="24"/>
          <w:szCs w:val="24"/>
        </w:rPr>
        <w:t>Race</w:t>
      </w:r>
      <w:r w:rsidRPr="00E94B80">
        <w:rPr>
          <w:rFonts w:ascii="Times New Roman" w:hAnsi="Times New Roman" w:cs="Times New Roman"/>
          <w:sz w:val="24"/>
          <w:szCs w:val="24"/>
        </w:rPr>
        <w:t xml:space="preserve"> → mode imputation.</w:t>
      </w:r>
    </w:p>
    <w:p w14:paraId="5ADE6C84" w14:textId="77777777" w:rsidR="00CC0759" w:rsidRPr="00E94B80" w:rsidRDefault="00CC0759" w:rsidP="004C0800">
      <w:pPr>
        <w:ind w:firstLine="360"/>
        <w:rPr>
          <w:rFonts w:ascii="Times New Roman" w:hAnsi="Times New Roman" w:cs="Times New Roman"/>
          <w:sz w:val="24"/>
          <w:szCs w:val="24"/>
        </w:rPr>
      </w:pPr>
      <w:r w:rsidRPr="00E94B80">
        <w:rPr>
          <w:rStyle w:val="Emphasis"/>
          <w:rFonts w:ascii="Times New Roman" w:hAnsi="Times New Roman" w:cs="Times New Roman"/>
          <w:i w:val="0"/>
          <w:iCs w:val="0"/>
          <w:sz w:val="24"/>
          <w:szCs w:val="24"/>
        </w:rPr>
        <w:t>Payer_code</w:t>
      </w:r>
      <w:r w:rsidRPr="00E94B80">
        <w:rPr>
          <w:rFonts w:ascii="Times New Roman" w:hAnsi="Times New Roman" w:cs="Times New Roman"/>
          <w:sz w:val="24"/>
          <w:szCs w:val="24"/>
        </w:rPr>
        <w:t xml:space="preserve">, </w:t>
      </w:r>
      <w:r w:rsidRPr="00E94B80">
        <w:rPr>
          <w:rStyle w:val="Emphasis"/>
          <w:rFonts w:ascii="Times New Roman" w:hAnsi="Times New Roman" w:cs="Times New Roman"/>
          <w:i w:val="0"/>
          <w:iCs w:val="0"/>
          <w:sz w:val="24"/>
          <w:szCs w:val="24"/>
        </w:rPr>
        <w:t>Medical_specialty</w:t>
      </w:r>
      <w:r w:rsidRPr="00E94B80">
        <w:rPr>
          <w:rFonts w:ascii="Times New Roman" w:hAnsi="Times New Roman" w:cs="Times New Roman"/>
          <w:sz w:val="24"/>
          <w:szCs w:val="24"/>
        </w:rPr>
        <w:t xml:space="preserve">, </w:t>
      </w:r>
      <w:r w:rsidRPr="00E94B80">
        <w:rPr>
          <w:rStyle w:val="Emphasis"/>
          <w:rFonts w:ascii="Times New Roman" w:hAnsi="Times New Roman" w:cs="Times New Roman"/>
          <w:i w:val="0"/>
          <w:iCs w:val="0"/>
          <w:sz w:val="24"/>
          <w:szCs w:val="24"/>
        </w:rPr>
        <w:t>Diagnosis fields</w:t>
      </w:r>
      <w:r w:rsidRPr="00E94B80">
        <w:rPr>
          <w:rFonts w:ascii="Times New Roman" w:hAnsi="Times New Roman" w:cs="Times New Roman"/>
          <w:sz w:val="24"/>
          <w:szCs w:val="24"/>
        </w:rPr>
        <w:t xml:space="preserve"> → “Missing” or “Unknown” category.</w:t>
      </w:r>
    </w:p>
    <w:p w14:paraId="3EAA655F" w14:textId="3DEB3177" w:rsidR="004C0800" w:rsidRPr="00E94B80" w:rsidRDefault="00CC0759" w:rsidP="004C0800">
      <w:pPr>
        <w:pStyle w:val="ListParagraph"/>
        <w:numPr>
          <w:ilvl w:val="0"/>
          <w:numId w:val="51"/>
        </w:numPr>
        <w:rPr>
          <w:rFonts w:ascii="Times New Roman" w:hAnsi="Times New Roman" w:cs="Times New Roman"/>
          <w:sz w:val="24"/>
          <w:szCs w:val="24"/>
        </w:rPr>
      </w:pPr>
      <w:r w:rsidRPr="00E94B80">
        <w:rPr>
          <w:rFonts w:ascii="Times New Roman" w:hAnsi="Times New Roman" w:cs="Times New Roman"/>
          <w:sz w:val="24"/>
          <w:szCs w:val="24"/>
        </w:rPr>
        <w:t xml:space="preserve">Created missing indicators for </w:t>
      </w:r>
      <w:r w:rsidRPr="00E94B80">
        <w:rPr>
          <w:rStyle w:val="Emphasis"/>
          <w:rFonts w:ascii="Times New Roman" w:hAnsi="Times New Roman" w:cs="Times New Roman"/>
          <w:i w:val="0"/>
          <w:iCs w:val="0"/>
          <w:sz w:val="24"/>
          <w:szCs w:val="24"/>
        </w:rPr>
        <w:t>Payer_code</w:t>
      </w:r>
      <w:r w:rsidRPr="00E94B80">
        <w:rPr>
          <w:rFonts w:ascii="Times New Roman" w:hAnsi="Times New Roman" w:cs="Times New Roman"/>
          <w:sz w:val="24"/>
          <w:szCs w:val="24"/>
        </w:rPr>
        <w:t xml:space="preserve">, </w:t>
      </w:r>
      <w:r w:rsidRPr="00E94B80">
        <w:rPr>
          <w:rStyle w:val="Emphasis"/>
          <w:rFonts w:ascii="Times New Roman" w:hAnsi="Times New Roman" w:cs="Times New Roman"/>
          <w:i w:val="0"/>
          <w:iCs w:val="0"/>
          <w:sz w:val="24"/>
          <w:szCs w:val="24"/>
        </w:rPr>
        <w:t>Medical_specialty</w:t>
      </w:r>
      <w:r w:rsidRPr="00E94B80">
        <w:rPr>
          <w:rFonts w:ascii="Times New Roman" w:hAnsi="Times New Roman" w:cs="Times New Roman"/>
          <w:sz w:val="24"/>
          <w:szCs w:val="24"/>
        </w:rPr>
        <w:t xml:space="preserve">, </w:t>
      </w:r>
      <w:r w:rsidRPr="00E94B80">
        <w:rPr>
          <w:rStyle w:val="Emphasis"/>
          <w:rFonts w:ascii="Times New Roman" w:hAnsi="Times New Roman" w:cs="Times New Roman"/>
          <w:i w:val="0"/>
          <w:iCs w:val="0"/>
          <w:sz w:val="24"/>
          <w:szCs w:val="24"/>
        </w:rPr>
        <w:t>Diagnosis fields</w:t>
      </w:r>
      <w:r w:rsidRPr="00E94B80">
        <w:rPr>
          <w:rFonts w:ascii="Times New Roman" w:hAnsi="Times New Roman" w:cs="Times New Roman"/>
          <w:sz w:val="24"/>
          <w:szCs w:val="24"/>
        </w:rPr>
        <w:t xml:space="preserve">, and </w:t>
      </w:r>
      <w:r w:rsidRPr="00E94B80">
        <w:rPr>
          <w:rStyle w:val="Emphasis"/>
          <w:rFonts w:ascii="Times New Roman" w:hAnsi="Times New Roman" w:cs="Times New Roman"/>
          <w:i w:val="0"/>
          <w:iCs w:val="0"/>
          <w:sz w:val="24"/>
          <w:szCs w:val="24"/>
        </w:rPr>
        <w:t>Weight</w:t>
      </w:r>
      <w:r w:rsidRPr="00E94B80">
        <w:rPr>
          <w:rFonts w:ascii="Times New Roman" w:hAnsi="Times New Roman" w:cs="Times New Roman"/>
          <w:sz w:val="24"/>
          <w:szCs w:val="24"/>
        </w:rPr>
        <w:t>.</w:t>
      </w:r>
    </w:p>
    <w:p w14:paraId="72FFDBFA" w14:textId="57014722" w:rsidR="004C0800" w:rsidRPr="00E94B80" w:rsidRDefault="004C0800" w:rsidP="004C0800">
      <w:pPr>
        <w:pStyle w:val="ListParagraph"/>
        <w:numPr>
          <w:ilvl w:val="0"/>
          <w:numId w:val="51"/>
        </w:numPr>
        <w:rPr>
          <w:rFonts w:ascii="Times New Roman" w:hAnsi="Times New Roman" w:cs="Times New Roman"/>
          <w:sz w:val="24"/>
          <w:szCs w:val="24"/>
        </w:rPr>
      </w:pPr>
      <w:r w:rsidRPr="00E94B80">
        <w:rPr>
          <w:rFonts w:ascii="Times New Roman" w:hAnsi="Times New Roman" w:cs="Times New Roman"/>
          <w:sz w:val="24"/>
          <w:szCs w:val="24"/>
        </w:rPr>
        <w:t xml:space="preserve">Mapped </w:t>
      </w:r>
      <w:r w:rsidRPr="00E94B80">
        <w:rPr>
          <w:rFonts w:ascii="Times New Roman" w:eastAsia="Times New Roman" w:hAnsi="Times New Roman" w:cs="Times New Roman"/>
          <w:sz w:val="24"/>
          <w:szCs w:val="24"/>
        </w:rPr>
        <w:t>Diag_1</w:t>
      </w:r>
      <w:r w:rsidRPr="00E94B80">
        <w:rPr>
          <w:rFonts w:ascii="Times New Roman" w:hAnsi="Times New Roman" w:cs="Times New Roman"/>
          <w:sz w:val="24"/>
          <w:szCs w:val="24"/>
        </w:rPr>
        <w:t xml:space="preserve">, </w:t>
      </w:r>
      <w:r w:rsidRPr="00E94B80">
        <w:rPr>
          <w:rFonts w:ascii="Times New Roman" w:eastAsia="Times New Roman" w:hAnsi="Times New Roman" w:cs="Times New Roman"/>
          <w:sz w:val="24"/>
          <w:szCs w:val="24"/>
        </w:rPr>
        <w:t>Diag_2</w:t>
      </w:r>
      <w:r w:rsidRPr="00E94B80">
        <w:rPr>
          <w:rFonts w:ascii="Times New Roman" w:hAnsi="Times New Roman" w:cs="Times New Roman"/>
          <w:sz w:val="24"/>
          <w:szCs w:val="24"/>
        </w:rPr>
        <w:t xml:space="preserve">, </w:t>
      </w:r>
      <w:r w:rsidRPr="00E94B80">
        <w:rPr>
          <w:rFonts w:ascii="Times New Roman" w:eastAsia="Times New Roman" w:hAnsi="Times New Roman" w:cs="Times New Roman"/>
          <w:sz w:val="24"/>
          <w:szCs w:val="24"/>
        </w:rPr>
        <w:t>Diag_3</w:t>
      </w:r>
      <w:r w:rsidRPr="00E94B80">
        <w:rPr>
          <w:rFonts w:ascii="Times New Roman" w:hAnsi="Times New Roman" w:cs="Times New Roman"/>
          <w:sz w:val="24"/>
          <w:szCs w:val="24"/>
        </w:rPr>
        <w:t xml:space="preserve"> ICD9 codes to grouped diagnosis categories using a standard </w:t>
      </w:r>
      <w:r w:rsidRPr="00E94B80">
        <w:rPr>
          <w:rFonts w:ascii="Times New Roman" w:hAnsi="Times New Roman" w:cs="Times New Roman"/>
          <w:sz w:val="24"/>
          <w:szCs w:val="24"/>
        </w:rPr>
        <w:t>ICD</w:t>
      </w:r>
      <w:r w:rsidRPr="00E94B80">
        <w:rPr>
          <w:rFonts w:ascii="Times New Roman" w:hAnsi="Times New Roman" w:cs="Times New Roman"/>
          <w:sz w:val="24"/>
          <w:szCs w:val="24"/>
        </w:rPr>
        <w:t xml:space="preserve"> reference file.</w:t>
      </w:r>
    </w:p>
    <w:p w14:paraId="1C8AD2B5" w14:textId="06C25C91" w:rsidR="00A87F9D" w:rsidRPr="00E94B80" w:rsidRDefault="00CC0759" w:rsidP="004C0800">
      <w:pPr>
        <w:pStyle w:val="ListParagraph"/>
        <w:numPr>
          <w:ilvl w:val="0"/>
          <w:numId w:val="51"/>
        </w:numPr>
        <w:rPr>
          <w:rFonts w:ascii="Times New Roman" w:hAnsi="Times New Roman" w:cs="Times New Roman"/>
          <w:sz w:val="24"/>
          <w:szCs w:val="24"/>
        </w:rPr>
      </w:pPr>
      <w:r w:rsidRPr="00E94B80">
        <w:rPr>
          <w:rFonts w:ascii="Times New Roman" w:hAnsi="Times New Roman" w:cs="Times New Roman"/>
          <w:sz w:val="24"/>
          <w:szCs w:val="24"/>
        </w:rPr>
        <w:t xml:space="preserve">Created a numeric </w:t>
      </w:r>
      <w:r w:rsidRPr="00E94B80">
        <w:rPr>
          <w:rStyle w:val="Strong"/>
          <w:rFonts w:ascii="Times New Roman" w:hAnsi="Times New Roman" w:cs="Times New Roman"/>
          <w:b w:val="0"/>
          <w:bCs w:val="0"/>
          <w:sz w:val="24"/>
          <w:szCs w:val="24"/>
        </w:rPr>
        <w:t>age midpoint</w:t>
      </w:r>
      <w:r w:rsidRPr="00E94B80">
        <w:rPr>
          <w:rFonts w:ascii="Times New Roman" w:hAnsi="Times New Roman" w:cs="Times New Roman"/>
          <w:sz w:val="24"/>
          <w:szCs w:val="24"/>
        </w:rPr>
        <w:t xml:space="preserve"> variable from the age range categories.</w:t>
      </w:r>
    </w:p>
    <w:p w14:paraId="7DA3BE7C" w14:textId="03210395" w:rsidR="00D668B1" w:rsidRPr="00E94B80" w:rsidRDefault="004C0800" w:rsidP="00E71FB8">
      <w:pPr>
        <w:spacing w:before="120" w:after="0" w:line="276" w:lineRule="auto"/>
        <w:rPr>
          <w:rFonts w:ascii="Times New Roman" w:eastAsia="Arial" w:hAnsi="Times New Roman" w:cs="Times New Roman"/>
          <w:b/>
          <w:bCs/>
          <w:sz w:val="24"/>
          <w:szCs w:val="24"/>
        </w:rPr>
      </w:pPr>
      <w:r w:rsidRPr="00E94B80">
        <w:rPr>
          <w:rFonts w:ascii="Times New Roman" w:eastAsia="Arial" w:hAnsi="Times New Roman" w:cs="Times New Roman"/>
          <w:b/>
          <w:bCs/>
          <w:sz w:val="24"/>
          <w:szCs w:val="24"/>
        </w:rPr>
        <w:t>4. Grouping High Cardinality Categorical Variables</w:t>
      </w:r>
    </w:p>
    <w:p w14:paraId="16A2F73A" w14:textId="06888659" w:rsidR="004C0800" w:rsidRPr="00E94B80" w:rsidRDefault="004C0800" w:rsidP="004C0800">
      <w:pPr>
        <w:pStyle w:val="ListParagraph"/>
        <w:numPr>
          <w:ilvl w:val="0"/>
          <w:numId w:val="49"/>
        </w:numPr>
        <w:spacing w:before="120" w:after="0" w:line="276" w:lineRule="auto"/>
        <w:rPr>
          <w:rFonts w:ascii="Times New Roman" w:eastAsia="Arial" w:hAnsi="Times New Roman" w:cs="Times New Roman"/>
          <w:sz w:val="24"/>
          <w:szCs w:val="24"/>
          <w:lang w:val="en-IN"/>
        </w:rPr>
      </w:pPr>
      <w:r w:rsidRPr="00E94B80">
        <w:rPr>
          <w:rFonts w:ascii="Times New Roman" w:eastAsia="Arial" w:hAnsi="Times New Roman" w:cs="Times New Roman"/>
          <w:b/>
          <w:bCs/>
          <w:sz w:val="24"/>
          <w:szCs w:val="24"/>
          <w:lang w:val="en-IN"/>
        </w:rPr>
        <w:t>Admission Type ID</w:t>
      </w:r>
      <w:r w:rsidRPr="00E94B80">
        <w:rPr>
          <w:rFonts w:ascii="Times New Roman" w:eastAsia="Arial" w:hAnsi="Times New Roman" w:cs="Times New Roman"/>
          <w:sz w:val="24"/>
          <w:szCs w:val="24"/>
          <w:lang w:val="en-IN"/>
        </w:rPr>
        <w:t xml:space="preserve"> → Emergency/Urgent, Elective, Other.</w:t>
      </w:r>
    </w:p>
    <w:p w14:paraId="04F32399" w14:textId="43901241" w:rsidR="004C0800" w:rsidRPr="00E94B80" w:rsidRDefault="004C0800" w:rsidP="004C0800">
      <w:pPr>
        <w:pStyle w:val="ListParagraph"/>
        <w:numPr>
          <w:ilvl w:val="0"/>
          <w:numId w:val="49"/>
        </w:numPr>
        <w:spacing w:before="120" w:after="0" w:line="276" w:lineRule="auto"/>
        <w:rPr>
          <w:rFonts w:ascii="Times New Roman" w:eastAsia="Arial" w:hAnsi="Times New Roman" w:cs="Times New Roman"/>
          <w:sz w:val="24"/>
          <w:szCs w:val="24"/>
          <w:lang w:val="en-IN"/>
        </w:rPr>
      </w:pPr>
      <w:r w:rsidRPr="00E94B80">
        <w:rPr>
          <w:rFonts w:ascii="Times New Roman" w:eastAsia="Arial" w:hAnsi="Times New Roman" w:cs="Times New Roman"/>
          <w:b/>
          <w:bCs/>
          <w:sz w:val="24"/>
          <w:szCs w:val="24"/>
          <w:lang w:val="en-IN"/>
        </w:rPr>
        <w:t>Discharge Disposition ID</w:t>
      </w:r>
      <w:r w:rsidRPr="00E94B80">
        <w:rPr>
          <w:rFonts w:ascii="Times New Roman" w:eastAsia="Arial" w:hAnsi="Times New Roman" w:cs="Times New Roman"/>
          <w:sz w:val="24"/>
          <w:szCs w:val="24"/>
          <w:lang w:val="en-IN"/>
        </w:rPr>
        <w:t xml:space="preserve"> → Home, Transferred, Deceased, Other.</w:t>
      </w:r>
    </w:p>
    <w:p w14:paraId="7EA9488B" w14:textId="788DFF88" w:rsidR="004C0800" w:rsidRPr="00E94B80" w:rsidRDefault="004C0800" w:rsidP="004C0800">
      <w:pPr>
        <w:pStyle w:val="ListParagraph"/>
        <w:numPr>
          <w:ilvl w:val="0"/>
          <w:numId w:val="49"/>
        </w:numPr>
        <w:spacing w:before="120" w:after="0" w:line="276" w:lineRule="auto"/>
        <w:rPr>
          <w:rFonts w:ascii="Times New Roman" w:eastAsia="Arial" w:hAnsi="Times New Roman" w:cs="Times New Roman"/>
          <w:sz w:val="24"/>
          <w:szCs w:val="24"/>
          <w:lang w:val="en-IN"/>
        </w:rPr>
      </w:pPr>
      <w:r w:rsidRPr="00E94B80">
        <w:rPr>
          <w:rFonts w:ascii="Times New Roman" w:eastAsia="Arial" w:hAnsi="Times New Roman" w:cs="Times New Roman"/>
          <w:b/>
          <w:bCs/>
          <w:sz w:val="24"/>
          <w:szCs w:val="24"/>
          <w:lang w:val="en-IN"/>
        </w:rPr>
        <w:t>Admission Source ID</w:t>
      </w:r>
      <w:r w:rsidRPr="00E94B80">
        <w:rPr>
          <w:rFonts w:ascii="Times New Roman" w:eastAsia="Arial" w:hAnsi="Times New Roman" w:cs="Times New Roman"/>
          <w:sz w:val="24"/>
          <w:szCs w:val="24"/>
          <w:lang w:val="en-IN"/>
        </w:rPr>
        <w:t xml:space="preserve"> → Referral, Emergency, Transfer, Other.</w:t>
      </w:r>
    </w:p>
    <w:p w14:paraId="3F5103E4" w14:textId="2A8F7455" w:rsidR="004C0800" w:rsidRPr="00E94B80" w:rsidRDefault="004C0800" w:rsidP="004C0800">
      <w:pPr>
        <w:pStyle w:val="ListParagraph"/>
        <w:numPr>
          <w:ilvl w:val="0"/>
          <w:numId w:val="49"/>
        </w:numPr>
        <w:spacing w:before="120" w:after="0" w:line="276" w:lineRule="auto"/>
        <w:rPr>
          <w:rFonts w:ascii="Times New Roman" w:eastAsia="Arial" w:hAnsi="Times New Roman" w:cs="Times New Roman"/>
          <w:sz w:val="24"/>
          <w:szCs w:val="24"/>
          <w:lang w:val="en-IN"/>
        </w:rPr>
      </w:pPr>
      <w:r w:rsidRPr="00E94B80">
        <w:rPr>
          <w:rFonts w:ascii="Times New Roman" w:eastAsia="Arial" w:hAnsi="Times New Roman" w:cs="Times New Roman"/>
          <w:b/>
          <w:bCs/>
          <w:sz w:val="24"/>
          <w:szCs w:val="24"/>
          <w:lang w:val="en-IN"/>
        </w:rPr>
        <w:t>Diagnosis Groups</w:t>
      </w:r>
      <w:r w:rsidRPr="00E94B80">
        <w:rPr>
          <w:rFonts w:ascii="Times New Roman" w:eastAsia="Arial" w:hAnsi="Times New Roman" w:cs="Times New Roman"/>
          <w:sz w:val="24"/>
          <w:szCs w:val="24"/>
          <w:lang w:val="en-IN"/>
        </w:rPr>
        <w:t xml:space="preserve"> → Circulatory, Diabetes, Respiratory, Digestive, Injury, Other.</w:t>
      </w:r>
    </w:p>
    <w:p w14:paraId="3EB52271" w14:textId="0DBD961F" w:rsidR="004C0800" w:rsidRPr="00E94B80" w:rsidRDefault="004C0800" w:rsidP="00E71FB8">
      <w:pPr>
        <w:pStyle w:val="ListParagraph"/>
        <w:numPr>
          <w:ilvl w:val="0"/>
          <w:numId w:val="49"/>
        </w:numPr>
        <w:spacing w:before="120" w:after="0" w:line="276" w:lineRule="auto"/>
        <w:rPr>
          <w:rFonts w:ascii="Times New Roman" w:eastAsia="Arial" w:hAnsi="Times New Roman" w:cs="Times New Roman"/>
          <w:sz w:val="24"/>
          <w:szCs w:val="24"/>
          <w:lang w:val="en-IN"/>
        </w:rPr>
      </w:pPr>
      <w:r w:rsidRPr="00E94B80">
        <w:rPr>
          <w:rFonts w:ascii="Times New Roman" w:eastAsia="Arial" w:hAnsi="Times New Roman" w:cs="Times New Roman"/>
          <w:b/>
          <w:bCs/>
          <w:sz w:val="24"/>
          <w:szCs w:val="24"/>
          <w:lang w:val="en-IN"/>
        </w:rPr>
        <w:t>Medical Specialty</w:t>
      </w:r>
      <w:r w:rsidRPr="00E94B80">
        <w:rPr>
          <w:rFonts w:ascii="Times New Roman" w:eastAsia="Arial" w:hAnsi="Times New Roman" w:cs="Times New Roman"/>
          <w:sz w:val="24"/>
          <w:szCs w:val="24"/>
          <w:lang w:val="en-IN"/>
        </w:rPr>
        <w:t xml:space="preserve"> → Internal Medicine, Cardiology, Surgery, Orthopedics, Other.</w:t>
      </w:r>
    </w:p>
    <w:p w14:paraId="34F756F1" w14:textId="0C088A7A" w:rsidR="0036696A" w:rsidRPr="00E94B80" w:rsidRDefault="0036696A" w:rsidP="00E71FB8">
      <w:pPr>
        <w:spacing w:before="120" w:after="0" w:line="276" w:lineRule="auto"/>
        <w:rPr>
          <w:rFonts w:ascii="Times New Roman" w:eastAsia="Arial" w:hAnsi="Times New Roman" w:cs="Times New Roman"/>
          <w:b/>
          <w:bCs/>
          <w:sz w:val="24"/>
          <w:szCs w:val="24"/>
        </w:rPr>
      </w:pPr>
      <w:r w:rsidRPr="00E94B80">
        <w:rPr>
          <w:rFonts w:ascii="Times New Roman" w:eastAsia="Arial" w:hAnsi="Times New Roman" w:cs="Times New Roman"/>
          <w:b/>
          <w:bCs/>
          <w:sz w:val="24"/>
          <w:szCs w:val="24"/>
        </w:rPr>
        <w:t>Skewness Check for Numeric Variables:</w:t>
      </w:r>
    </w:p>
    <w:p w14:paraId="65DCB585" w14:textId="637F9798" w:rsidR="0036696A" w:rsidRPr="00E94B80" w:rsidRDefault="0036696A" w:rsidP="00E71FB8">
      <w:pPr>
        <w:spacing w:before="120" w:after="0" w:line="276" w:lineRule="auto"/>
        <w:rPr>
          <w:rFonts w:ascii="Times New Roman" w:eastAsia="Arial" w:hAnsi="Times New Roman" w:cs="Times New Roman"/>
          <w:sz w:val="24"/>
          <w:szCs w:val="24"/>
        </w:rPr>
      </w:pPr>
      <w:r w:rsidRPr="00E94B80">
        <w:rPr>
          <w:rFonts w:ascii="Times New Roman" w:eastAsia="Arial" w:hAnsi="Times New Roman" w:cs="Times New Roman"/>
          <w:sz w:val="24"/>
          <w:szCs w:val="24"/>
        </w:rPr>
        <w:t>Checked skewness statistics for all numeric features to ensure they follow a near-normal distribution, which improves model performance.</w:t>
      </w:r>
    </w:p>
    <w:p w14:paraId="426B8FD3" w14:textId="5F2CAD58" w:rsidR="0036696A" w:rsidRPr="00E94B80" w:rsidRDefault="0036696A" w:rsidP="00E71FB8">
      <w:pPr>
        <w:spacing w:before="120" w:after="0" w:line="276" w:lineRule="auto"/>
        <w:rPr>
          <w:rFonts w:ascii="Times New Roman" w:eastAsia="Arial" w:hAnsi="Times New Roman" w:cs="Times New Roman"/>
          <w:b/>
          <w:bCs/>
          <w:sz w:val="24"/>
          <w:szCs w:val="24"/>
        </w:rPr>
      </w:pPr>
      <w:r w:rsidRPr="00E94B80">
        <w:rPr>
          <w:rFonts w:ascii="Times New Roman" w:eastAsia="Arial" w:hAnsi="Times New Roman" w:cs="Times New Roman"/>
          <w:b/>
          <w:bCs/>
          <w:sz w:val="24"/>
          <w:szCs w:val="24"/>
        </w:rPr>
        <w:t>Highly Skewed Variables:</w:t>
      </w:r>
    </w:p>
    <w:p w14:paraId="5511E774" w14:textId="2BAAD2BE" w:rsidR="0036696A" w:rsidRPr="00E94B80" w:rsidRDefault="0036696A" w:rsidP="00E71FB8">
      <w:pPr>
        <w:spacing w:before="120" w:after="0" w:line="276" w:lineRule="auto"/>
        <w:rPr>
          <w:rFonts w:ascii="Times New Roman" w:eastAsia="Arial" w:hAnsi="Times New Roman" w:cs="Times New Roman"/>
          <w:sz w:val="24"/>
          <w:szCs w:val="24"/>
        </w:rPr>
      </w:pPr>
      <w:r w:rsidRPr="00E94B80">
        <w:rPr>
          <w:rFonts w:ascii="Times New Roman" w:eastAsia="Arial" w:hAnsi="Times New Roman" w:cs="Times New Roman"/>
          <w:sz w:val="24"/>
          <w:szCs w:val="24"/>
        </w:rPr>
        <w:lastRenderedPageBreak/>
        <w:t>number_emergency, number_inpatient, and number_outpatient showed high positive skewness (long tails with extreme values).</w:t>
      </w:r>
    </w:p>
    <w:p w14:paraId="2AE92183" w14:textId="77777777" w:rsidR="0036696A" w:rsidRPr="00E94B80" w:rsidRDefault="0036696A" w:rsidP="00E71FB8">
      <w:pPr>
        <w:spacing w:before="120" w:after="0" w:line="276" w:lineRule="auto"/>
        <w:rPr>
          <w:rFonts w:ascii="Times New Roman" w:eastAsia="Arial" w:hAnsi="Times New Roman" w:cs="Times New Roman"/>
          <w:sz w:val="24"/>
          <w:szCs w:val="24"/>
        </w:rPr>
      </w:pPr>
      <w:r w:rsidRPr="00E94B80">
        <w:rPr>
          <w:rFonts w:ascii="Times New Roman" w:eastAsia="Arial" w:hAnsi="Times New Roman" w:cs="Times New Roman"/>
          <w:sz w:val="24"/>
          <w:szCs w:val="24"/>
        </w:rPr>
        <w:t>Applied Log2 transformation to reduce skewness. This transformation successfully reduced skewness but did not affect the outlier count for number_emergency and number_outpatient.</w:t>
      </w:r>
    </w:p>
    <w:p w14:paraId="4CB7664C" w14:textId="77777777" w:rsidR="0036696A" w:rsidRPr="00E94B80" w:rsidRDefault="0036696A" w:rsidP="00E71FB8">
      <w:pPr>
        <w:spacing w:before="120" w:after="0" w:line="276" w:lineRule="auto"/>
        <w:rPr>
          <w:rFonts w:ascii="Times New Roman" w:eastAsia="Arial" w:hAnsi="Times New Roman" w:cs="Times New Roman"/>
          <w:sz w:val="24"/>
          <w:szCs w:val="24"/>
        </w:rPr>
      </w:pPr>
    </w:p>
    <w:p w14:paraId="1CC08E79" w14:textId="6AB7E254" w:rsidR="0036696A" w:rsidRPr="00E94B80" w:rsidRDefault="0036696A" w:rsidP="00E71FB8">
      <w:pPr>
        <w:spacing w:before="120" w:after="0" w:line="276" w:lineRule="auto"/>
        <w:rPr>
          <w:rFonts w:ascii="Times New Roman" w:eastAsia="Arial" w:hAnsi="Times New Roman" w:cs="Times New Roman"/>
          <w:sz w:val="24"/>
          <w:szCs w:val="24"/>
        </w:rPr>
      </w:pPr>
      <w:r w:rsidRPr="00E94B80">
        <w:rPr>
          <w:rFonts w:ascii="Times New Roman" w:eastAsia="Arial" w:hAnsi="Times New Roman" w:cs="Times New Roman"/>
          <w:noProof/>
          <w:sz w:val="24"/>
          <w:szCs w:val="24"/>
        </w:rPr>
        <w:drawing>
          <wp:inline distT="0" distB="0" distL="0" distR="0" wp14:anchorId="2B729765" wp14:editId="77A9564C">
            <wp:extent cx="4054191" cy="2347163"/>
            <wp:effectExtent l="0" t="0" r="3810" b="0"/>
            <wp:docPr id="8476492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649284" name="Picture 1" descr="A screenshot of a computer&#10;&#10;AI-generated content may be incorrect."/>
                    <pic:cNvPicPr/>
                  </pic:nvPicPr>
                  <pic:blipFill>
                    <a:blip r:embed="rId16"/>
                    <a:stretch>
                      <a:fillRect/>
                    </a:stretch>
                  </pic:blipFill>
                  <pic:spPr>
                    <a:xfrm>
                      <a:off x="0" y="0"/>
                      <a:ext cx="4054191" cy="2347163"/>
                    </a:xfrm>
                    <a:prstGeom prst="rect">
                      <a:avLst/>
                    </a:prstGeom>
                  </pic:spPr>
                </pic:pic>
              </a:graphicData>
            </a:graphic>
          </wp:inline>
        </w:drawing>
      </w:r>
    </w:p>
    <w:p w14:paraId="474D37B3" w14:textId="69854409" w:rsidR="0036696A" w:rsidRPr="00E94B80" w:rsidRDefault="0036696A" w:rsidP="00E71FB8">
      <w:pPr>
        <w:spacing w:before="120" w:after="0" w:line="276" w:lineRule="auto"/>
        <w:rPr>
          <w:rFonts w:ascii="Times New Roman" w:eastAsia="Arial" w:hAnsi="Times New Roman" w:cs="Times New Roman"/>
          <w:b/>
          <w:bCs/>
          <w:sz w:val="24"/>
          <w:szCs w:val="24"/>
        </w:rPr>
      </w:pPr>
      <w:r w:rsidRPr="00E94B80">
        <w:rPr>
          <w:rFonts w:ascii="Times New Roman" w:eastAsia="Arial" w:hAnsi="Times New Roman" w:cs="Times New Roman"/>
          <w:b/>
          <w:bCs/>
          <w:sz w:val="24"/>
          <w:szCs w:val="24"/>
        </w:rPr>
        <w:t>Final Approach:</w:t>
      </w:r>
    </w:p>
    <w:p w14:paraId="0E6218B7" w14:textId="645AE9CA" w:rsidR="0036696A" w:rsidRPr="00E94B80" w:rsidRDefault="0036696A" w:rsidP="00E71FB8">
      <w:pPr>
        <w:spacing w:before="120" w:after="0" w:line="276" w:lineRule="auto"/>
        <w:rPr>
          <w:rFonts w:ascii="Times New Roman" w:eastAsia="Arial" w:hAnsi="Times New Roman" w:cs="Times New Roman"/>
          <w:sz w:val="24"/>
          <w:szCs w:val="24"/>
        </w:rPr>
      </w:pPr>
      <w:r w:rsidRPr="00E94B80">
        <w:rPr>
          <w:rFonts w:ascii="Times New Roman" w:eastAsia="Arial" w:hAnsi="Times New Roman" w:cs="Times New Roman"/>
          <w:sz w:val="24"/>
          <w:szCs w:val="24"/>
        </w:rPr>
        <w:t>Skipped Log2 transformation for number_emergency and number_outpatient because outliers persisted.</w:t>
      </w:r>
    </w:p>
    <w:p w14:paraId="2DFA16F5" w14:textId="77BFFB8E" w:rsidR="0036696A" w:rsidRPr="00E94B80" w:rsidRDefault="0036696A" w:rsidP="00E71FB8">
      <w:pPr>
        <w:spacing w:before="120" w:after="0" w:line="276" w:lineRule="auto"/>
        <w:rPr>
          <w:rFonts w:ascii="Times New Roman" w:eastAsia="Arial" w:hAnsi="Times New Roman" w:cs="Times New Roman"/>
          <w:sz w:val="24"/>
          <w:szCs w:val="24"/>
        </w:rPr>
      </w:pPr>
      <w:r w:rsidRPr="00E94B80">
        <w:rPr>
          <w:rFonts w:ascii="Times New Roman" w:eastAsia="Arial" w:hAnsi="Times New Roman" w:cs="Times New Roman"/>
          <w:sz w:val="24"/>
          <w:szCs w:val="24"/>
        </w:rPr>
        <w:t>Capped outliers for all other skewed numeric variables (using the IQR cap method) to prevent extreme values from influencing the model.</w:t>
      </w:r>
    </w:p>
    <w:p w14:paraId="6DCFD82B" w14:textId="410B2462" w:rsidR="00A87F9D" w:rsidRPr="00E94B80" w:rsidRDefault="0036696A" w:rsidP="00E71FB8">
      <w:pPr>
        <w:spacing w:before="120" w:after="0" w:line="276" w:lineRule="auto"/>
        <w:rPr>
          <w:rFonts w:ascii="Times New Roman" w:eastAsia="Arial" w:hAnsi="Times New Roman" w:cs="Times New Roman"/>
          <w:sz w:val="24"/>
          <w:szCs w:val="24"/>
        </w:rPr>
      </w:pPr>
      <w:r w:rsidRPr="00E94B80">
        <w:rPr>
          <w:rFonts w:ascii="Times New Roman" w:eastAsia="Arial" w:hAnsi="Times New Roman" w:cs="Times New Roman"/>
          <w:noProof/>
          <w:sz w:val="24"/>
          <w:szCs w:val="24"/>
        </w:rPr>
        <w:drawing>
          <wp:inline distT="0" distB="0" distL="0" distR="0" wp14:anchorId="0F182CCA" wp14:editId="6312F671">
            <wp:extent cx="3360711" cy="2004234"/>
            <wp:effectExtent l="0" t="0" r="0" b="0"/>
            <wp:docPr id="865850588"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850588" name="Picture 1" descr="A computer screen shot of a computer code&#10;&#10;AI-generated content may be incorrect."/>
                    <pic:cNvPicPr/>
                  </pic:nvPicPr>
                  <pic:blipFill>
                    <a:blip r:embed="rId17"/>
                    <a:stretch>
                      <a:fillRect/>
                    </a:stretch>
                  </pic:blipFill>
                  <pic:spPr>
                    <a:xfrm>
                      <a:off x="0" y="0"/>
                      <a:ext cx="3360711" cy="2004234"/>
                    </a:xfrm>
                    <a:prstGeom prst="rect">
                      <a:avLst/>
                    </a:prstGeom>
                  </pic:spPr>
                </pic:pic>
              </a:graphicData>
            </a:graphic>
          </wp:inline>
        </w:drawing>
      </w:r>
    </w:p>
    <w:p w14:paraId="59A4D5F7" w14:textId="1E39C784" w:rsidR="00A87F9D" w:rsidRPr="00E94B80" w:rsidRDefault="00A87F9D" w:rsidP="00E71FB8">
      <w:pPr>
        <w:spacing w:before="120" w:after="0" w:line="276" w:lineRule="auto"/>
        <w:rPr>
          <w:rFonts w:ascii="Times New Roman" w:eastAsia="Arial" w:hAnsi="Times New Roman" w:cs="Times New Roman"/>
          <w:sz w:val="24"/>
          <w:szCs w:val="24"/>
        </w:rPr>
      </w:pPr>
      <w:r w:rsidRPr="00E94B80">
        <w:rPr>
          <w:rFonts w:ascii="Times New Roman" w:eastAsia="Arial" w:hAnsi="Times New Roman" w:cs="Times New Roman"/>
          <w:b/>
          <w:bCs/>
          <w:sz w:val="24"/>
          <w:szCs w:val="24"/>
        </w:rPr>
        <w:t xml:space="preserve">6. </w:t>
      </w:r>
      <w:r w:rsidR="00787DD5" w:rsidRPr="00E94B80">
        <w:rPr>
          <w:rFonts w:ascii="Times New Roman" w:eastAsia="Arial" w:hAnsi="Times New Roman" w:cs="Times New Roman"/>
          <w:b/>
          <w:bCs/>
          <w:sz w:val="24"/>
          <w:szCs w:val="24"/>
        </w:rPr>
        <w:t>Interaction Features</w:t>
      </w:r>
      <w:r w:rsidRPr="00E94B80">
        <w:rPr>
          <w:rFonts w:ascii="Times New Roman" w:eastAsia="Arial" w:hAnsi="Times New Roman" w:cs="Times New Roman"/>
          <w:b/>
          <w:bCs/>
          <w:sz w:val="24"/>
          <w:szCs w:val="24"/>
        </w:rPr>
        <w:t>:</w:t>
      </w:r>
      <w:r w:rsidRPr="00E94B80">
        <w:rPr>
          <w:rFonts w:ascii="Times New Roman" w:eastAsia="Arial" w:hAnsi="Times New Roman" w:cs="Times New Roman"/>
          <w:sz w:val="24"/>
          <w:szCs w:val="24"/>
        </w:rPr>
        <w:t xml:space="preserve"> Created clinically meaningful interaction terms: </w:t>
      </w:r>
    </w:p>
    <w:p w14:paraId="23B157BF" w14:textId="77777777" w:rsidR="00A87F9D" w:rsidRPr="00E94B80" w:rsidRDefault="00A87F9D" w:rsidP="00E71FB8">
      <w:pPr>
        <w:spacing w:before="120" w:after="0" w:line="276" w:lineRule="auto"/>
        <w:rPr>
          <w:rFonts w:ascii="Times New Roman" w:eastAsia="Arial" w:hAnsi="Times New Roman" w:cs="Times New Roman"/>
          <w:sz w:val="24"/>
          <w:szCs w:val="24"/>
        </w:rPr>
      </w:pPr>
      <w:r w:rsidRPr="00E94B80">
        <w:rPr>
          <w:rFonts w:ascii="Times New Roman" w:eastAsia="Arial" w:hAnsi="Times New Roman" w:cs="Times New Roman"/>
          <w:sz w:val="24"/>
          <w:szCs w:val="24"/>
        </w:rPr>
        <w:t xml:space="preserve">   - Stay × Medications (proxy for treatment intensity)</w:t>
      </w:r>
    </w:p>
    <w:p w14:paraId="65800D41" w14:textId="77777777" w:rsidR="00A87F9D" w:rsidRPr="00E94B80" w:rsidRDefault="00A87F9D" w:rsidP="00E71FB8">
      <w:pPr>
        <w:spacing w:before="120" w:after="0" w:line="276" w:lineRule="auto"/>
        <w:rPr>
          <w:rFonts w:ascii="Times New Roman" w:eastAsia="Arial" w:hAnsi="Times New Roman" w:cs="Times New Roman"/>
          <w:sz w:val="24"/>
          <w:szCs w:val="24"/>
        </w:rPr>
      </w:pPr>
      <w:r w:rsidRPr="00E94B80">
        <w:rPr>
          <w:rFonts w:ascii="Times New Roman" w:eastAsia="Arial" w:hAnsi="Times New Roman" w:cs="Times New Roman"/>
          <w:sz w:val="24"/>
          <w:szCs w:val="24"/>
        </w:rPr>
        <w:t xml:space="preserve">   - Inpatient × Emergency visits (acute instability indicator)</w:t>
      </w:r>
    </w:p>
    <w:p w14:paraId="7C8972C4" w14:textId="77777777" w:rsidR="00A87F9D" w:rsidRPr="00E94B80" w:rsidRDefault="00A87F9D" w:rsidP="00E71FB8">
      <w:pPr>
        <w:spacing w:before="120" w:after="0" w:line="276" w:lineRule="auto"/>
        <w:rPr>
          <w:rFonts w:ascii="Times New Roman" w:eastAsia="Arial" w:hAnsi="Times New Roman" w:cs="Times New Roman"/>
          <w:sz w:val="24"/>
          <w:szCs w:val="24"/>
        </w:rPr>
      </w:pPr>
      <w:r w:rsidRPr="00E94B80">
        <w:rPr>
          <w:rFonts w:ascii="Times New Roman" w:eastAsia="Arial" w:hAnsi="Times New Roman" w:cs="Times New Roman"/>
          <w:sz w:val="24"/>
          <w:szCs w:val="24"/>
        </w:rPr>
        <w:t xml:space="preserve">   - Age × Diagnoses (chronic complexity measure)</w:t>
      </w:r>
    </w:p>
    <w:p w14:paraId="128FCDE1" w14:textId="39F682F8" w:rsidR="00A87F9D" w:rsidRPr="00E94B80" w:rsidRDefault="00A87F9D" w:rsidP="00E71FB8">
      <w:pPr>
        <w:spacing w:before="120" w:after="0" w:line="276" w:lineRule="auto"/>
        <w:rPr>
          <w:rFonts w:ascii="Times New Roman" w:eastAsia="Arial" w:hAnsi="Times New Roman" w:cs="Times New Roman"/>
          <w:sz w:val="24"/>
          <w:szCs w:val="24"/>
        </w:rPr>
      </w:pPr>
      <w:r w:rsidRPr="00E94B80">
        <w:rPr>
          <w:rFonts w:ascii="Times New Roman" w:eastAsia="Arial" w:hAnsi="Times New Roman" w:cs="Times New Roman"/>
          <w:sz w:val="24"/>
          <w:szCs w:val="24"/>
        </w:rPr>
        <w:t xml:space="preserve">   - Procedures × Stay (care intensity).</w:t>
      </w:r>
    </w:p>
    <w:p w14:paraId="06433B41" w14:textId="77777777" w:rsidR="004C0800" w:rsidRPr="00E94B80" w:rsidRDefault="00A87F9D" w:rsidP="00E71FB8">
      <w:pPr>
        <w:spacing w:before="120" w:after="0" w:line="276" w:lineRule="auto"/>
        <w:rPr>
          <w:rFonts w:ascii="Times New Roman" w:eastAsia="Arial" w:hAnsi="Times New Roman" w:cs="Times New Roman"/>
          <w:sz w:val="24"/>
          <w:szCs w:val="24"/>
        </w:rPr>
      </w:pPr>
      <w:r w:rsidRPr="00E94B80">
        <w:rPr>
          <w:rFonts w:ascii="Times New Roman" w:eastAsia="Arial" w:hAnsi="Times New Roman" w:cs="Times New Roman"/>
          <w:b/>
          <w:bCs/>
          <w:sz w:val="24"/>
          <w:szCs w:val="24"/>
        </w:rPr>
        <w:lastRenderedPageBreak/>
        <w:t>7. Encoding &amp; Split:</w:t>
      </w:r>
      <w:r w:rsidRPr="00E94B80">
        <w:rPr>
          <w:rFonts w:ascii="Times New Roman" w:eastAsia="Arial" w:hAnsi="Times New Roman" w:cs="Times New Roman"/>
          <w:sz w:val="24"/>
          <w:szCs w:val="24"/>
        </w:rPr>
        <w:t xml:space="preserve"> </w:t>
      </w:r>
    </w:p>
    <w:p w14:paraId="3993A09C" w14:textId="52BCDBAB" w:rsidR="004C0800" w:rsidRPr="00E94B80" w:rsidRDefault="004C0800" w:rsidP="00E94B80">
      <w:pPr>
        <w:pStyle w:val="NormalWeb"/>
        <w:numPr>
          <w:ilvl w:val="0"/>
          <w:numId w:val="49"/>
        </w:numPr>
      </w:pPr>
      <w:r w:rsidRPr="00E94B80">
        <w:t>One-hot encoded all categorical variables.</w:t>
      </w:r>
    </w:p>
    <w:p w14:paraId="100EF867" w14:textId="062C26A9" w:rsidR="00A87F9D" w:rsidRPr="00E94B80" w:rsidRDefault="004C0800" w:rsidP="00E94B80">
      <w:pPr>
        <w:pStyle w:val="NormalWeb"/>
        <w:numPr>
          <w:ilvl w:val="0"/>
          <w:numId w:val="49"/>
        </w:numPr>
      </w:pPr>
      <w:r w:rsidRPr="00E94B80">
        <w:t>Applied a 70/30 stratified train-test split to maintain class proportions.</w:t>
      </w:r>
    </w:p>
    <w:p w14:paraId="55FDEA50" w14:textId="30E57143" w:rsidR="00A87F9D" w:rsidRPr="00E94B80" w:rsidRDefault="00A87F9D" w:rsidP="00E71FB8">
      <w:pPr>
        <w:spacing w:before="120" w:after="0" w:line="276" w:lineRule="auto"/>
        <w:rPr>
          <w:rFonts w:ascii="Times New Roman" w:eastAsia="Arial" w:hAnsi="Times New Roman" w:cs="Times New Roman"/>
          <w:sz w:val="24"/>
          <w:szCs w:val="24"/>
        </w:rPr>
      </w:pPr>
      <w:r w:rsidRPr="00E94B80">
        <w:rPr>
          <w:rFonts w:ascii="Times New Roman" w:eastAsia="Arial" w:hAnsi="Times New Roman" w:cs="Times New Roman"/>
          <w:b/>
          <w:bCs/>
          <w:sz w:val="24"/>
          <w:szCs w:val="24"/>
        </w:rPr>
        <w:t>8.</w:t>
      </w:r>
      <w:r w:rsidRPr="00E94B80">
        <w:rPr>
          <w:rFonts w:ascii="Times New Roman" w:eastAsia="Arial" w:hAnsi="Times New Roman" w:cs="Times New Roman"/>
          <w:sz w:val="24"/>
          <w:szCs w:val="24"/>
        </w:rPr>
        <w:t xml:space="preserve"> </w:t>
      </w:r>
      <w:r w:rsidRPr="00E94B80">
        <w:rPr>
          <w:rFonts w:ascii="Times New Roman" w:eastAsia="Arial" w:hAnsi="Times New Roman" w:cs="Times New Roman"/>
          <w:b/>
          <w:bCs/>
          <w:sz w:val="24"/>
          <w:szCs w:val="24"/>
        </w:rPr>
        <w:t>Class Balancing:</w:t>
      </w:r>
      <w:r w:rsidRPr="00E94B80">
        <w:rPr>
          <w:rFonts w:ascii="Times New Roman" w:eastAsia="Arial" w:hAnsi="Times New Roman" w:cs="Times New Roman"/>
          <w:sz w:val="24"/>
          <w:szCs w:val="24"/>
        </w:rPr>
        <w:t xml:space="preserve"> </w:t>
      </w:r>
    </w:p>
    <w:p w14:paraId="785B6235" w14:textId="77777777" w:rsidR="004C0800" w:rsidRPr="00E94B80" w:rsidRDefault="004C0800" w:rsidP="004C0800">
      <w:pPr>
        <w:pStyle w:val="NormalWeb"/>
        <w:numPr>
          <w:ilvl w:val="0"/>
          <w:numId w:val="53"/>
        </w:numPr>
      </w:pPr>
      <w:r w:rsidRPr="00E94B80">
        <w:t xml:space="preserve">Compared multiple balancing techniques on the </w:t>
      </w:r>
      <w:r w:rsidRPr="00E94B80">
        <w:rPr>
          <w:rStyle w:val="Strong"/>
        </w:rPr>
        <w:t>training set only</w:t>
      </w:r>
      <w:r w:rsidRPr="00E94B80">
        <w:t xml:space="preserve"> to avoid data leakage:</w:t>
      </w:r>
    </w:p>
    <w:p w14:paraId="64D37294" w14:textId="77777777" w:rsidR="004C0800" w:rsidRPr="00E94B80" w:rsidRDefault="004C0800" w:rsidP="004C0800">
      <w:pPr>
        <w:pStyle w:val="NormalWeb"/>
        <w:numPr>
          <w:ilvl w:val="1"/>
          <w:numId w:val="53"/>
        </w:numPr>
      </w:pPr>
      <w:r w:rsidRPr="00E94B80">
        <w:t>Random Oversampling (ROS)</w:t>
      </w:r>
    </w:p>
    <w:p w14:paraId="1EDF8430" w14:textId="77777777" w:rsidR="004C0800" w:rsidRPr="00E94B80" w:rsidRDefault="004C0800" w:rsidP="004C0800">
      <w:pPr>
        <w:pStyle w:val="NormalWeb"/>
        <w:numPr>
          <w:ilvl w:val="1"/>
          <w:numId w:val="53"/>
        </w:numPr>
      </w:pPr>
      <w:r w:rsidRPr="00E94B80">
        <w:t>Random Undersampling (RUS)</w:t>
      </w:r>
    </w:p>
    <w:p w14:paraId="7FDEF8E7" w14:textId="77777777" w:rsidR="004C0800" w:rsidRPr="00E94B80" w:rsidRDefault="004C0800" w:rsidP="004C0800">
      <w:pPr>
        <w:pStyle w:val="NormalWeb"/>
        <w:numPr>
          <w:ilvl w:val="1"/>
          <w:numId w:val="53"/>
        </w:numPr>
      </w:pPr>
      <w:r w:rsidRPr="00E94B80">
        <w:t>SMOTE</w:t>
      </w:r>
    </w:p>
    <w:p w14:paraId="705C1D0B" w14:textId="0FF5675A" w:rsidR="004C0800" w:rsidRPr="00E94B80" w:rsidRDefault="004C0800" w:rsidP="004C0800">
      <w:pPr>
        <w:pStyle w:val="NormalWeb"/>
        <w:numPr>
          <w:ilvl w:val="1"/>
          <w:numId w:val="53"/>
        </w:numPr>
      </w:pPr>
      <w:r w:rsidRPr="00E94B80">
        <w:t>Tomek Links (specifically for Logistic Regression with SelectKBest variable selection).</w:t>
      </w:r>
    </w:p>
    <w:p w14:paraId="36CF5CC9" w14:textId="548A8EE2" w:rsidR="00A87F9D" w:rsidRPr="00E94B80" w:rsidRDefault="00A87F9D" w:rsidP="00E71FB8">
      <w:pPr>
        <w:spacing w:before="120" w:after="0" w:line="276" w:lineRule="auto"/>
        <w:rPr>
          <w:rFonts w:ascii="Times New Roman" w:eastAsia="Arial" w:hAnsi="Times New Roman" w:cs="Times New Roman"/>
          <w:sz w:val="24"/>
          <w:szCs w:val="24"/>
        </w:rPr>
      </w:pPr>
      <w:r w:rsidRPr="00E94B80">
        <w:rPr>
          <w:rFonts w:ascii="Times New Roman" w:eastAsia="Arial" w:hAnsi="Times New Roman" w:cs="Times New Roman"/>
          <w:b/>
          <w:bCs/>
          <w:sz w:val="24"/>
          <w:szCs w:val="24"/>
        </w:rPr>
        <w:t>9. Modeling:</w:t>
      </w:r>
      <w:r w:rsidRPr="00E94B80">
        <w:rPr>
          <w:rFonts w:ascii="Times New Roman" w:eastAsia="Arial" w:hAnsi="Times New Roman" w:cs="Times New Roman"/>
          <w:sz w:val="24"/>
          <w:szCs w:val="24"/>
        </w:rPr>
        <w:t xml:space="preserve"> </w:t>
      </w:r>
    </w:p>
    <w:p w14:paraId="61859635" w14:textId="52E45093" w:rsidR="004C0800" w:rsidRPr="00E94B80" w:rsidRDefault="004C0800" w:rsidP="00E94B80">
      <w:pPr>
        <w:pStyle w:val="NormalWeb"/>
        <w:numPr>
          <w:ilvl w:val="0"/>
          <w:numId w:val="53"/>
        </w:numPr>
      </w:pPr>
      <w:r w:rsidRPr="00E94B80">
        <w:t>Tested multiple algorithms: Decision Tree, Random Forest, Logistic Regression, XGBoost, AdaBoost, Neural Network.</w:t>
      </w:r>
    </w:p>
    <w:p w14:paraId="5CE0626B" w14:textId="1BF3EA0D" w:rsidR="004C0800" w:rsidRPr="00E94B80" w:rsidRDefault="004C0800" w:rsidP="00E94B80">
      <w:pPr>
        <w:pStyle w:val="NormalWeb"/>
        <w:numPr>
          <w:ilvl w:val="0"/>
          <w:numId w:val="53"/>
        </w:numPr>
      </w:pPr>
      <w:r w:rsidRPr="00E94B80">
        <w:t>Performed hyperparameter tuning for selected models (e.g., tree depth for Decision Tree, n_estimators and max_depth for Random Forest, architecture and dropout rate for Neural Network).</w:t>
      </w:r>
    </w:p>
    <w:p w14:paraId="07F0085B" w14:textId="7766B59C" w:rsidR="004C0800" w:rsidRPr="00E94B80" w:rsidRDefault="004C0800" w:rsidP="00E94B80">
      <w:pPr>
        <w:pStyle w:val="NormalWeb"/>
        <w:numPr>
          <w:ilvl w:val="0"/>
          <w:numId w:val="53"/>
        </w:numPr>
      </w:pPr>
      <w:r w:rsidRPr="00E94B80">
        <w:t xml:space="preserve">For Logistic Regression, applied </w:t>
      </w:r>
      <w:r w:rsidRPr="00E94B80">
        <w:rPr>
          <w:rStyle w:val="Strong"/>
        </w:rPr>
        <w:t>Tomek Links + SelectKBest</w:t>
      </w:r>
      <w:r w:rsidRPr="00E94B80">
        <w:t xml:space="preserve"> to address imbalance and select significant predictors.</w:t>
      </w:r>
    </w:p>
    <w:p w14:paraId="4C274F0E" w14:textId="158B82AE" w:rsidR="00A87F9D" w:rsidRPr="00E94B80" w:rsidRDefault="00A87F9D" w:rsidP="00E71FB8">
      <w:pPr>
        <w:spacing w:before="120" w:after="0" w:line="276" w:lineRule="auto"/>
        <w:rPr>
          <w:rFonts w:ascii="Times New Roman" w:eastAsia="Arial" w:hAnsi="Times New Roman" w:cs="Times New Roman"/>
          <w:sz w:val="24"/>
          <w:szCs w:val="24"/>
        </w:rPr>
      </w:pPr>
      <w:r w:rsidRPr="00E94B80">
        <w:rPr>
          <w:rFonts w:ascii="Times New Roman" w:eastAsia="Arial" w:hAnsi="Times New Roman" w:cs="Times New Roman"/>
          <w:b/>
          <w:bCs/>
          <w:sz w:val="24"/>
          <w:szCs w:val="24"/>
        </w:rPr>
        <w:t>10. Evaluation:</w:t>
      </w:r>
      <w:r w:rsidRPr="00E94B80">
        <w:rPr>
          <w:rFonts w:ascii="Times New Roman" w:eastAsia="Arial" w:hAnsi="Times New Roman" w:cs="Times New Roman"/>
          <w:sz w:val="24"/>
          <w:szCs w:val="24"/>
        </w:rPr>
        <w:t xml:space="preserve"> </w:t>
      </w:r>
    </w:p>
    <w:p w14:paraId="184D46B2" w14:textId="2FFB28EB" w:rsidR="00AE62C4" w:rsidRPr="00E94B80" w:rsidRDefault="004C0800" w:rsidP="004C0800">
      <w:pPr>
        <w:spacing w:before="120" w:after="0" w:line="276" w:lineRule="auto"/>
        <w:rPr>
          <w:rFonts w:ascii="Times New Roman" w:eastAsia="Arial" w:hAnsi="Times New Roman" w:cs="Times New Roman"/>
          <w:sz w:val="24"/>
          <w:szCs w:val="24"/>
        </w:rPr>
      </w:pPr>
      <w:r w:rsidRPr="00E94B80">
        <w:rPr>
          <w:rFonts w:ascii="Times New Roman" w:eastAsia="Arial" w:hAnsi="Times New Roman" w:cs="Times New Roman"/>
          <w:sz w:val="24"/>
          <w:szCs w:val="24"/>
        </w:rPr>
        <w:t xml:space="preserve">Evaluated models using </w:t>
      </w:r>
      <w:r w:rsidRPr="00E94B80">
        <w:rPr>
          <w:rFonts w:ascii="Times New Roman" w:eastAsia="Arial" w:hAnsi="Times New Roman" w:cs="Times New Roman"/>
          <w:b/>
          <w:bCs/>
          <w:sz w:val="24"/>
          <w:szCs w:val="24"/>
        </w:rPr>
        <w:t>Recall</w:t>
      </w:r>
      <w:r w:rsidRPr="00E94B80">
        <w:rPr>
          <w:rFonts w:ascii="Times New Roman" w:eastAsia="Arial" w:hAnsi="Times New Roman" w:cs="Times New Roman"/>
          <w:sz w:val="24"/>
          <w:szCs w:val="24"/>
        </w:rPr>
        <w:t xml:space="preserve"> (primary metric) to minimize false negatives and </w:t>
      </w:r>
      <w:r w:rsidRPr="00E94B80">
        <w:rPr>
          <w:rFonts w:ascii="Times New Roman" w:eastAsia="Arial" w:hAnsi="Times New Roman" w:cs="Times New Roman"/>
          <w:b/>
          <w:bCs/>
          <w:sz w:val="24"/>
          <w:szCs w:val="24"/>
        </w:rPr>
        <w:t>ROC-AUC</w:t>
      </w:r>
      <w:r w:rsidRPr="00E94B80">
        <w:rPr>
          <w:rFonts w:ascii="Times New Roman" w:eastAsia="Arial" w:hAnsi="Times New Roman" w:cs="Times New Roman"/>
          <w:sz w:val="24"/>
          <w:szCs w:val="24"/>
        </w:rPr>
        <w:t xml:space="preserve"> (secondary metric) for ranking quality.</w:t>
      </w:r>
    </w:p>
    <w:p w14:paraId="455B48DC" w14:textId="28354D57" w:rsidR="242B48B8" w:rsidRPr="00E94B80" w:rsidRDefault="242B48B8" w:rsidP="242B48B8">
      <w:pPr>
        <w:rPr>
          <w:rFonts w:ascii="Times New Roman" w:eastAsia="Times New Roman" w:hAnsi="Times New Roman" w:cs="Times New Roman"/>
          <w:i/>
          <w:iCs/>
          <w:color w:val="666699"/>
          <w:sz w:val="24"/>
          <w:szCs w:val="24"/>
          <w:lang w:eastAsia="en-US"/>
        </w:rPr>
      </w:pPr>
    </w:p>
    <w:p w14:paraId="7452D4BF" w14:textId="3F7E759D" w:rsidR="00B90D57" w:rsidRPr="00E94B80" w:rsidRDefault="26027D1C" w:rsidP="00B90D57">
      <w:pPr>
        <w:pStyle w:val="Heading2"/>
        <w:rPr>
          <w:rFonts w:ascii="Times New Roman" w:hAnsi="Times New Roman" w:cs="Times New Roman"/>
          <w:b/>
          <w:bCs/>
          <w:sz w:val="24"/>
          <w:szCs w:val="24"/>
        </w:rPr>
      </w:pPr>
      <w:r w:rsidRPr="00E94B80">
        <w:rPr>
          <w:rFonts w:ascii="Times New Roman" w:hAnsi="Times New Roman" w:cs="Times New Roman"/>
          <w:b/>
          <w:bCs/>
          <w:sz w:val="24"/>
          <w:szCs w:val="24"/>
        </w:rPr>
        <w:t>3</w:t>
      </w:r>
      <w:r w:rsidR="00B90D57" w:rsidRPr="00E94B80">
        <w:rPr>
          <w:rFonts w:ascii="Times New Roman" w:hAnsi="Times New Roman" w:cs="Times New Roman"/>
          <w:b/>
          <w:bCs/>
          <w:sz w:val="24"/>
          <w:szCs w:val="24"/>
        </w:rPr>
        <w:t xml:space="preserve">.0 </w:t>
      </w:r>
      <w:r w:rsidR="00277A93" w:rsidRPr="00E94B80">
        <w:rPr>
          <w:rFonts w:ascii="Times New Roman" w:hAnsi="Times New Roman" w:cs="Times New Roman"/>
          <w:b/>
          <w:bCs/>
          <w:sz w:val="24"/>
          <w:szCs w:val="24"/>
        </w:rPr>
        <w:t>Population</w:t>
      </w:r>
      <w:r w:rsidR="004D2A19" w:rsidRPr="00E94B80">
        <w:rPr>
          <w:rFonts w:ascii="Times New Roman" w:hAnsi="Times New Roman" w:cs="Times New Roman"/>
          <w:b/>
          <w:bCs/>
          <w:sz w:val="24"/>
          <w:szCs w:val="24"/>
        </w:rPr>
        <w:t>, Variable Selection, considerations</w:t>
      </w:r>
    </w:p>
    <w:tbl>
      <w:tblPr>
        <w:tblStyle w:val="TipTable"/>
        <w:tblW w:w="5080" w:type="pct"/>
        <w:tblLook w:val="04A0" w:firstRow="1" w:lastRow="0" w:firstColumn="1" w:lastColumn="0" w:noHBand="0" w:noVBand="1"/>
        <w:tblDescription w:val="Layout table"/>
      </w:tblPr>
      <w:tblGrid>
        <w:gridCol w:w="586"/>
        <w:gridCol w:w="8924"/>
      </w:tblGrid>
      <w:tr w:rsidR="00B90D57" w:rsidRPr="00E94B80" w14:paraId="7A2E719F" w14:textId="77777777" w:rsidTr="242B48B8">
        <w:trPr>
          <w:trHeight w:val="393"/>
        </w:trPr>
        <w:tc>
          <w:tcPr>
            <w:cnfStyle w:val="001000000000" w:firstRow="0" w:lastRow="0" w:firstColumn="1" w:lastColumn="0" w:oddVBand="0" w:evenVBand="0" w:oddHBand="0" w:evenHBand="0" w:firstRowFirstColumn="0" w:firstRowLastColumn="0" w:lastRowFirstColumn="0" w:lastRowLastColumn="0"/>
            <w:tcW w:w="308" w:type="pct"/>
          </w:tcPr>
          <w:p w14:paraId="28B88A7D" w14:textId="77777777" w:rsidR="00B90D57" w:rsidRPr="00E94B80" w:rsidRDefault="00B90D57" w:rsidP="00A06ADE">
            <w:pPr>
              <w:rPr>
                <w:rFonts w:ascii="Times New Roman" w:hAnsi="Times New Roman" w:cs="Times New Roman"/>
                <w:sz w:val="24"/>
                <w:szCs w:val="24"/>
              </w:rPr>
            </w:pPr>
            <w:r w:rsidRPr="00E94B80">
              <w:rPr>
                <w:rFonts w:ascii="Times New Roman" w:hAnsi="Times New Roman" w:cs="Times New Roman"/>
                <w:noProof/>
                <w:sz w:val="24"/>
                <w:szCs w:val="24"/>
                <w:lang w:eastAsia="en-US"/>
              </w:rPr>
              <mc:AlternateContent>
                <mc:Choice Requires="wpg">
                  <w:drawing>
                    <wp:inline distT="0" distB="0" distL="0" distR="0" wp14:anchorId="62C9C95C" wp14:editId="723EBE23">
                      <wp:extent cx="141605" cy="141605"/>
                      <wp:effectExtent l="0" t="0" r="0" b="0"/>
                      <wp:docPr id="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 name="Rectangle 1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9"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2DCA19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4Z8rg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g6dXZGjNSwTuQ6+6LPodVD&#10;2Tpl3tQk1qU9bvGbz137a/ulM18c9Sfi/3LozvQKZs6LkvnrJHPxMjg5vvRCL17DfI5L5r0KQ35C&#10;rL75VX76OPu71TjoinybXLm0SKj+qln/xzT79ZS1hQpFT/xHzZDdWrNfkGlZfawKx/Mm4f5WPRVO&#10;N17R8qmfk3akUt/+3OT/6p26eX/Cr4sfu665nIpsD289woMT+wF96PFT5/Hy92aPSGVPQ6PS7vtl&#10;n+TLtm3XD5+L5uzQm51Ljivj2fPP/UDOXCHK+aYq95/KqlIfaMIW76vOec4w1bI8L+rBUz+vns7w&#10;Vn+fROu1mnSwpeY4/URZ7rm1qnYulDZkuW5oDJUg5NeHrD9pW+oXJFK2PZcDqkhVnnfuBgPoIbIt&#10;Kfmx3ivIkJWVfo+hq9pIS2pSUvfbx2b/Fcp2jS4RKGl4c2q6313ngvKwc/t/P2Vd4TrVTzWik3ph&#10;SPVEfQijxMeHjl955FeyOoepnTu4jn77ftA16KntyuMJI2mp6uZHRPRQKrWvXhlnkc7a1/99Xqdj&#10;Xn/qioKqrxNf0/qnWtdjlHxWF1ie8sT+uC+HL01ZD38wpaNNSBqjZPj4i3Tcx4rih0lsCkqaeJG6&#10;yhI7f9KJTakyJjNK9R5pTV8d92YSP2CAw7nCAvCXlROsnYsThWoacgx0mDBJ6jknx/eib1A+Q0We&#10;d99UwECyKdTlaUDRFNhPIPJHcCtmMIlgwjAzplD6phElU0ijCSMT9LjsfiKIRXV1MrYW+Hlc90DS&#10;3ePCB5IprnsQpvdD6HHhMd79bPBudN+Egq0b5WPJFhc+9DaCLS59GAq2aEZNmo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U/E3zRI5mzAPg+cISEPMAyHkW8wCkQppR1zc5Jk+AmOsfC3U25vLLMzPm8mNlvS8YVz8U&#10;S0bC1feFlSnh4su1LLkRX8iKhGsvF9mEay+Z4tLLxT/h0gstdcKVlxelhCsvecWFlxfLDRfeE2xt&#10;uPDyKr7hwktB3HDh5fZiw4WXkmvDlffEvmfDlZeSfsOlFxuVDVdemosbLr3YJqY3yks1IuXSi+1r&#10;ypUXi1fKpUd87tf7lCsvVtX0Rnqp3U+58mK5T7n0UvOacuXFZSjl0vNFCJvgaZubnfQxTrbNX2qz&#10;9cU7nEjgPFGftbRNT+dvtA/GRvtBH0EpPO2TBTCCQOBAnVctgaEygccdOkzOWIaMBE6sLEMoAqdW&#10;YNpyEhqbSn2wNe8IbSsV3I6kZ1hic2hl3fD07Ih6hqlnR9WcmjxgF2fjDG3jiKpvR5V2agpuR9U3&#10;VH07qr6hiv2Uje+0nyJnsGOygo+Za0eVDsiVdTuqgaGKfY2VM4Yqdi42cNq5kDP6fArTfD6BaW+i&#10;4HZUQ0MV+wsrZwxV7CCs4IYq9gg2cNojkO/6kG2RamSoos+3sm6oToeG80JSJ6+csaMaGaroxm2c&#10;oW6crKPftoIbquioreCGKppmK7ihir7YCm6oxnZUqfUlquhubaxTd6vgdlSpgVVwO6rUpCq4HVVq&#10;RBXcjio1mwRHP2lDlfpJBbejSi2jgttRpa5Qwe2oUuen4HZUqbsjOPo3G6rUwCm4HVXq0RTcjiq1&#10;YQpuR5VaLQW/oarrjWmX6JbY6zvJnevgTvIj8cX9sWygLmt8S3ex6BaCc8JtC7pLQBfOzXPx0CjI&#10;QN2WWbVwPm40uwKqmgNx+K88vCLH6+NrqwyOuPG+BCiMgPFVA83Itrhvx82rpi8U8avP2jRaVeXr&#10;eLPvev2VC4bTmADj1fHVOErHSYjN1K6Nl8dXAzNzAV2Gzr7x8viqYTgBU9awys3C6EAMg+LwYBaW&#10;YE8AGLYZszBq94nC1FiNTo2v2jkcUGscToPm7OHsWeMWxsU5ksJhLzxvj9IU/mH7PY8z9rDjX8Bp&#10;/3DIMI8zfHGwMYvDXQDlHw5T5nEmHDjAmceZ6OLQaB43JguqyVw8yH/SD6dj8ziTyjjGnMeZiUHx&#10;mxt3nGgROsJZHN1GIP8W7GHrq3EL/mG7bcUXx4AKh4O+Wf9MbV8KB52+gcVydDVsIVnMdmQp9+h+&#10;IQZdSmWDWpgYelosTTNta2nSGscoZrOxtyspputfqlAmBAtjmnguFM8pO+Yn4ZhsC4V9zN2FZQIn&#10;Mjqe86K9WsHGMj2ueVhVabXXj8WMyz51C+xhg5uHWvru+Dg9IPNJ/RkHbmD/7bMveEbMPOLy//i4&#10;i3qoC8++KZnNc3r0cB3/rB6PuT5N+O4/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BQK4Z8rggAAJUoAAAOAAAAAAAAAAAAAAAA&#10;AC4CAABkcnMvZTJvRG9jLnhtbFBLAQItABQABgAIAAAAIQAF4gw92QAAAAMBAAAPAAAAAAAAAAAA&#10;AAAAAAgLAABkcnMvZG93bnJldi54bWxQSwUGAAAAAAQABADzAAAADgw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ZA8vwAAANsAAAAPAAAAZHJzL2Rvd25yZXYueG1sRE/LisIw&#10;FN0L8w/hDrjTdFRUaqMMgjAwID4X7i7N7QObm9BkaufvzUJweTjvbNObRnTU+tqygq9xAoI4t7rm&#10;UsHlvBstQfiArLGxTAr+ycNm/THIMNX2wUfqTqEUMYR9igqqEFwqpc8rMujH1hFHrrCtwRBhW0rd&#10;4iOGm0ZOkmQuDdYcGyp0tK0ov5/+jIJf3PMFu6KWy8VhkjhqbjN3VWr42X+vQATqw1v8cv9oBdM4&#10;Nn6JP0CunwAAAP//AwBQSwECLQAUAAYACAAAACEA2+H2y+4AAACFAQAAEwAAAAAAAAAAAAAAAAAA&#10;AAAAW0NvbnRlbnRfVHlwZXNdLnhtbFBLAQItABQABgAIAAAAIQBa9CxbvwAAABUBAAALAAAAAAAA&#10;AAAAAAAAAB8BAABfcmVscy8ucmVsc1BLAQItABQABgAIAAAAIQBtGZA8vwAAANsAAAAPAAAAAAAA&#10;AAAAAAAAAAcCAABkcnMvZG93bnJldi54bWxQSwUGAAAAAAMAAwC3AAAA8wIAAAAA&#10;" fillcolor="#2f5496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BmqxQAAANsAAAAPAAAAZHJzL2Rvd25yZXYueG1sRI9Pa8JA&#10;FMTvgt9heYXedNMKNY2uIoWCHsTUP/dn9pmkzb5Ns9sk9dO7QqHHYWZ+w8yXvalES40rLSt4Gkcg&#10;iDOrS84VHA/voxiE88gaK8uk4JccLBfDwRwTbTv+oHbvcxEg7BJUUHhfJ1K6rCCDbmxr4uBdbGPQ&#10;B9nkUjfYBbip5HMUvUiDJYeFAmt6Kyj72v8YBbuz/bwevtO8Om3qo9XbbJpOY6UeH/rVDISn3v+H&#10;/9prrWDyCvcv4QfIxQ0AAP//AwBQSwECLQAUAAYACAAAACEA2+H2y+4AAACFAQAAEwAAAAAAAAAA&#10;AAAAAAAAAAAAW0NvbnRlbnRfVHlwZXNdLnhtbFBLAQItABQABgAIAAAAIQBa9CxbvwAAABUBAAAL&#10;AAAAAAAAAAAAAAAAAB8BAABfcmVscy8ucmVsc1BLAQItABQABgAIAAAAIQCgVBmq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97CBB0F" w14:textId="03815565" w:rsidR="00B90D57" w:rsidRPr="00E94B80" w:rsidRDefault="557E5D4B" w:rsidP="00A06ADE">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4B80">
              <w:rPr>
                <w:rFonts w:ascii="Times New Roman" w:eastAsia="Times New Roman" w:hAnsi="Times New Roman" w:cs="Times New Roman"/>
                <w:color w:val="993366"/>
                <w:sz w:val="24"/>
                <w:szCs w:val="24"/>
                <w:highlight w:val="yellow"/>
                <w:lang w:val="en-CA" w:eastAsia="en-US"/>
              </w:rPr>
              <w:t>Capture learning about the data available today location, structure, and reliability; this would include data in operational systems including</w:t>
            </w:r>
            <w:r w:rsidR="07EB639B" w:rsidRPr="00E94B80">
              <w:rPr>
                <w:rFonts w:ascii="Times New Roman" w:eastAsia="Times New Roman" w:hAnsi="Times New Roman" w:cs="Times New Roman"/>
                <w:color w:val="993366"/>
                <w:sz w:val="24"/>
                <w:szCs w:val="24"/>
                <w:highlight w:val="yellow"/>
                <w:lang w:val="en-CA" w:eastAsia="en-US"/>
              </w:rPr>
              <w:t xml:space="preserve"> </w:t>
            </w:r>
            <w:r w:rsidRPr="00E94B80">
              <w:rPr>
                <w:rFonts w:ascii="Times New Roman" w:eastAsia="Times New Roman" w:hAnsi="Times New Roman" w:cs="Times New Roman"/>
                <w:color w:val="993366"/>
                <w:sz w:val="24"/>
                <w:szCs w:val="24"/>
                <w:highlight w:val="yellow"/>
                <w:lang w:val="en-CA" w:eastAsia="en-US"/>
              </w:rPr>
              <w:t>dealer sourced, data warehouse and any CRM or email marketing systems available today.</w:t>
            </w:r>
            <w:r w:rsidRPr="00E94B80">
              <w:rPr>
                <w:rFonts w:ascii="Times New Roman" w:eastAsia="Times New Roman" w:hAnsi="Times New Roman" w:cs="Times New Roman"/>
                <w:color w:val="993366"/>
                <w:sz w:val="24"/>
                <w:szCs w:val="24"/>
                <w:lang w:val="en-CA" w:eastAsia="en-US"/>
              </w:rPr>
              <w:t xml:space="preserve"> </w:t>
            </w:r>
          </w:p>
          <w:p w14:paraId="5217E80F" w14:textId="19D9EF6D" w:rsidR="00B90D57" w:rsidRPr="00E94B80" w:rsidRDefault="00B90D57" w:rsidP="5494D85C">
            <w:pPr>
              <w:pStyle w:val="TipText"/>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p>
        </w:tc>
      </w:tr>
    </w:tbl>
    <w:p w14:paraId="3385AA1F" w14:textId="77777777" w:rsidR="004C0800" w:rsidRPr="00E94B80" w:rsidRDefault="004C0800" w:rsidP="004C0800">
      <w:pPr>
        <w:pStyle w:val="NormalWeb"/>
      </w:pPr>
      <w:r w:rsidRPr="00E94B80">
        <w:rPr>
          <w:rStyle w:val="Strong"/>
        </w:rPr>
        <w:t>Audience / Population Selection:</w:t>
      </w:r>
      <w:r w:rsidRPr="00E94B80">
        <w:br/>
        <w:t>The analysis focuses on hospital encounters involving patients diagnosed with diabetes, as recorded in the UCI Machine Learning Repository dataset (1999–2008, 130 hospitals in the United States). Each observation represents a single hospital encounter; some patients appear multiple times due to repeat visits.</w:t>
      </w:r>
    </w:p>
    <w:p w14:paraId="29DC4826" w14:textId="77777777" w:rsidR="004C0800" w:rsidRPr="00E94B80" w:rsidRDefault="004C0800" w:rsidP="004C0800">
      <w:pPr>
        <w:pStyle w:val="NormalWeb"/>
      </w:pPr>
      <w:r w:rsidRPr="00E94B80">
        <w:rPr>
          <w:rStyle w:val="Strong"/>
        </w:rPr>
        <w:t>Observation Window:</w:t>
      </w:r>
    </w:p>
    <w:p w14:paraId="02C89377" w14:textId="77777777" w:rsidR="004C0800" w:rsidRPr="00E94B80" w:rsidRDefault="004C0800" w:rsidP="004C0800">
      <w:pPr>
        <w:pStyle w:val="NormalWeb"/>
        <w:numPr>
          <w:ilvl w:val="0"/>
          <w:numId w:val="54"/>
        </w:numPr>
      </w:pPr>
      <w:r w:rsidRPr="00E94B80">
        <w:t>Target: whether the patient was readmitted within 30 days of discharge.</w:t>
      </w:r>
    </w:p>
    <w:p w14:paraId="63CDFA28" w14:textId="77777777" w:rsidR="004C0800" w:rsidRPr="00E94B80" w:rsidRDefault="004C0800" w:rsidP="004C0800">
      <w:pPr>
        <w:pStyle w:val="NormalWeb"/>
        <w:numPr>
          <w:ilvl w:val="0"/>
          <w:numId w:val="54"/>
        </w:numPr>
      </w:pPr>
      <w:r w:rsidRPr="00E94B80">
        <w:t>Encounters with “&gt;30 days” readmission were excluded from the final modeling target.</w:t>
      </w:r>
    </w:p>
    <w:p w14:paraId="7002C262" w14:textId="77777777" w:rsidR="004C0800" w:rsidRPr="00E94B80" w:rsidRDefault="004C0800" w:rsidP="004C0800">
      <w:pPr>
        <w:pStyle w:val="NormalWeb"/>
      </w:pPr>
      <w:r w:rsidRPr="00E94B80">
        <w:rPr>
          <w:rStyle w:val="Strong"/>
        </w:rPr>
        <w:lastRenderedPageBreak/>
        <w:t>Inclusions:</w:t>
      </w:r>
    </w:p>
    <w:p w14:paraId="34E82DB3" w14:textId="77777777" w:rsidR="004C0800" w:rsidRPr="00E94B80" w:rsidRDefault="004C0800" w:rsidP="004C0800">
      <w:pPr>
        <w:pStyle w:val="NormalWeb"/>
        <w:numPr>
          <w:ilvl w:val="0"/>
          <w:numId w:val="55"/>
        </w:numPr>
      </w:pPr>
      <w:r w:rsidRPr="00E94B80">
        <w:t>Records with a valid readmission label.</w:t>
      </w:r>
    </w:p>
    <w:p w14:paraId="4A2E0EDC" w14:textId="77777777" w:rsidR="004C0800" w:rsidRPr="00E94B80" w:rsidRDefault="004C0800" w:rsidP="004C0800">
      <w:pPr>
        <w:pStyle w:val="NormalWeb"/>
        <w:numPr>
          <w:ilvl w:val="0"/>
          <w:numId w:val="55"/>
        </w:numPr>
      </w:pPr>
      <w:r w:rsidRPr="00E94B80">
        <w:t>Patients with complete demographic, diagnosis, and medication details after preprocessing.</w:t>
      </w:r>
    </w:p>
    <w:p w14:paraId="63FCD7CD" w14:textId="77777777" w:rsidR="004C0800" w:rsidRPr="00E94B80" w:rsidRDefault="004C0800" w:rsidP="004C0800">
      <w:pPr>
        <w:pStyle w:val="NormalWeb"/>
      </w:pPr>
      <w:r w:rsidRPr="00E94B80">
        <w:rPr>
          <w:rStyle w:val="Strong"/>
        </w:rPr>
        <w:t>Exclusions:</w:t>
      </w:r>
    </w:p>
    <w:p w14:paraId="75EFB10E" w14:textId="77777777" w:rsidR="004C0800" w:rsidRPr="00E94B80" w:rsidRDefault="004C0800" w:rsidP="004C0800">
      <w:pPr>
        <w:pStyle w:val="NormalWeb"/>
        <w:numPr>
          <w:ilvl w:val="0"/>
          <w:numId w:val="56"/>
        </w:numPr>
      </w:pPr>
      <w:r w:rsidRPr="00E94B80">
        <w:rPr>
          <w:rStyle w:val="Emphasis"/>
        </w:rPr>
        <w:t>Weight</w:t>
      </w:r>
      <w:r w:rsidRPr="00E94B80">
        <w:t xml:space="preserve"> column (~97% missing).</w:t>
      </w:r>
    </w:p>
    <w:p w14:paraId="07686146" w14:textId="77777777" w:rsidR="004C0800" w:rsidRPr="00E94B80" w:rsidRDefault="004C0800" w:rsidP="004C0800">
      <w:pPr>
        <w:pStyle w:val="NormalWeb"/>
        <w:numPr>
          <w:ilvl w:val="0"/>
          <w:numId w:val="56"/>
        </w:numPr>
      </w:pPr>
      <w:r w:rsidRPr="00E94B80">
        <w:t>Constant-value drug columns (</w:t>
      </w:r>
      <w:r w:rsidRPr="00E94B80">
        <w:rPr>
          <w:rStyle w:val="Emphasis"/>
        </w:rPr>
        <w:t>examide</w:t>
      </w:r>
      <w:r w:rsidRPr="00E94B80">
        <w:t xml:space="preserve">, </w:t>
      </w:r>
      <w:r w:rsidRPr="00E94B80">
        <w:rPr>
          <w:rStyle w:val="Emphasis"/>
        </w:rPr>
        <w:t>acetohexamide</w:t>
      </w:r>
      <w:r w:rsidRPr="00E94B80">
        <w:t xml:space="preserve">, </w:t>
      </w:r>
      <w:r w:rsidRPr="00E94B80">
        <w:rPr>
          <w:rStyle w:val="Emphasis"/>
        </w:rPr>
        <w:t>glimepiride-pioglitazone</w:t>
      </w:r>
      <w:r w:rsidRPr="00E94B80">
        <w:t>).</w:t>
      </w:r>
    </w:p>
    <w:p w14:paraId="4A685F38" w14:textId="77777777" w:rsidR="004C0800" w:rsidRPr="00E94B80" w:rsidRDefault="004C0800" w:rsidP="004C0800">
      <w:pPr>
        <w:pStyle w:val="NormalWeb"/>
        <w:numPr>
          <w:ilvl w:val="0"/>
          <w:numId w:val="56"/>
        </w:numPr>
      </w:pPr>
      <w:r w:rsidRPr="00E94B80">
        <w:t>Duplicate encounter records.</w:t>
      </w:r>
    </w:p>
    <w:p w14:paraId="2119C84E" w14:textId="77777777" w:rsidR="004C0800" w:rsidRPr="00E94B80" w:rsidRDefault="004C0800" w:rsidP="004C0800">
      <w:pPr>
        <w:pStyle w:val="NormalWeb"/>
      </w:pPr>
      <w:r w:rsidRPr="00E94B80">
        <w:rPr>
          <w:rStyle w:val="Strong"/>
        </w:rPr>
        <w:t>Data Sources:</w:t>
      </w:r>
    </w:p>
    <w:p w14:paraId="75260D75" w14:textId="77777777" w:rsidR="004C0800" w:rsidRPr="00E94B80" w:rsidRDefault="004C0800" w:rsidP="004C0800">
      <w:pPr>
        <w:pStyle w:val="NormalWeb"/>
        <w:numPr>
          <w:ilvl w:val="0"/>
          <w:numId w:val="57"/>
        </w:numPr>
      </w:pPr>
      <w:r w:rsidRPr="00E94B80">
        <w:rPr>
          <w:rStyle w:val="Strong"/>
        </w:rPr>
        <w:t>Primary:</w:t>
      </w:r>
      <w:r w:rsidRPr="00E94B80">
        <w:t xml:space="preserve"> UCI Machine Learning Repository – “Diabetes 130-US hospitals for years 1999–2008 Data Set.”</w:t>
      </w:r>
    </w:p>
    <w:p w14:paraId="4FDF3963" w14:textId="77777777" w:rsidR="004C0800" w:rsidRPr="00E94B80" w:rsidRDefault="004C0800" w:rsidP="004C0800">
      <w:pPr>
        <w:pStyle w:val="NormalWeb"/>
        <w:numPr>
          <w:ilvl w:val="0"/>
          <w:numId w:val="57"/>
        </w:numPr>
      </w:pPr>
      <w:r w:rsidRPr="00E94B80">
        <w:rPr>
          <w:rStyle w:val="Strong"/>
        </w:rPr>
        <w:t>Supporting:</w:t>
      </w:r>
      <w:r w:rsidRPr="00E94B80">
        <w:t xml:space="preserve"> ICD mapping reference file for grouping diagnosis codes.</w:t>
      </w:r>
    </w:p>
    <w:p w14:paraId="41A97CC8" w14:textId="77777777" w:rsidR="004C0800" w:rsidRPr="00E94B80" w:rsidRDefault="004C0800" w:rsidP="004C0800">
      <w:pPr>
        <w:pStyle w:val="NormalWeb"/>
      </w:pPr>
      <w:r w:rsidRPr="00E94B80">
        <w:rPr>
          <w:rStyle w:val="Strong"/>
        </w:rPr>
        <w:t>Audience Level:</w:t>
      </w:r>
    </w:p>
    <w:p w14:paraId="1E24DB20" w14:textId="77777777" w:rsidR="004C0800" w:rsidRPr="00E94B80" w:rsidRDefault="004C0800" w:rsidP="004C0800">
      <w:pPr>
        <w:pStyle w:val="NormalWeb"/>
        <w:numPr>
          <w:ilvl w:val="0"/>
          <w:numId w:val="58"/>
        </w:numPr>
      </w:pPr>
      <w:r w:rsidRPr="00E94B80">
        <w:t xml:space="preserve">Analysis conducted at the </w:t>
      </w:r>
      <w:r w:rsidRPr="00E94B80">
        <w:rPr>
          <w:rStyle w:val="Strong"/>
        </w:rPr>
        <w:t>encounter level</w:t>
      </w:r>
      <w:r w:rsidRPr="00E94B80">
        <w:t xml:space="preserve"> (each hospital visit treated as a separate case).</w:t>
      </w:r>
    </w:p>
    <w:p w14:paraId="06F725A2" w14:textId="77777777" w:rsidR="004C0800" w:rsidRPr="00E94B80" w:rsidRDefault="004C0800" w:rsidP="004C0800">
      <w:pPr>
        <w:pStyle w:val="NormalWeb"/>
      </w:pPr>
      <w:r w:rsidRPr="00E94B80">
        <w:rPr>
          <w:rStyle w:val="Strong"/>
        </w:rPr>
        <w:t>Variable Selection:</w:t>
      </w:r>
    </w:p>
    <w:p w14:paraId="526B6482" w14:textId="77777777" w:rsidR="004C0800" w:rsidRPr="00E94B80" w:rsidRDefault="004C0800" w:rsidP="004C0800">
      <w:pPr>
        <w:pStyle w:val="NormalWeb"/>
        <w:numPr>
          <w:ilvl w:val="0"/>
          <w:numId w:val="59"/>
        </w:numPr>
      </w:pPr>
      <w:r w:rsidRPr="00E94B80">
        <w:rPr>
          <w:rStyle w:val="Strong"/>
        </w:rPr>
        <w:t>Demographic:</w:t>
      </w:r>
      <w:r w:rsidRPr="00E94B80">
        <w:t xml:space="preserve"> Age (numeric midpoint), gender, race.</w:t>
      </w:r>
    </w:p>
    <w:p w14:paraId="7CFBB2F4" w14:textId="77777777" w:rsidR="004C0800" w:rsidRPr="00E94B80" w:rsidRDefault="004C0800" w:rsidP="004C0800">
      <w:pPr>
        <w:pStyle w:val="NormalWeb"/>
        <w:numPr>
          <w:ilvl w:val="0"/>
          <w:numId w:val="59"/>
        </w:numPr>
      </w:pPr>
      <w:r w:rsidRPr="00E94B80">
        <w:rPr>
          <w:rStyle w:val="Strong"/>
        </w:rPr>
        <w:t>Utilization:</w:t>
      </w:r>
      <w:r w:rsidRPr="00E94B80">
        <w:t xml:space="preserve"> Number of inpatient, outpatient, and emergency visits in the past year.</w:t>
      </w:r>
    </w:p>
    <w:p w14:paraId="5F0D31C6" w14:textId="77777777" w:rsidR="004C0800" w:rsidRPr="00E94B80" w:rsidRDefault="004C0800" w:rsidP="004C0800">
      <w:pPr>
        <w:pStyle w:val="NormalWeb"/>
        <w:numPr>
          <w:ilvl w:val="0"/>
          <w:numId w:val="59"/>
        </w:numPr>
      </w:pPr>
      <w:r w:rsidRPr="00E94B80">
        <w:rPr>
          <w:rStyle w:val="Strong"/>
        </w:rPr>
        <w:t>Clinical:</w:t>
      </w:r>
      <w:r w:rsidRPr="00E94B80">
        <w:t xml:space="preserve"> Primary and secondary diagnoses (Diag_1, Diag_2, Diag_3 grouped into clinical categories).</w:t>
      </w:r>
    </w:p>
    <w:p w14:paraId="183B71F1" w14:textId="77777777" w:rsidR="004C0800" w:rsidRPr="00E94B80" w:rsidRDefault="004C0800" w:rsidP="004C0800">
      <w:pPr>
        <w:pStyle w:val="NormalWeb"/>
        <w:numPr>
          <w:ilvl w:val="0"/>
          <w:numId w:val="59"/>
        </w:numPr>
      </w:pPr>
      <w:r w:rsidRPr="00E94B80">
        <w:rPr>
          <w:rStyle w:val="Strong"/>
        </w:rPr>
        <w:t>Lab Results:</w:t>
      </w:r>
      <w:r w:rsidRPr="00E94B80">
        <w:t xml:space="preserve"> A1C result, glucose serum levels.</w:t>
      </w:r>
    </w:p>
    <w:p w14:paraId="3B8EEB70" w14:textId="77777777" w:rsidR="004C0800" w:rsidRPr="00E94B80" w:rsidRDefault="004C0800" w:rsidP="004C0800">
      <w:pPr>
        <w:pStyle w:val="NormalWeb"/>
        <w:numPr>
          <w:ilvl w:val="0"/>
          <w:numId w:val="59"/>
        </w:numPr>
      </w:pPr>
      <w:r w:rsidRPr="00E94B80">
        <w:rPr>
          <w:rStyle w:val="Strong"/>
        </w:rPr>
        <w:t>Medications:</w:t>
      </w:r>
      <w:r w:rsidRPr="00E94B80">
        <w:t xml:space="preserve"> 23 anti-diabetic drug indicators, including indicators for change in medication.</w:t>
      </w:r>
    </w:p>
    <w:p w14:paraId="74EB0D10" w14:textId="77777777" w:rsidR="004C0800" w:rsidRPr="00E94B80" w:rsidRDefault="004C0800" w:rsidP="004C0800">
      <w:pPr>
        <w:pStyle w:val="NormalWeb"/>
        <w:numPr>
          <w:ilvl w:val="0"/>
          <w:numId w:val="59"/>
        </w:numPr>
      </w:pPr>
      <w:r w:rsidRPr="00E94B80">
        <w:rPr>
          <w:rStyle w:val="Strong"/>
        </w:rPr>
        <w:t>Administrative:</w:t>
      </w:r>
      <w:r w:rsidRPr="00E94B80">
        <w:t xml:space="preserve"> Admission type, admission source, discharge disposition, payer code.</w:t>
      </w:r>
    </w:p>
    <w:p w14:paraId="786115CC" w14:textId="77777777" w:rsidR="004C0800" w:rsidRPr="00E94B80" w:rsidRDefault="004C0800" w:rsidP="004C0800">
      <w:pPr>
        <w:pStyle w:val="NormalWeb"/>
        <w:numPr>
          <w:ilvl w:val="0"/>
          <w:numId w:val="59"/>
        </w:numPr>
      </w:pPr>
      <w:r w:rsidRPr="00E94B80">
        <w:rPr>
          <w:rStyle w:val="Strong"/>
        </w:rPr>
        <w:t>Derived Variables:</w:t>
      </w:r>
      <w:r w:rsidRPr="00E94B80">
        <w:t xml:space="preserve"> Missing indicators for payer, medical specialty, diagnosis, and weight; clinically relevant interaction features.</w:t>
      </w:r>
    </w:p>
    <w:p w14:paraId="3F8E1E08" w14:textId="77777777" w:rsidR="004C0800" w:rsidRPr="00E94B80" w:rsidRDefault="004C0800" w:rsidP="004C0800">
      <w:pPr>
        <w:pStyle w:val="NormalWeb"/>
      </w:pPr>
      <w:r w:rsidRPr="00E94B80">
        <w:rPr>
          <w:rStyle w:val="Strong"/>
        </w:rPr>
        <w:t>Assumptions &amp; Data Limitations:</w:t>
      </w:r>
    </w:p>
    <w:p w14:paraId="4A22FA8A" w14:textId="77777777" w:rsidR="004C0800" w:rsidRPr="00E94B80" w:rsidRDefault="004C0800" w:rsidP="004C0800">
      <w:pPr>
        <w:pStyle w:val="NormalWeb"/>
        <w:numPr>
          <w:ilvl w:val="0"/>
          <w:numId w:val="60"/>
        </w:numPr>
      </w:pPr>
      <w:r w:rsidRPr="00E94B80">
        <w:t>Patients may have been readmitted to other hospitals not captured in this dataset.</w:t>
      </w:r>
    </w:p>
    <w:p w14:paraId="3AF24D9C" w14:textId="77777777" w:rsidR="004C0800" w:rsidRPr="00E94B80" w:rsidRDefault="004C0800" w:rsidP="004C0800">
      <w:pPr>
        <w:pStyle w:val="NormalWeb"/>
        <w:numPr>
          <w:ilvl w:val="0"/>
          <w:numId w:val="60"/>
        </w:numPr>
      </w:pPr>
      <w:r w:rsidRPr="00E94B80">
        <w:t>Missing values are either unrecorded or not applicable, and missingness itself may carry predictive information.</w:t>
      </w:r>
    </w:p>
    <w:p w14:paraId="74EEC66A" w14:textId="77777777" w:rsidR="004C0800" w:rsidRPr="00E94B80" w:rsidRDefault="004C0800" w:rsidP="004C0800">
      <w:pPr>
        <w:pStyle w:val="NormalWeb"/>
        <w:numPr>
          <w:ilvl w:val="0"/>
          <w:numId w:val="60"/>
        </w:numPr>
      </w:pPr>
      <w:r w:rsidRPr="00E94B80">
        <w:t>The dataset reflects care patterns from 1999–2008 and may differ from current clinical practices.</w:t>
      </w:r>
    </w:p>
    <w:p w14:paraId="0ED9DDA5" w14:textId="77777777" w:rsidR="004C0800" w:rsidRPr="00E94B80" w:rsidRDefault="004C0800" w:rsidP="006B06A4">
      <w:pPr>
        <w:pStyle w:val="BodyText"/>
        <w:tabs>
          <w:tab w:val="left" w:pos="2340"/>
        </w:tabs>
        <w:rPr>
          <w:rFonts w:ascii="Times New Roman" w:hAnsi="Times New Roman" w:cs="Times New Roman"/>
          <w:b/>
          <w:bCs/>
          <w:sz w:val="24"/>
          <w:szCs w:val="24"/>
        </w:rPr>
      </w:pPr>
    </w:p>
    <w:p w14:paraId="65E85AFF" w14:textId="515D9996" w:rsidR="006D364B" w:rsidRPr="00E94B80" w:rsidRDefault="006B06A4" w:rsidP="006B06A4">
      <w:pPr>
        <w:pStyle w:val="BodyText"/>
        <w:tabs>
          <w:tab w:val="left" w:pos="2340"/>
        </w:tabs>
        <w:rPr>
          <w:rFonts w:ascii="Times New Roman" w:eastAsia="Times New Roman" w:hAnsi="Times New Roman" w:cs="Times New Roman"/>
          <w:i/>
          <w:iCs/>
          <w:color w:val="666699"/>
          <w:sz w:val="24"/>
          <w:szCs w:val="24"/>
          <w:lang w:eastAsia="en-US"/>
        </w:rPr>
      </w:pPr>
      <w:r w:rsidRPr="00E94B80">
        <w:rPr>
          <w:rFonts w:ascii="Times New Roman" w:hAnsi="Times New Roman" w:cs="Times New Roman"/>
          <w:sz w:val="24"/>
          <w:szCs w:val="24"/>
          <w:lang w:val="en-IN" w:eastAsia="en-US"/>
        </w:rPr>
        <w:tab/>
      </w:r>
    </w:p>
    <w:p w14:paraId="4F9F551B" w14:textId="0D0FCBAC" w:rsidR="00EE330F" w:rsidRPr="00E94B80" w:rsidRDefault="506857C6" w:rsidP="00EE330F">
      <w:pPr>
        <w:pStyle w:val="Heading2"/>
        <w:rPr>
          <w:rFonts w:ascii="Times New Roman" w:hAnsi="Times New Roman" w:cs="Times New Roman"/>
          <w:b/>
          <w:bCs/>
          <w:sz w:val="24"/>
          <w:szCs w:val="24"/>
        </w:rPr>
      </w:pPr>
      <w:r w:rsidRPr="00E94B80">
        <w:rPr>
          <w:rFonts w:ascii="Times New Roman" w:hAnsi="Times New Roman" w:cs="Times New Roman"/>
          <w:b/>
          <w:bCs/>
          <w:sz w:val="24"/>
          <w:szCs w:val="24"/>
        </w:rPr>
        <w:lastRenderedPageBreak/>
        <w:t>4</w:t>
      </w:r>
      <w:r w:rsidR="00043C3D" w:rsidRPr="00E94B80">
        <w:rPr>
          <w:rFonts w:ascii="Times New Roman" w:hAnsi="Times New Roman" w:cs="Times New Roman"/>
          <w:b/>
          <w:bCs/>
          <w:sz w:val="24"/>
          <w:szCs w:val="24"/>
        </w:rPr>
        <w:t xml:space="preserve">.0 </w:t>
      </w:r>
      <w:r w:rsidR="002638A7" w:rsidRPr="00E94B80">
        <w:rPr>
          <w:rFonts w:ascii="Times New Roman" w:hAnsi="Times New Roman" w:cs="Times New Roman"/>
          <w:b/>
          <w:bCs/>
          <w:sz w:val="24"/>
          <w:szCs w:val="24"/>
        </w:rPr>
        <w:t xml:space="preserve">Dependencies and </w:t>
      </w:r>
      <w:r w:rsidR="00EE330F" w:rsidRPr="00E94B80">
        <w:rPr>
          <w:rFonts w:ascii="Times New Roman" w:hAnsi="Times New Roman" w:cs="Times New Roman"/>
          <w:b/>
          <w:bCs/>
          <w:sz w:val="24"/>
          <w:szCs w:val="24"/>
        </w:rPr>
        <w:t>Risks</w:t>
      </w:r>
    </w:p>
    <w:tbl>
      <w:tblPr>
        <w:tblStyle w:val="TipTable"/>
        <w:tblW w:w="5072" w:type="pct"/>
        <w:tblLook w:val="04A0" w:firstRow="1" w:lastRow="0" w:firstColumn="1" w:lastColumn="0" w:noHBand="0" w:noVBand="1"/>
        <w:tblDescription w:val="Layout table"/>
      </w:tblPr>
      <w:tblGrid>
        <w:gridCol w:w="585"/>
        <w:gridCol w:w="8910"/>
      </w:tblGrid>
      <w:tr w:rsidR="00EE330F" w:rsidRPr="00E94B80" w14:paraId="19FA56A1" w14:textId="77777777" w:rsidTr="2637761C">
        <w:trPr>
          <w:trHeight w:val="324"/>
        </w:trPr>
        <w:tc>
          <w:tcPr>
            <w:cnfStyle w:val="001000000000" w:firstRow="0" w:lastRow="0" w:firstColumn="1" w:lastColumn="0" w:oddVBand="0" w:evenVBand="0" w:oddHBand="0" w:evenHBand="0" w:firstRowFirstColumn="0" w:firstRowLastColumn="0" w:lastRowFirstColumn="0" w:lastRowLastColumn="0"/>
            <w:tcW w:w="308" w:type="pct"/>
          </w:tcPr>
          <w:p w14:paraId="2E90DCFA" w14:textId="77777777" w:rsidR="00EE330F" w:rsidRPr="00E94B80" w:rsidRDefault="00EE330F" w:rsidP="00714955">
            <w:pPr>
              <w:rPr>
                <w:rFonts w:ascii="Times New Roman" w:hAnsi="Times New Roman" w:cs="Times New Roman"/>
                <w:sz w:val="24"/>
                <w:szCs w:val="24"/>
              </w:rPr>
            </w:pPr>
            <w:r w:rsidRPr="00E94B80">
              <w:rPr>
                <w:rFonts w:ascii="Times New Roman" w:hAnsi="Times New Roman" w:cs="Times New Roman"/>
                <w:noProof/>
                <w:sz w:val="24"/>
                <w:szCs w:val="24"/>
                <w:lang w:eastAsia="en-US"/>
              </w:rPr>
              <mc:AlternateContent>
                <mc:Choice Requires="wpg">
                  <w:drawing>
                    <wp:inline distT="0" distB="0" distL="0" distR="0" wp14:anchorId="33DA2945" wp14:editId="536DFA2E">
                      <wp:extent cx="141605" cy="141605"/>
                      <wp:effectExtent l="0" t="0" r="0" b="0"/>
                      <wp:docPr id="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 name="Rectangle 2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4"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D5A4F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Pats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vu86dXZGjNSwTuQ6+6LPodVD&#10;2Tpl3tQk1qU9bvGbz137a/ulM18c9Sfi/3LozvQKZs6LkvnrJHPxMjg5vvRCL17DfI5L5r0KQ35C&#10;rL75VX76OPu71TjoinybXLm0SKj+qln/xzT79ZS1hQpFT/xHzYJRs1+QaVl9rArHx3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8TJlNY/1boeo+SzusDylCf2x305fGnKeviDKR1tQtIYJcPHX6TjPlYUP0xiU1DSxIvU&#10;VZbY+ZNObEqVMZlRqvdIa/rquDeF7wEDHM4VFoC/rJxg7VycKFTTkGM8hklSzzk5vhd9g0IxnSxF&#10;nnffFCrFBJJNIRYTSjQF9hOI/BHcihlMIohA25jCwj7BJFMpw8gEPS67nwhieVz4tcDP47oHku4e&#10;Fz6QTHHdgzC9H0KPC4/x7meDd6P7JhRs3SgfS7a48KG3EWxx6cNQsEUzagpiGCb3bflc+Vjyi/qH&#10;q60kEmxx6VNJe59rH6aSXzfa+6IxLn7kxYJjXHwvSiTFuPqRlPc+V98TaQZc/igQQhlw+X0MeT/H&#10;Aq4/6tZ9mgHX309EYzwAsmc8AIEnGrsJgKRZwAMQIBcFmjcBkKIZ8AAEmHD3jdESfs1ZKc+wBjCU&#10;J3kW8gCE0gQIeQBoygme8QCIMzPkAQgTkSYPgFgyQh6AMJXmecgDQNLeXSVDHoDIiwSaEQ+AWGSx&#10;vF4DEPmpZIwHQCz+EQ8Apfb9AEQ8AOKihFaDeRZKMyDiAfADYW5GPAAznvEAUHG5G4DoJgCiZjEP&#10;AJW9u8bimwCI0Yx5ADxfWAJiHgA5z2IegFRIM+r6rhNYnAAx1z8W6ix1uFdb4syMufxYWe8LxtUP&#10;xZKRcPV9YWVKuPhyLUtuxBeyIuHay0U24dpLprj0cvFPuPRCS51w5eVFKeHKS15x4eXFcsOF9wRb&#10;Gy68vIpvuPBSEDdceLm92HDhpeTacOU9se/ZcOWlpN9w6cVGZcOVl+bihksvtonpjfJSjUi59GL7&#10;mnLlxeKVcukRn/v1PuXKi1U1vZFeavdTrrxY7lMuvdS8plx5cRlKufR8EcImeNrmZid9jJNt85fa&#10;bH3xDicSOE/UZy1t09P5G+2DsdF+0EdQCk/7ZAGMIBA4UOdVS2CoTOBxhw6TM5YhI4ETK8sQisCp&#10;FZi2nITGplIfbM07QttKBbcj6RmW2BxaWTc8PTuinmHq2VE1pyYP2MXZOEPbOKKKY0wruKGqT2SQ&#10;bvNC+oaqb0fVN1Sxn7JxhvZT5Dt2TFbwMXPtqAaGamAX1cBQxb7GyhlDFTsXGzjtXIiqPp9a1J32&#10;JgpuRzU0VLG/sHLGUMUOwgpuqGKPYAOnPQL5rg/ZFqlGhir6fCvrhup0aDifwNTJK2fsqEaGKrpx&#10;G2eoGyfr6Let4IYqOmoruKGKptkKbqiiL7aCG6qxHVVqfYkqulsb69TdKrgdVWpgFdyOKjWpCm5H&#10;lRpRBbejSs0mwdFP2lClflLB7ahSy6jgdlSpK1RwO6rU+Sm4HVXq7giO/s2GKjVwCm5HlXo0Bbej&#10;Sm2YgttRpVZLwW+o6npj2iW6Jfb6TnLnOriT/Eh8cX8sG6jLGt/SXSy6heCccNuC7hLQhXPzXDw0&#10;CjJQt2VWLZyPG82ugKrmQBz+Kw+vyPH6+NoqgyNuvC8BCiNgfNVAM7It7ttx86rpC0X86rM2jVZV&#10;+Tre7Ltef+WC4TQmwHh1fDWO0nESYjO1a+Pl8dXAzFxAl6Gzb7w8vmoYTsCUNaxyszA6EMOgODyY&#10;hSXYEwCGbcYsjNp9ojA1VqNT46t2DgfUGofToDl7OHvWuIVxcY6kcNgLz9ujNIV/2H7P44w97PgX&#10;cNo/HDLM4wxfHGzM4nAXQPmHw5R5nAkHzkzncSa6ODWdx43JgmoyFw/yn/TDWec8zqQyjjHncWZi&#10;UPzmxh0nWoSOcBZHtxHIvwV72Ppq3IJ/2G5b8cUxoMLhoG/WP1Pbl8JBp29gsRxdDVtIFrMdWco9&#10;ul+IQZdS2aAWJoaeFkvTTNtamrTGMYrZbOztSorp+pcqlAnBwpgmngvFc8qO+Uk4JttCYR9zd2GZ&#10;wImMjue8aK9WsLFMj2seVlVa7fVjMeOyT90Ce9jg5qGWvjs+Tg/IfFJ/xoEb2H/77AueETOPuPw/&#10;Pu6iHurCs29KZvOcHj1cxz+rx2OuTxO++w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F9s9q2wCAAAlSgAAA4AAAAAAAAAAAAA&#10;AAAALgIAAGRycy9lMm9Eb2MueG1sUEsBAi0AFAAGAAgAAAAhAAXiDD3ZAAAAAwEAAA8AAAAAAAAA&#10;AAAAAAAACgsAAGRycy9kb3ducmV2LnhtbFBLBQYAAAAABAAEAPMAAAAQDAAAAAA=&#10;">
                      <v:rect id="Rectangle 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JSQwgAAANsAAAAPAAAAZHJzL2Rvd25yZXYueG1sRI9Pi8Iw&#10;FMTvgt8hPMGbptZFpRpFhAVBWNZ/B2+P5tkWm5fQZGv99mZhYY/DzPyGWW06U4uWGl9ZVjAZJyCI&#10;c6srLhRczp+jBQgfkDXWlknBizxs1v3eCjNtn3yk9hQKESHsM1RQhuAyKX1ekkE/to44enfbGAxR&#10;NoXUDT4j3NQyTZKZNFhxXCjR0a6k/HH6MQoO+MUXbO+VXMy/08RRfftwV6WGg267BBGoC//hv/Ze&#10;K0in8Psl/gC5fgMAAP//AwBQSwECLQAUAAYACAAAACEA2+H2y+4AAACFAQAAEwAAAAAAAAAAAAAA&#10;AAAAAAAAW0NvbnRlbnRfVHlwZXNdLnhtbFBLAQItABQABgAIAAAAIQBa9CxbvwAAABUBAAALAAAA&#10;AAAAAAAAAAAAAB8BAABfcmVscy8ucmVsc1BLAQItABQABgAIAAAAIQDmZJSQwgAAANsAAAAPAAAA&#10;AAAAAAAAAAAAAAcCAABkcnMvZG93bnJldi54bWxQSwUGAAAAAAMAAwC3AAAA9gIAAAAA&#10;" fillcolor="#2f5496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CDpxQAAANsAAAAPAAAAZHJzL2Rvd25yZXYueG1sRI9Ba8JA&#10;FITvgv9heUJvZlMp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DLjCD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217ACCF" w14:textId="6AA46436" w:rsidR="00EE330F" w:rsidRPr="00E94B80" w:rsidRDefault="002638A7" w:rsidP="00714955">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4B80">
              <w:rPr>
                <w:rFonts w:ascii="Times New Roman" w:eastAsia="Times New Roman" w:hAnsi="Times New Roman" w:cs="Times New Roman"/>
                <w:color w:val="993366"/>
                <w:sz w:val="24"/>
                <w:szCs w:val="24"/>
                <w:lang w:val="en-CA" w:eastAsia="en-US"/>
              </w:rPr>
              <w:t>Identification of key factors that may influence the outcome of the project</w:t>
            </w:r>
            <w:r w:rsidR="42CECC41" w:rsidRPr="00E94B80">
              <w:rPr>
                <w:rFonts w:ascii="Times New Roman" w:eastAsia="Times New Roman" w:hAnsi="Times New Roman" w:cs="Times New Roman"/>
                <w:color w:val="993366"/>
                <w:sz w:val="24"/>
                <w:szCs w:val="24"/>
                <w:lang w:val="en-CA" w:eastAsia="en-US"/>
              </w:rPr>
              <w:t xml:space="preserve"> and likelihood of it happening</w:t>
            </w:r>
            <w:r w:rsidRPr="00E94B80">
              <w:rPr>
                <w:rFonts w:ascii="Times New Roman" w:eastAsia="Times New Roman" w:hAnsi="Times New Roman" w:cs="Times New Roman"/>
                <w:color w:val="993366"/>
                <w:sz w:val="24"/>
                <w:szCs w:val="24"/>
                <w:lang w:val="en-CA" w:eastAsia="en-US"/>
              </w:rPr>
              <w:t>:</w:t>
            </w:r>
          </w:p>
          <w:p w14:paraId="067A3971" w14:textId="4503E28D" w:rsidR="00EE330F" w:rsidRPr="00E94B80" w:rsidRDefault="00EE330F" w:rsidP="5494D85C">
            <w:pPr>
              <w:pStyle w:val="TipText"/>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p>
        </w:tc>
      </w:tr>
    </w:tbl>
    <w:p w14:paraId="2D5BE4B7" w14:textId="55E52CFB" w:rsidR="003312ED" w:rsidRPr="00E94B80" w:rsidRDefault="003312ED" w:rsidP="008D6D77">
      <w:pPr>
        <w:rPr>
          <w:rFonts w:ascii="Times New Roman" w:hAnsi="Times New Roman" w:cs="Times New Roman"/>
          <w:sz w:val="24"/>
          <w:szCs w:val="24"/>
        </w:rPr>
      </w:pPr>
    </w:p>
    <w:tbl>
      <w:tblPr>
        <w:tblStyle w:val="ProjectScopeTable"/>
        <w:tblW w:w="0" w:type="auto"/>
        <w:tblLook w:val="04A0" w:firstRow="1" w:lastRow="0" w:firstColumn="1" w:lastColumn="0" w:noHBand="0" w:noVBand="1"/>
      </w:tblPr>
      <w:tblGrid>
        <w:gridCol w:w="3002"/>
        <w:gridCol w:w="1396"/>
        <w:gridCol w:w="1168"/>
        <w:gridCol w:w="3784"/>
      </w:tblGrid>
      <w:tr w:rsidR="009C331A" w:rsidRPr="009C331A" w14:paraId="304D921A" w14:textId="77777777" w:rsidTr="009C331A">
        <w:trPr>
          <w:cnfStyle w:val="100000000000" w:firstRow="1" w:lastRow="0" w:firstColumn="0" w:lastColumn="0" w:oddVBand="0" w:evenVBand="0" w:oddHBand="0" w:evenHBand="0" w:firstRowFirstColumn="0" w:firstRowLastColumn="0" w:lastRowFirstColumn="0" w:lastRowLastColumn="0"/>
        </w:trPr>
        <w:tc>
          <w:tcPr>
            <w:tcW w:w="0" w:type="auto"/>
            <w:hideMark/>
          </w:tcPr>
          <w:p w14:paraId="0A8AC0A3" w14:textId="77777777" w:rsidR="009C331A" w:rsidRPr="009C331A" w:rsidRDefault="009C331A" w:rsidP="009C331A">
            <w:pPr>
              <w:spacing w:after="160" w:line="259" w:lineRule="auto"/>
              <w:rPr>
                <w:rFonts w:ascii="Times New Roman" w:hAnsi="Times New Roman" w:cs="Times New Roman"/>
                <w:bCs/>
                <w:sz w:val="24"/>
                <w:szCs w:val="24"/>
                <w:lang w:val="en-IN"/>
              </w:rPr>
            </w:pPr>
            <w:r w:rsidRPr="009C331A">
              <w:rPr>
                <w:rFonts w:ascii="Times New Roman" w:hAnsi="Times New Roman" w:cs="Times New Roman"/>
                <w:bCs/>
                <w:sz w:val="24"/>
                <w:szCs w:val="24"/>
                <w:lang w:val="en-IN"/>
              </w:rPr>
              <w:t>Risk</w:t>
            </w:r>
          </w:p>
        </w:tc>
        <w:tc>
          <w:tcPr>
            <w:tcW w:w="0" w:type="auto"/>
            <w:hideMark/>
          </w:tcPr>
          <w:p w14:paraId="080CD2FC" w14:textId="77777777" w:rsidR="009C331A" w:rsidRPr="009C331A" w:rsidRDefault="009C331A" w:rsidP="009C331A">
            <w:pPr>
              <w:spacing w:after="160" w:line="259" w:lineRule="auto"/>
              <w:rPr>
                <w:rFonts w:ascii="Times New Roman" w:hAnsi="Times New Roman" w:cs="Times New Roman"/>
                <w:bCs/>
                <w:sz w:val="24"/>
                <w:szCs w:val="24"/>
                <w:lang w:val="en-IN"/>
              </w:rPr>
            </w:pPr>
            <w:r w:rsidRPr="009C331A">
              <w:rPr>
                <w:rFonts w:ascii="Times New Roman" w:hAnsi="Times New Roman" w:cs="Times New Roman"/>
                <w:bCs/>
                <w:sz w:val="24"/>
                <w:szCs w:val="24"/>
                <w:lang w:val="en-IN"/>
              </w:rPr>
              <w:t>Likelihood</w:t>
            </w:r>
          </w:p>
        </w:tc>
        <w:tc>
          <w:tcPr>
            <w:tcW w:w="0" w:type="auto"/>
            <w:hideMark/>
          </w:tcPr>
          <w:p w14:paraId="6F06AFA3" w14:textId="77777777" w:rsidR="009C331A" w:rsidRPr="009C331A" w:rsidRDefault="009C331A" w:rsidP="009C331A">
            <w:pPr>
              <w:spacing w:after="160" w:line="259" w:lineRule="auto"/>
              <w:rPr>
                <w:rFonts w:ascii="Times New Roman" w:hAnsi="Times New Roman" w:cs="Times New Roman"/>
                <w:bCs/>
                <w:sz w:val="24"/>
                <w:szCs w:val="24"/>
                <w:lang w:val="en-IN"/>
              </w:rPr>
            </w:pPr>
            <w:r w:rsidRPr="009C331A">
              <w:rPr>
                <w:rFonts w:ascii="Times New Roman" w:hAnsi="Times New Roman" w:cs="Times New Roman"/>
                <w:bCs/>
                <w:sz w:val="24"/>
                <w:szCs w:val="24"/>
                <w:lang w:val="en-IN"/>
              </w:rPr>
              <w:t>Impact</w:t>
            </w:r>
          </w:p>
        </w:tc>
        <w:tc>
          <w:tcPr>
            <w:tcW w:w="0" w:type="auto"/>
            <w:hideMark/>
          </w:tcPr>
          <w:p w14:paraId="6E8CF2DA" w14:textId="77777777" w:rsidR="009C331A" w:rsidRPr="009C331A" w:rsidRDefault="009C331A" w:rsidP="009C331A">
            <w:pPr>
              <w:spacing w:after="160" w:line="259" w:lineRule="auto"/>
              <w:rPr>
                <w:rFonts w:ascii="Times New Roman" w:hAnsi="Times New Roman" w:cs="Times New Roman"/>
                <w:bCs/>
                <w:sz w:val="24"/>
                <w:szCs w:val="24"/>
                <w:lang w:val="en-IN"/>
              </w:rPr>
            </w:pPr>
            <w:r w:rsidRPr="009C331A">
              <w:rPr>
                <w:rFonts w:ascii="Times New Roman" w:hAnsi="Times New Roman" w:cs="Times New Roman"/>
                <w:bCs/>
                <w:sz w:val="24"/>
                <w:szCs w:val="24"/>
                <w:lang w:val="en-IN"/>
              </w:rPr>
              <w:t>Mitigation</w:t>
            </w:r>
          </w:p>
        </w:tc>
      </w:tr>
      <w:tr w:rsidR="009C331A" w:rsidRPr="009C331A" w14:paraId="154783EC" w14:textId="77777777" w:rsidTr="009C331A">
        <w:tc>
          <w:tcPr>
            <w:tcW w:w="0" w:type="auto"/>
            <w:hideMark/>
          </w:tcPr>
          <w:p w14:paraId="2AEAC17E"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b/>
                <w:bCs/>
                <w:sz w:val="24"/>
                <w:szCs w:val="24"/>
                <w:lang w:val="en-IN"/>
              </w:rPr>
              <w:t>High Class Imbalance</w:t>
            </w:r>
            <w:r w:rsidRPr="009C331A">
              <w:rPr>
                <w:rFonts w:ascii="Times New Roman" w:hAnsi="Times New Roman" w:cs="Times New Roman"/>
                <w:sz w:val="24"/>
                <w:szCs w:val="24"/>
                <w:lang w:val="en-IN"/>
              </w:rPr>
              <w:t xml:space="preserve"> – Fewer &lt;30-day readmission cases compared to non-readmissions</w:t>
            </w:r>
          </w:p>
        </w:tc>
        <w:tc>
          <w:tcPr>
            <w:tcW w:w="0" w:type="auto"/>
            <w:hideMark/>
          </w:tcPr>
          <w:p w14:paraId="0B0DD4A5"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Medium</w:t>
            </w:r>
          </w:p>
        </w:tc>
        <w:tc>
          <w:tcPr>
            <w:tcW w:w="0" w:type="auto"/>
            <w:hideMark/>
          </w:tcPr>
          <w:p w14:paraId="2CA37790"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High</w:t>
            </w:r>
          </w:p>
        </w:tc>
        <w:tc>
          <w:tcPr>
            <w:tcW w:w="0" w:type="auto"/>
            <w:hideMark/>
          </w:tcPr>
          <w:p w14:paraId="162E9CF1"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 xml:space="preserve">Applied multiple balancing methods (SMOTE, ROS, RUS, Tomek Links) on the </w:t>
            </w:r>
            <w:r w:rsidRPr="009C331A">
              <w:rPr>
                <w:rFonts w:ascii="Times New Roman" w:hAnsi="Times New Roman" w:cs="Times New Roman"/>
                <w:b/>
                <w:bCs/>
                <w:sz w:val="24"/>
                <w:szCs w:val="24"/>
                <w:lang w:val="en-IN"/>
              </w:rPr>
              <w:t>training set only</w:t>
            </w:r>
            <w:r w:rsidRPr="009C331A">
              <w:rPr>
                <w:rFonts w:ascii="Times New Roman" w:hAnsi="Times New Roman" w:cs="Times New Roman"/>
                <w:sz w:val="24"/>
                <w:szCs w:val="24"/>
                <w:lang w:val="en-IN"/>
              </w:rPr>
              <w:t xml:space="preserve"> to improve recall and avoid leakage.</w:t>
            </w:r>
          </w:p>
        </w:tc>
      </w:tr>
      <w:tr w:rsidR="009C331A" w:rsidRPr="009C331A" w14:paraId="45244DC5" w14:textId="77777777" w:rsidTr="009C331A">
        <w:tc>
          <w:tcPr>
            <w:tcW w:w="0" w:type="auto"/>
            <w:hideMark/>
          </w:tcPr>
          <w:p w14:paraId="739CBB50"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b/>
                <w:bCs/>
                <w:sz w:val="24"/>
                <w:szCs w:val="24"/>
                <w:lang w:val="en-IN"/>
              </w:rPr>
              <w:t>Outlier Influence on Models</w:t>
            </w:r>
            <w:r w:rsidRPr="009C331A">
              <w:rPr>
                <w:rFonts w:ascii="Times New Roman" w:hAnsi="Times New Roman" w:cs="Times New Roman"/>
                <w:sz w:val="24"/>
                <w:szCs w:val="24"/>
                <w:lang w:val="en-IN"/>
              </w:rPr>
              <w:t xml:space="preserve"> – Extreme values in numeric features may distort model training</w:t>
            </w:r>
          </w:p>
        </w:tc>
        <w:tc>
          <w:tcPr>
            <w:tcW w:w="0" w:type="auto"/>
            <w:hideMark/>
          </w:tcPr>
          <w:p w14:paraId="5ECAF04F"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Medium</w:t>
            </w:r>
          </w:p>
        </w:tc>
        <w:tc>
          <w:tcPr>
            <w:tcW w:w="0" w:type="auto"/>
            <w:hideMark/>
          </w:tcPr>
          <w:p w14:paraId="2A71F778"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Medium</w:t>
            </w:r>
          </w:p>
        </w:tc>
        <w:tc>
          <w:tcPr>
            <w:tcW w:w="0" w:type="auto"/>
            <w:hideMark/>
          </w:tcPr>
          <w:p w14:paraId="712F783A"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Skewness assessment, Log2 transformation where effective, and IQR-based capping of outliers.</w:t>
            </w:r>
          </w:p>
        </w:tc>
      </w:tr>
      <w:tr w:rsidR="009C331A" w:rsidRPr="009C331A" w14:paraId="17EFB891" w14:textId="77777777" w:rsidTr="009C331A">
        <w:tc>
          <w:tcPr>
            <w:tcW w:w="0" w:type="auto"/>
            <w:hideMark/>
          </w:tcPr>
          <w:p w14:paraId="1CC84C6B"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b/>
                <w:bCs/>
                <w:sz w:val="24"/>
                <w:szCs w:val="24"/>
                <w:lang w:val="en-IN"/>
              </w:rPr>
              <w:t>Missing Values in Key Variables</w:t>
            </w:r>
            <w:r w:rsidRPr="009C331A">
              <w:rPr>
                <w:rFonts w:ascii="Times New Roman" w:hAnsi="Times New Roman" w:cs="Times New Roman"/>
                <w:sz w:val="24"/>
                <w:szCs w:val="24"/>
                <w:lang w:val="en-IN"/>
              </w:rPr>
              <w:t xml:space="preserve"> – e.g., </w:t>
            </w:r>
            <w:r w:rsidRPr="009C331A">
              <w:rPr>
                <w:rFonts w:ascii="Times New Roman" w:hAnsi="Times New Roman" w:cs="Times New Roman"/>
                <w:i/>
                <w:iCs/>
                <w:sz w:val="24"/>
                <w:szCs w:val="24"/>
                <w:lang w:val="en-IN"/>
              </w:rPr>
              <w:t>Medical_specialty</w:t>
            </w:r>
            <w:r w:rsidRPr="009C331A">
              <w:rPr>
                <w:rFonts w:ascii="Times New Roman" w:hAnsi="Times New Roman" w:cs="Times New Roman"/>
                <w:sz w:val="24"/>
                <w:szCs w:val="24"/>
                <w:lang w:val="en-IN"/>
              </w:rPr>
              <w:t xml:space="preserve">, </w:t>
            </w:r>
            <w:r w:rsidRPr="009C331A">
              <w:rPr>
                <w:rFonts w:ascii="Times New Roman" w:hAnsi="Times New Roman" w:cs="Times New Roman"/>
                <w:i/>
                <w:iCs/>
                <w:sz w:val="24"/>
                <w:szCs w:val="24"/>
                <w:lang w:val="en-IN"/>
              </w:rPr>
              <w:t>Payer_code</w:t>
            </w:r>
            <w:r w:rsidRPr="009C331A">
              <w:rPr>
                <w:rFonts w:ascii="Times New Roman" w:hAnsi="Times New Roman" w:cs="Times New Roman"/>
                <w:sz w:val="24"/>
                <w:szCs w:val="24"/>
                <w:lang w:val="en-IN"/>
              </w:rPr>
              <w:t>, diagnosis fields</w:t>
            </w:r>
          </w:p>
        </w:tc>
        <w:tc>
          <w:tcPr>
            <w:tcW w:w="0" w:type="auto"/>
            <w:hideMark/>
          </w:tcPr>
          <w:p w14:paraId="4B287425"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Medium</w:t>
            </w:r>
          </w:p>
        </w:tc>
        <w:tc>
          <w:tcPr>
            <w:tcW w:w="0" w:type="auto"/>
            <w:hideMark/>
          </w:tcPr>
          <w:p w14:paraId="69FC9006"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Medium</w:t>
            </w:r>
          </w:p>
        </w:tc>
        <w:tc>
          <w:tcPr>
            <w:tcW w:w="0" w:type="auto"/>
            <w:hideMark/>
          </w:tcPr>
          <w:p w14:paraId="192E1531"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Imputed with “Missing”/“Unknown” categories; created missing indicators to retain predictive signal.</w:t>
            </w:r>
          </w:p>
        </w:tc>
      </w:tr>
      <w:tr w:rsidR="009C331A" w:rsidRPr="009C331A" w14:paraId="1EEBA0E0" w14:textId="77777777" w:rsidTr="009C331A">
        <w:tc>
          <w:tcPr>
            <w:tcW w:w="0" w:type="auto"/>
            <w:hideMark/>
          </w:tcPr>
          <w:p w14:paraId="2C658462"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b/>
                <w:bCs/>
                <w:sz w:val="24"/>
                <w:szCs w:val="24"/>
                <w:lang w:val="en-IN"/>
              </w:rPr>
              <w:t>Class Prior Shift</w:t>
            </w:r>
            <w:r w:rsidRPr="009C331A">
              <w:rPr>
                <w:rFonts w:ascii="Times New Roman" w:hAnsi="Times New Roman" w:cs="Times New Roman"/>
                <w:sz w:val="24"/>
                <w:szCs w:val="24"/>
                <w:lang w:val="en-IN"/>
              </w:rPr>
              <w:t xml:space="preserve"> – Historical data (1999–2008) may not reflect current patient mix and practices</w:t>
            </w:r>
          </w:p>
        </w:tc>
        <w:tc>
          <w:tcPr>
            <w:tcW w:w="0" w:type="auto"/>
            <w:hideMark/>
          </w:tcPr>
          <w:p w14:paraId="4D946982"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Medium</w:t>
            </w:r>
          </w:p>
        </w:tc>
        <w:tc>
          <w:tcPr>
            <w:tcW w:w="0" w:type="auto"/>
            <w:hideMark/>
          </w:tcPr>
          <w:p w14:paraId="51A08C1F"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Medium</w:t>
            </w:r>
          </w:p>
        </w:tc>
        <w:tc>
          <w:tcPr>
            <w:tcW w:w="0" w:type="auto"/>
            <w:hideMark/>
          </w:tcPr>
          <w:p w14:paraId="172C70AF"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Recommend recalibration and monitoring if deployed in a modern setting.</w:t>
            </w:r>
          </w:p>
        </w:tc>
      </w:tr>
      <w:tr w:rsidR="009C331A" w:rsidRPr="009C331A" w14:paraId="09ADD7D8" w14:textId="77777777" w:rsidTr="009C331A">
        <w:tc>
          <w:tcPr>
            <w:tcW w:w="0" w:type="auto"/>
            <w:hideMark/>
          </w:tcPr>
          <w:p w14:paraId="0799A049"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b/>
                <w:bCs/>
                <w:sz w:val="24"/>
                <w:szCs w:val="24"/>
                <w:lang w:val="en-IN"/>
              </w:rPr>
              <w:t>Data Quality Issues</w:t>
            </w:r>
            <w:r w:rsidRPr="009C331A">
              <w:rPr>
                <w:rFonts w:ascii="Times New Roman" w:hAnsi="Times New Roman" w:cs="Times New Roman"/>
                <w:sz w:val="24"/>
                <w:szCs w:val="24"/>
                <w:lang w:val="en-IN"/>
              </w:rPr>
              <w:t xml:space="preserve"> – Potential coding errors or unrecorded follow-ups</w:t>
            </w:r>
          </w:p>
        </w:tc>
        <w:tc>
          <w:tcPr>
            <w:tcW w:w="0" w:type="auto"/>
            <w:hideMark/>
          </w:tcPr>
          <w:p w14:paraId="2BA6D5D4"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Medium</w:t>
            </w:r>
          </w:p>
        </w:tc>
        <w:tc>
          <w:tcPr>
            <w:tcW w:w="0" w:type="auto"/>
            <w:hideMark/>
          </w:tcPr>
          <w:p w14:paraId="3A660088"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Low–Medium</w:t>
            </w:r>
          </w:p>
        </w:tc>
        <w:tc>
          <w:tcPr>
            <w:tcW w:w="0" w:type="auto"/>
            <w:hideMark/>
          </w:tcPr>
          <w:p w14:paraId="762F2510"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Careful variable grouping and imputation; exclude unreliable variables where necessary.</w:t>
            </w:r>
          </w:p>
        </w:tc>
      </w:tr>
    </w:tbl>
    <w:p w14:paraId="2F6FB3EC" w14:textId="77777777" w:rsidR="009C331A" w:rsidRPr="00E94B80" w:rsidRDefault="009C331A" w:rsidP="008D6D77">
      <w:pPr>
        <w:rPr>
          <w:rFonts w:ascii="Times New Roman" w:hAnsi="Times New Roman" w:cs="Times New Roman"/>
          <w:sz w:val="24"/>
          <w:szCs w:val="24"/>
        </w:rPr>
      </w:pPr>
    </w:p>
    <w:p w14:paraId="53FB8215" w14:textId="460D2364" w:rsidR="00A3643A" w:rsidRPr="00E94B80" w:rsidRDefault="00A3643A" w:rsidP="008D6D77">
      <w:pPr>
        <w:rPr>
          <w:rFonts w:ascii="Times New Roman" w:hAnsi="Times New Roman" w:cs="Times New Roman"/>
          <w:b/>
          <w:bCs/>
          <w:sz w:val="24"/>
          <w:szCs w:val="24"/>
        </w:rPr>
      </w:pPr>
    </w:p>
    <w:p w14:paraId="002678F8" w14:textId="6713983F" w:rsidR="00697C28" w:rsidRPr="00E94B80" w:rsidRDefault="352E65F7" w:rsidP="00697C28">
      <w:pPr>
        <w:pStyle w:val="Heading2"/>
        <w:rPr>
          <w:rFonts w:ascii="Times New Roman" w:hAnsi="Times New Roman" w:cs="Times New Roman"/>
          <w:b/>
          <w:bCs/>
          <w:sz w:val="24"/>
          <w:szCs w:val="24"/>
        </w:rPr>
      </w:pPr>
      <w:r w:rsidRPr="00E94B80">
        <w:rPr>
          <w:rFonts w:ascii="Times New Roman" w:hAnsi="Times New Roman" w:cs="Times New Roman"/>
          <w:b/>
          <w:bCs/>
          <w:sz w:val="24"/>
          <w:szCs w:val="24"/>
        </w:rPr>
        <w:t>5</w:t>
      </w:r>
      <w:r w:rsidR="00043C3D" w:rsidRPr="00E94B80">
        <w:rPr>
          <w:rFonts w:ascii="Times New Roman" w:hAnsi="Times New Roman" w:cs="Times New Roman"/>
          <w:b/>
          <w:bCs/>
          <w:sz w:val="24"/>
          <w:szCs w:val="24"/>
        </w:rPr>
        <w:t>.0</w:t>
      </w:r>
      <w:r w:rsidR="00043C3D" w:rsidRPr="00E94B80">
        <w:rPr>
          <w:rFonts w:ascii="Times New Roman" w:hAnsi="Times New Roman" w:cs="Times New Roman"/>
          <w:b/>
          <w:bCs/>
          <w:sz w:val="24"/>
          <w:szCs w:val="24"/>
        </w:rPr>
        <w:tab/>
        <w:t>Deliverable Timelines</w:t>
      </w:r>
    </w:p>
    <w:tbl>
      <w:tblPr>
        <w:tblStyle w:val="TipTable"/>
        <w:tblW w:w="5072" w:type="pct"/>
        <w:tblLook w:val="04A0" w:firstRow="1" w:lastRow="0" w:firstColumn="1" w:lastColumn="0" w:noHBand="0" w:noVBand="1"/>
        <w:tblDescription w:val="Layout table"/>
      </w:tblPr>
      <w:tblGrid>
        <w:gridCol w:w="585"/>
        <w:gridCol w:w="8910"/>
      </w:tblGrid>
      <w:tr w:rsidR="00697C28" w:rsidRPr="00E94B80" w14:paraId="7B858780" w14:textId="77777777" w:rsidTr="4D795A20">
        <w:trPr>
          <w:trHeight w:val="441"/>
        </w:trPr>
        <w:tc>
          <w:tcPr>
            <w:cnfStyle w:val="001000000000" w:firstRow="0" w:lastRow="0" w:firstColumn="1" w:lastColumn="0" w:oddVBand="0" w:evenVBand="0" w:oddHBand="0" w:evenHBand="0" w:firstRowFirstColumn="0" w:firstRowLastColumn="0" w:lastRowFirstColumn="0" w:lastRowLastColumn="0"/>
            <w:tcW w:w="308" w:type="pct"/>
          </w:tcPr>
          <w:p w14:paraId="5EFB77E4" w14:textId="77777777" w:rsidR="00697C28" w:rsidRPr="00E94B80" w:rsidRDefault="00697C28" w:rsidP="00A06ADE">
            <w:pPr>
              <w:rPr>
                <w:rFonts w:ascii="Times New Roman" w:hAnsi="Times New Roman" w:cs="Times New Roman"/>
                <w:sz w:val="24"/>
                <w:szCs w:val="24"/>
              </w:rPr>
            </w:pPr>
            <w:r w:rsidRPr="00E94B80">
              <w:rPr>
                <w:rFonts w:ascii="Times New Roman" w:hAnsi="Times New Roman" w:cs="Times New Roman"/>
                <w:noProof/>
                <w:sz w:val="24"/>
                <w:szCs w:val="24"/>
                <w:lang w:eastAsia="en-US"/>
              </w:rPr>
              <mc:AlternateContent>
                <mc:Choice Requires="wpg">
                  <w:drawing>
                    <wp:inline distT="0" distB="0" distL="0" distR="0" wp14:anchorId="4CAC34E8" wp14:editId="0576886B">
                      <wp:extent cx="141605" cy="141605"/>
                      <wp:effectExtent l="0" t="0" r="0" b="0"/>
                      <wp:docPr id="4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 name="Rectangle 4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2"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1D2A68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Myfq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SpszNipIZ1ItfZF30OrR7K&#10;1inzpiaxLu1xi9987tpf2y+d+eKoPxH/l0N3plcwc16UzF8nmYuXwcnxpRd68Rrmc1wy71UY8hNi&#10;9c2v8tPH2d+txkFX5NvkyqVFQvVXzfo/ptmvp6wtVCh64j9q5o2a/YJMy+pjVTghvjPC/a16Kpxu&#10;vKLlUz8n7Uilvv25yf/VO3Xz/oRfFz92XXM5Fdke3nqEByf2A/rQ46fO4+XvzR6Ryp6GRqXd98s+&#10;yZdt264fPhfN2aE3O5ccV8az55/7gZy5QpTzTVXuP5VVpT7QhC3eV53znGGqZXle1IOnfl49neGt&#10;/j6J1ms16WBLzXH6ibLcc2tV7Vwobchy3dAYKkHIrw9Zf9K21C9IpGx7LgdUkao879wNBtBDZFtS&#10;8mO9V5AhKyv9HkNXtZGW1KSk7rePzf4rlO0aXSJQ0vDm1HS/u84F5WHn9v9+yrrCdaqfakQn9UKa&#10;MIP6EEaJjw8dv/LIr2R1DlM7d3Ad/fb9oGvQU9uVxxNG0lLVzY+I6KFUal+9Ms4inbWv//u89se8&#10;/tQVBVVfJ06mtP6p1vUYJZ/VBZanPLE/7svhS1PWwx9M6WgTksYoGT7+Ih33saL4YRKbgpImXqSu&#10;ssTOn3RiU6qMyYxSvUda01fHvSl8DxjgcK6wAPxl5QRr5+JEmM0qfa4YTO8Jk6Sec3J8L/oGBQEn&#10;VOR5900FDCSbChlKNAX203jkj+BWzGASQQTaxhQW9gkmmUoZRibocdn9RBDL48KvBX4e1z2QdPe4&#10;8IFkiusehOn9EHpceIx3Pxu8G903oWDrRvlYssWFD72NYItLH4aCLZpRUxDDMLlvy+fKx5JfPpc+&#10;TCLBFpc+lbT3ufZhKvl1o70vGuPiR14sOMbF96JEUoyrH0l573P1PZFmwOWPAiGUAZffx5D3cyzg&#10;+qNu3acZcP39RDTGAyB7xgMQeKKxmwBImgU8AAFyUaB5EwApmgEPQIAJd98YLeHX/JfyjDq6K8qT&#10;PAt5AMQJEPIA0JQTPOMBEGdmyAMQJiJNHgCxZIQ8AGEqzfOQB4CkvbtKhjwAkRcJNCMeALHIYnm9&#10;BiDyU8kYD4BY/CMeAErt+wGIeADERQmtBvMslGZAxAPgB8LcjHgAZjzjAaDicjcA0U0ARM1iHgAq&#10;e3eNxTcBEKMZ8wB4vrAExDwAcp7FPACpkGbU9V2npjgBYq5/LNRZ6nCvtsSZGXP5sbLeF4yrH4ol&#10;I+Hq+8LKlHDx5VqW3IgvZEXCtZeLbMK1l0xx6eXin3DphZY64crLi1LClZe84sLLi+WGC+8JtjZc&#10;eHkV33DhpSBuuPBye7HhwkvJteHKe2Lfs+HKS0m/4dKLjcqGKy/NxQ2XXmwT0xvlpRqRcunF9jXl&#10;yovFK+XSIz73633KlReranojvdTup1x5sdynXHqpeU258uIylHLp+SKETfC0zc1O+hgn2+Yvtdn6&#10;4h1OJHCeqM9a2qan8zfaB2Oj/aCPoBSe9skCGEEgcKDOq5bAUJnA4w4dJmcsQ0YCJ1aWIRSBUysw&#10;bTkJjU0ltvdQad4R2lYquB1Jz7DE5tDKuuHp2RH1DFPPjqo5NXnALs7GGdrGEVXfjirt1BTcjqpv&#10;qPp2VH1DFfspG99pP0XOYMdkBR8z145qYKgGdlQDQxX7GitnDFXsXGzgtHMhqvp8ajGBaW+i4HZU&#10;Q0MV+wsrZwxV7CCs4IYq9gg2cNojkO/6kG2RamSoos+3sm6oToeG85WAOnnljB3VyFBFN27jDHXj&#10;ZB39thXcUEVHbQU3VNE0W8ENVfTFVnBDNbajSq0vUUV3a2OdulsFt6NKDayC21GlJlXB7ahSI6rg&#10;dlSp2SQ4+kkbqtRPKrgdVWoZFdyOKnWFCm5HlTo/BbejSt0dwdG/2VClBk7B7ahSj6bgdlSpDVNw&#10;O6rUain4DVVdb0y7RLfEXt9J7lwHd5IfiS/uj2UDdVnjW7qLRbcQnBNuW9BdArpwbp6Lh0ZBBuq2&#10;zKqF83Gj2RVQ1RyIw3/l4RU5Xh9fW2VwxI33JUBhBIyvGmhGtsV9O25eNX2hiF991qbRqipfx5t9&#10;1+uvXDCcxgQYr46vxlE6TkJspnZtvDy+GpiZC+gydPaNl8dXDcMJmLKGVW4WRgdiGBSHB7OwBHsC&#10;wLDNmIVRu08UpsZqdGp81c7hgFrjcBo0Zw9nzxq3MC7OkRQOe+F5e5Sm8A/b73mcsYcd/wJO+4dD&#10;hnmc4YuDjVkc7gIo/3CYMo8z4cCZ6TzORBenpvO4MVlQTebiQf6TfjjrnMeZVMYx5jzOTAyK39y4&#10;40SL0BHO4ug2Avm3YA9bX41b8A/bbSu+OAZUOBz0zfpnavtSOOj0DSyWo6thC8litiNLuUf3CzHo&#10;Uiob1MLE0NNiaZppW0uT1jhGMZuNvV1JMV3/UoUyIVgY08RzoXhO2TE/CcdkWyjsY+4uLBM4kdHx&#10;nBft1Qo2lulxzcOqSqu9Oj2Yln3qFtjDBjcPtfTd8XF6QOaT+jMO3MD+22df8IyYecTl//FxF/VQ&#10;F559UzKb5/To4Tr+Ge/504Tv/gM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HoDMn6kIAACVKAAADgAAAAAAAAAAAAAAAAAuAgAA&#10;ZHJzL2Uyb0RvYy54bWxQSwECLQAUAAYACAAAACEABeIMPdkAAAADAQAADwAAAAAAAAAAAAAAAAAD&#10;CwAAZHJzL2Rvd25yZXYueG1sUEsFBgAAAAAEAAQA8wAAAAkMAAAAAA==&#10;">
                      <v:rect id="Rectangle 4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UrcwwAAANsAAAAPAAAAZHJzL2Rvd25yZXYueG1sRI9Ba8JA&#10;FITvgv9heYI33RhCldRVpFAoCEVTe+jtkX0mwezbJbtN0n/vFgSPw8x8w2z3o2lFT51vLCtYLRMQ&#10;xKXVDVcKLl/viw0IH5A1tpZJwR952O+mky3m2g58pr4IlYgQ9jkqqENwuZS+rMmgX1pHHL2r7QyG&#10;KLtK6g6HCDetTJPkRRpsOC7U6OitpvJW/BoFR/zkC/bXRm7WpzRx1P5k7lup+Ww8vIIINIZn+NH+&#10;0AqyFfx/iT9A7u4AAAD//wMAUEsBAi0AFAAGAAgAAAAhANvh9svuAAAAhQEAABMAAAAAAAAAAAAA&#10;AAAAAAAAAFtDb250ZW50X1R5cGVzXS54bWxQSwECLQAUAAYACAAAACEAWvQsW78AAAAVAQAACwAA&#10;AAAAAAAAAAAAAAAfAQAAX3JlbHMvLnJlbHNQSwECLQAUAAYACAAAACEApCVK3MMAAADbAAAADwAA&#10;AAAAAAAAAAAAAAAHAgAAZHJzL2Rvd25yZXYueG1sUEsFBgAAAAADAAMAtwAAAPcCAAAAAA==&#10;" fillcolor="#2f5496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vimxQAAANsAAAAPAAAAZHJzL2Rvd25yZXYueG1sRI9Ba8JA&#10;FITvgv9heUJvZlMpNURXKYLQHkpTTe+v2WcSzb5Ns1uT+uu7guBxmJlvmOV6MI04U+dqywoeoxgE&#10;cWF1zaWCfL+dJiCcR9bYWCYFf+RgvRqPlphq2/MnnXe+FAHCLkUFlfdtKqUrKjLoItsSB+9gO4M+&#10;yK6UusM+wE0jZ3H8LA3WHBYqbGlTUXHa/RoFH9/2eNn/ZGXz9dbmVr8X82yeKPUwGV4WIDwN/h6+&#10;tV+1gqcZXL+EHyBX/wAAAP//AwBQSwECLQAUAAYACAAAACEA2+H2y+4AAACFAQAAEwAAAAAAAAAA&#10;AAAAAAAAAAAAW0NvbnRlbnRfVHlwZXNdLnhtbFBLAQItABQABgAIAAAAIQBa9CxbvwAAABUBAAAL&#10;AAAAAAAAAAAAAAAAAB8BAABfcmVscy8ucmVsc1BLAQItABQABgAIAAAAIQD29vim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AC09A17" w14:textId="4C3BFE40" w:rsidR="00697C28" w:rsidRPr="00E94B80" w:rsidRDefault="0A6D167F" w:rsidP="00A06ADE">
            <w:pPr>
              <w:pStyle w:val="Tip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94B80">
              <w:rPr>
                <w:rFonts w:ascii="Times New Roman" w:eastAsia="Times New Roman" w:hAnsi="Times New Roman" w:cs="Times New Roman"/>
                <w:color w:val="993366"/>
                <w:sz w:val="24"/>
                <w:szCs w:val="24"/>
                <w:lang w:val="en-CA" w:eastAsia="en-US"/>
              </w:rPr>
              <w:t xml:space="preserve">List key dates and timelines as a work-back schedule. </w:t>
            </w:r>
            <w:r w:rsidR="58D3C2D7" w:rsidRPr="00E94B80">
              <w:rPr>
                <w:rFonts w:ascii="Times New Roman" w:eastAsia="Times New Roman" w:hAnsi="Times New Roman" w:cs="Times New Roman"/>
                <w:color w:val="993366"/>
                <w:sz w:val="24"/>
                <w:szCs w:val="24"/>
                <w:lang w:val="en-CA" w:eastAsia="en-US"/>
              </w:rPr>
              <w:t>Activate</w:t>
            </w:r>
            <w:r w:rsidRPr="00E94B80">
              <w:rPr>
                <w:rFonts w:ascii="Times New Roman" w:eastAsia="Times New Roman" w:hAnsi="Times New Roman" w:cs="Times New Roman"/>
                <w:color w:val="993366"/>
                <w:sz w:val="24"/>
                <w:szCs w:val="24"/>
                <w:lang w:val="en-CA" w:eastAsia="en-US"/>
              </w:rPr>
              <w:t xml:space="preserve"> line items based on complexity and line-of-sight required. Will set the stakeholder expectations for the process.</w:t>
            </w:r>
          </w:p>
          <w:p w14:paraId="70334FB3" w14:textId="755537C0" w:rsidR="00697C28" w:rsidRPr="00E94B80" w:rsidRDefault="00697C28" w:rsidP="00E97251">
            <w:pPr>
              <w:pStyle w:val="TipTex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993366"/>
                <w:sz w:val="24"/>
                <w:szCs w:val="24"/>
                <w:lang w:val="en-CA" w:eastAsia="en-US"/>
              </w:rPr>
            </w:pPr>
          </w:p>
        </w:tc>
      </w:tr>
    </w:tbl>
    <w:p w14:paraId="218450A9" w14:textId="77777777" w:rsidR="007734C7" w:rsidRPr="00E94B80" w:rsidRDefault="007734C7" w:rsidP="007734C7">
      <w:pPr>
        <w:rPr>
          <w:rFonts w:ascii="Times New Roman" w:hAnsi="Times New Roman" w:cs="Times New Roman"/>
          <w:sz w:val="24"/>
          <w:szCs w:val="24"/>
        </w:rPr>
      </w:pPr>
    </w:p>
    <w:tbl>
      <w:tblPr>
        <w:tblStyle w:val="ProjectScopeTable"/>
        <w:tblW w:w="0" w:type="auto"/>
        <w:tblLook w:val="04A0" w:firstRow="1" w:lastRow="0" w:firstColumn="1" w:lastColumn="0" w:noHBand="0" w:noVBand="1"/>
      </w:tblPr>
      <w:tblGrid>
        <w:gridCol w:w="768"/>
        <w:gridCol w:w="1721"/>
        <w:gridCol w:w="3454"/>
        <w:gridCol w:w="1758"/>
        <w:gridCol w:w="795"/>
        <w:gridCol w:w="854"/>
      </w:tblGrid>
      <w:tr w:rsidR="009C331A" w:rsidRPr="009C331A" w14:paraId="21070BDF" w14:textId="77777777" w:rsidTr="009C331A">
        <w:trPr>
          <w:cnfStyle w:val="100000000000" w:firstRow="1" w:lastRow="0" w:firstColumn="0" w:lastColumn="0" w:oddVBand="0" w:evenVBand="0" w:oddHBand="0" w:evenHBand="0" w:firstRowFirstColumn="0" w:firstRowLastColumn="0" w:lastRowFirstColumn="0" w:lastRowLastColumn="0"/>
        </w:trPr>
        <w:tc>
          <w:tcPr>
            <w:tcW w:w="0" w:type="auto"/>
            <w:hideMark/>
          </w:tcPr>
          <w:p w14:paraId="25C0D792" w14:textId="77777777" w:rsidR="009C331A" w:rsidRPr="009C331A" w:rsidRDefault="009C331A" w:rsidP="009C331A">
            <w:pPr>
              <w:spacing w:after="160" w:line="259" w:lineRule="auto"/>
              <w:rPr>
                <w:rFonts w:ascii="Times New Roman" w:hAnsi="Times New Roman" w:cs="Times New Roman"/>
                <w:bCs/>
                <w:sz w:val="24"/>
                <w:szCs w:val="24"/>
                <w:lang w:val="en-IN"/>
              </w:rPr>
            </w:pPr>
            <w:r w:rsidRPr="009C331A">
              <w:rPr>
                <w:rFonts w:ascii="Times New Roman" w:hAnsi="Times New Roman" w:cs="Times New Roman"/>
                <w:bCs/>
                <w:sz w:val="24"/>
                <w:szCs w:val="24"/>
                <w:lang w:val="en-IN"/>
              </w:rPr>
              <w:lastRenderedPageBreak/>
              <w:t>Item</w:t>
            </w:r>
          </w:p>
        </w:tc>
        <w:tc>
          <w:tcPr>
            <w:tcW w:w="0" w:type="auto"/>
            <w:hideMark/>
          </w:tcPr>
          <w:p w14:paraId="721AC3F8" w14:textId="77777777" w:rsidR="009C331A" w:rsidRPr="009C331A" w:rsidRDefault="009C331A" w:rsidP="009C331A">
            <w:pPr>
              <w:spacing w:after="160" w:line="259" w:lineRule="auto"/>
              <w:rPr>
                <w:rFonts w:ascii="Times New Roman" w:hAnsi="Times New Roman" w:cs="Times New Roman"/>
                <w:bCs/>
                <w:sz w:val="24"/>
                <w:szCs w:val="24"/>
                <w:lang w:val="en-IN"/>
              </w:rPr>
            </w:pPr>
            <w:r w:rsidRPr="009C331A">
              <w:rPr>
                <w:rFonts w:ascii="Times New Roman" w:hAnsi="Times New Roman" w:cs="Times New Roman"/>
                <w:bCs/>
                <w:sz w:val="24"/>
                <w:szCs w:val="24"/>
                <w:lang w:val="en-IN"/>
              </w:rPr>
              <w:t>Major Events / Milestones</w:t>
            </w:r>
          </w:p>
        </w:tc>
        <w:tc>
          <w:tcPr>
            <w:tcW w:w="0" w:type="auto"/>
            <w:hideMark/>
          </w:tcPr>
          <w:p w14:paraId="07DCE953" w14:textId="77777777" w:rsidR="009C331A" w:rsidRPr="009C331A" w:rsidRDefault="009C331A" w:rsidP="009C331A">
            <w:pPr>
              <w:spacing w:after="160" w:line="259" w:lineRule="auto"/>
              <w:rPr>
                <w:rFonts w:ascii="Times New Roman" w:hAnsi="Times New Roman" w:cs="Times New Roman"/>
                <w:bCs/>
                <w:sz w:val="24"/>
                <w:szCs w:val="24"/>
                <w:lang w:val="en-IN"/>
              </w:rPr>
            </w:pPr>
            <w:r w:rsidRPr="009C331A">
              <w:rPr>
                <w:rFonts w:ascii="Times New Roman" w:hAnsi="Times New Roman" w:cs="Times New Roman"/>
                <w:bCs/>
                <w:sz w:val="24"/>
                <w:szCs w:val="24"/>
                <w:lang w:val="en-IN"/>
              </w:rPr>
              <w:t>Description</w:t>
            </w:r>
          </w:p>
        </w:tc>
        <w:tc>
          <w:tcPr>
            <w:tcW w:w="0" w:type="auto"/>
            <w:hideMark/>
          </w:tcPr>
          <w:p w14:paraId="40EFBBBE" w14:textId="77777777" w:rsidR="009C331A" w:rsidRPr="009C331A" w:rsidRDefault="009C331A" w:rsidP="009C331A">
            <w:pPr>
              <w:spacing w:after="160" w:line="259" w:lineRule="auto"/>
              <w:rPr>
                <w:rFonts w:ascii="Times New Roman" w:hAnsi="Times New Roman" w:cs="Times New Roman"/>
                <w:bCs/>
                <w:sz w:val="24"/>
                <w:szCs w:val="24"/>
                <w:lang w:val="en-IN"/>
              </w:rPr>
            </w:pPr>
            <w:r w:rsidRPr="009C331A">
              <w:rPr>
                <w:rFonts w:ascii="Times New Roman" w:hAnsi="Times New Roman" w:cs="Times New Roman"/>
                <w:bCs/>
                <w:sz w:val="24"/>
                <w:szCs w:val="24"/>
                <w:lang w:val="en-IN"/>
              </w:rPr>
              <w:t>Scope</w:t>
            </w:r>
          </w:p>
        </w:tc>
        <w:tc>
          <w:tcPr>
            <w:tcW w:w="0" w:type="auto"/>
            <w:hideMark/>
          </w:tcPr>
          <w:p w14:paraId="48023067" w14:textId="77777777" w:rsidR="009C331A" w:rsidRPr="009C331A" w:rsidRDefault="009C331A" w:rsidP="009C331A">
            <w:pPr>
              <w:spacing w:after="160" w:line="259" w:lineRule="auto"/>
              <w:rPr>
                <w:rFonts w:ascii="Times New Roman" w:hAnsi="Times New Roman" w:cs="Times New Roman"/>
                <w:bCs/>
                <w:sz w:val="24"/>
                <w:szCs w:val="24"/>
                <w:lang w:val="en-IN"/>
              </w:rPr>
            </w:pPr>
            <w:r w:rsidRPr="009C331A">
              <w:rPr>
                <w:rFonts w:ascii="Times New Roman" w:hAnsi="Times New Roman" w:cs="Times New Roman"/>
                <w:bCs/>
                <w:sz w:val="24"/>
                <w:szCs w:val="24"/>
                <w:lang w:val="en-IN"/>
              </w:rPr>
              <w:t>Days</w:t>
            </w:r>
          </w:p>
        </w:tc>
        <w:tc>
          <w:tcPr>
            <w:tcW w:w="0" w:type="auto"/>
            <w:hideMark/>
          </w:tcPr>
          <w:p w14:paraId="1707CB18" w14:textId="77777777" w:rsidR="009C331A" w:rsidRPr="009C331A" w:rsidRDefault="009C331A" w:rsidP="009C331A">
            <w:pPr>
              <w:spacing w:after="160" w:line="259" w:lineRule="auto"/>
              <w:rPr>
                <w:rFonts w:ascii="Times New Roman" w:hAnsi="Times New Roman" w:cs="Times New Roman"/>
                <w:bCs/>
                <w:sz w:val="24"/>
                <w:szCs w:val="24"/>
                <w:lang w:val="en-IN"/>
              </w:rPr>
            </w:pPr>
            <w:r w:rsidRPr="009C331A">
              <w:rPr>
                <w:rFonts w:ascii="Times New Roman" w:hAnsi="Times New Roman" w:cs="Times New Roman"/>
                <w:bCs/>
                <w:sz w:val="24"/>
                <w:szCs w:val="24"/>
                <w:lang w:val="en-IN"/>
              </w:rPr>
              <w:t>Date</w:t>
            </w:r>
          </w:p>
        </w:tc>
      </w:tr>
      <w:tr w:rsidR="009C331A" w:rsidRPr="009C331A" w14:paraId="7A859AF6" w14:textId="77777777" w:rsidTr="009C331A">
        <w:tc>
          <w:tcPr>
            <w:tcW w:w="0" w:type="auto"/>
            <w:hideMark/>
          </w:tcPr>
          <w:p w14:paraId="265F2DAD"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1</w:t>
            </w:r>
          </w:p>
        </w:tc>
        <w:tc>
          <w:tcPr>
            <w:tcW w:w="0" w:type="auto"/>
            <w:hideMark/>
          </w:tcPr>
          <w:p w14:paraId="2C67FA26"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Kick-off / Formal Request</w:t>
            </w:r>
          </w:p>
        </w:tc>
        <w:tc>
          <w:tcPr>
            <w:tcW w:w="0" w:type="auto"/>
            <w:hideMark/>
          </w:tcPr>
          <w:p w14:paraId="2BF45567"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Confirm dataset, define objective, and submit analytics plan after initial exploration</w:t>
            </w:r>
          </w:p>
        </w:tc>
        <w:tc>
          <w:tcPr>
            <w:tcW w:w="0" w:type="auto"/>
            <w:hideMark/>
          </w:tcPr>
          <w:p w14:paraId="577D22D7"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Project Kick-off</w:t>
            </w:r>
          </w:p>
        </w:tc>
        <w:tc>
          <w:tcPr>
            <w:tcW w:w="0" w:type="auto"/>
            <w:hideMark/>
          </w:tcPr>
          <w:p w14:paraId="76AE6473"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3</w:t>
            </w:r>
          </w:p>
        </w:tc>
        <w:tc>
          <w:tcPr>
            <w:tcW w:w="0" w:type="auto"/>
            <w:hideMark/>
          </w:tcPr>
          <w:p w14:paraId="1B508185"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14 Jul 2025</w:t>
            </w:r>
          </w:p>
        </w:tc>
      </w:tr>
      <w:tr w:rsidR="009C331A" w:rsidRPr="009C331A" w14:paraId="57F79153" w14:textId="77777777" w:rsidTr="009C331A">
        <w:tc>
          <w:tcPr>
            <w:tcW w:w="0" w:type="auto"/>
            <w:hideMark/>
          </w:tcPr>
          <w:p w14:paraId="7296D2CA"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2</w:t>
            </w:r>
          </w:p>
        </w:tc>
        <w:tc>
          <w:tcPr>
            <w:tcW w:w="0" w:type="auto"/>
            <w:hideMark/>
          </w:tcPr>
          <w:p w14:paraId="1F21804D"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Assessment / Triage</w:t>
            </w:r>
          </w:p>
        </w:tc>
        <w:tc>
          <w:tcPr>
            <w:tcW w:w="0" w:type="auto"/>
            <w:hideMark/>
          </w:tcPr>
          <w:p w14:paraId="6343D99F"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Explore structure and completeness of data, assess missing values, and map codes</w:t>
            </w:r>
          </w:p>
        </w:tc>
        <w:tc>
          <w:tcPr>
            <w:tcW w:w="0" w:type="auto"/>
            <w:hideMark/>
          </w:tcPr>
          <w:p w14:paraId="3D0085D3"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Data Understanding</w:t>
            </w:r>
          </w:p>
        </w:tc>
        <w:tc>
          <w:tcPr>
            <w:tcW w:w="0" w:type="auto"/>
            <w:hideMark/>
          </w:tcPr>
          <w:p w14:paraId="581ABA0E"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3</w:t>
            </w:r>
          </w:p>
        </w:tc>
        <w:tc>
          <w:tcPr>
            <w:tcW w:w="0" w:type="auto"/>
            <w:hideMark/>
          </w:tcPr>
          <w:p w14:paraId="14609317"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17 Jul 2025</w:t>
            </w:r>
          </w:p>
        </w:tc>
      </w:tr>
      <w:tr w:rsidR="009C331A" w:rsidRPr="009C331A" w14:paraId="14E0FD45" w14:textId="77777777" w:rsidTr="009C331A">
        <w:tc>
          <w:tcPr>
            <w:tcW w:w="0" w:type="auto"/>
            <w:hideMark/>
          </w:tcPr>
          <w:p w14:paraId="4F8F114A"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3</w:t>
            </w:r>
          </w:p>
        </w:tc>
        <w:tc>
          <w:tcPr>
            <w:tcW w:w="0" w:type="auto"/>
            <w:hideMark/>
          </w:tcPr>
          <w:p w14:paraId="3E97328D"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Prioritization</w:t>
            </w:r>
          </w:p>
        </w:tc>
        <w:tc>
          <w:tcPr>
            <w:tcW w:w="0" w:type="auto"/>
            <w:hideMark/>
          </w:tcPr>
          <w:p w14:paraId="497B2FED"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Finalize relevant columns, drop/group irrelevant ones, handle duplicates, and set modeling direction</w:t>
            </w:r>
          </w:p>
        </w:tc>
        <w:tc>
          <w:tcPr>
            <w:tcW w:w="0" w:type="auto"/>
            <w:hideMark/>
          </w:tcPr>
          <w:p w14:paraId="15EA75BC"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Variable Selection</w:t>
            </w:r>
          </w:p>
        </w:tc>
        <w:tc>
          <w:tcPr>
            <w:tcW w:w="0" w:type="auto"/>
            <w:hideMark/>
          </w:tcPr>
          <w:p w14:paraId="5EB37095"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2</w:t>
            </w:r>
          </w:p>
        </w:tc>
        <w:tc>
          <w:tcPr>
            <w:tcW w:w="0" w:type="auto"/>
            <w:hideMark/>
          </w:tcPr>
          <w:p w14:paraId="24F2E251"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19 Jul 2025</w:t>
            </w:r>
          </w:p>
        </w:tc>
      </w:tr>
      <w:tr w:rsidR="009C331A" w:rsidRPr="009C331A" w14:paraId="4E55ADD1" w14:textId="77777777" w:rsidTr="009C331A">
        <w:tc>
          <w:tcPr>
            <w:tcW w:w="0" w:type="auto"/>
            <w:hideMark/>
          </w:tcPr>
          <w:p w14:paraId="1660EA41"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4</w:t>
            </w:r>
          </w:p>
        </w:tc>
        <w:tc>
          <w:tcPr>
            <w:tcW w:w="0" w:type="auto"/>
            <w:hideMark/>
          </w:tcPr>
          <w:p w14:paraId="1F077D35"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Data Exploration &amp; Analysis</w:t>
            </w:r>
          </w:p>
        </w:tc>
        <w:tc>
          <w:tcPr>
            <w:tcW w:w="0" w:type="auto"/>
            <w:hideMark/>
          </w:tcPr>
          <w:p w14:paraId="7D5B1991"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Conduct EDA to understand patterns in readmission, visualize demographic and treatment trends, group diagnosis codes, analyze repeat patients, and explore early readmission behavior</w:t>
            </w:r>
          </w:p>
        </w:tc>
        <w:tc>
          <w:tcPr>
            <w:tcW w:w="0" w:type="auto"/>
            <w:hideMark/>
          </w:tcPr>
          <w:p w14:paraId="2AF0BC2C"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EDA &amp; Insights</w:t>
            </w:r>
          </w:p>
        </w:tc>
        <w:tc>
          <w:tcPr>
            <w:tcW w:w="0" w:type="auto"/>
            <w:hideMark/>
          </w:tcPr>
          <w:p w14:paraId="706FBE6C"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4</w:t>
            </w:r>
          </w:p>
        </w:tc>
        <w:tc>
          <w:tcPr>
            <w:tcW w:w="0" w:type="auto"/>
            <w:hideMark/>
          </w:tcPr>
          <w:p w14:paraId="09E9184B"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23 Jul 2025</w:t>
            </w:r>
          </w:p>
        </w:tc>
      </w:tr>
      <w:tr w:rsidR="009C331A" w:rsidRPr="009C331A" w14:paraId="23B20A5B" w14:textId="77777777" w:rsidTr="009C331A">
        <w:tc>
          <w:tcPr>
            <w:tcW w:w="0" w:type="auto"/>
            <w:hideMark/>
          </w:tcPr>
          <w:p w14:paraId="47FA0A16"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5</w:t>
            </w:r>
          </w:p>
        </w:tc>
        <w:tc>
          <w:tcPr>
            <w:tcW w:w="0" w:type="auto"/>
            <w:hideMark/>
          </w:tcPr>
          <w:p w14:paraId="5E61BBB1"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Story Board 1</w:t>
            </w:r>
          </w:p>
        </w:tc>
        <w:tc>
          <w:tcPr>
            <w:tcW w:w="0" w:type="auto"/>
            <w:hideMark/>
          </w:tcPr>
          <w:p w14:paraId="666A5D00"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Draft preliminary insights and visualizations, outline presentation story flow, and prepare early slides for review</w:t>
            </w:r>
          </w:p>
        </w:tc>
        <w:tc>
          <w:tcPr>
            <w:tcW w:w="0" w:type="auto"/>
            <w:hideMark/>
          </w:tcPr>
          <w:p w14:paraId="197EB1D4"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Insight Framing</w:t>
            </w:r>
          </w:p>
        </w:tc>
        <w:tc>
          <w:tcPr>
            <w:tcW w:w="0" w:type="auto"/>
            <w:hideMark/>
          </w:tcPr>
          <w:p w14:paraId="2C78C9EA"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2</w:t>
            </w:r>
          </w:p>
        </w:tc>
        <w:tc>
          <w:tcPr>
            <w:tcW w:w="0" w:type="auto"/>
            <w:hideMark/>
          </w:tcPr>
          <w:p w14:paraId="30E6DCD1"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25 Jul 2025</w:t>
            </w:r>
          </w:p>
        </w:tc>
      </w:tr>
      <w:tr w:rsidR="009C331A" w:rsidRPr="009C331A" w14:paraId="0027DA2F" w14:textId="77777777" w:rsidTr="009C331A">
        <w:tc>
          <w:tcPr>
            <w:tcW w:w="0" w:type="auto"/>
            <w:hideMark/>
          </w:tcPr>
          <w:p w14:paraId="00440307"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6</w:t>
            </w:r>
          </w:p>
        </w:tc>
        <w:tc>
          <w:tcPr>
            <w:tcW w:w="0" w:type="auto"/>
            <w:hideMark/>
          </w:tcPr>
          <w:p w14:paraId="4C34DF56"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QA Output</w:t>
            </w:r>
          </w:p>
        </w:tc>
        <w:tc>
          <w:tcPr>
            <w:tcW w:w="0" w:type="auto"/>
            <w:hideMark/>
          </w:tcPr>
          <w:p w14:paraId="2368BE23"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Build and evaluate models (Decision Tree, Random Forest, Logistic Regression, XGBoost, Neural Network), tune features, check data integrity, and prepare output for presentation</w:t>
            </w:r>
          </w:p>
        </w:tc>
        <w:tc>
          <w:tcPr>
            <w:tcW w:w="0" w:type="auto"/>
            <w:hideMark/>
          </w:tcPr>
          <w:p w14:paraId="0453090E"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QA</w:t>
            </w:r>
          </w:p>
        </w:tc>
        <w:tc>
          <w:tcPr>
            <w:tcW w:w="0" w:type="auto"/>
            <w:hideMark/>
          </w:tcPr>
          <w:p w14:paraId="008F0461"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5</w:t>
            </w:r>
          </w:p>
        </w:tc>
        <w:tc>
          <w:tcPr>
            <w:tcW w:w="0" w:type="auto"/>
            <w:hideMark/>
          </w:tcPr>
          <w:p w14:paraId="09A7A9C0"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30 Jul 2025</w:t>
            </w:r>
          </w:p>
        </w:tc>
      </w:tr>
      <w:tr w:rsidR="009C331A" w:rsidRPr="009C331A" w14:paraId="24D6A26E" w14:textId="77777777" w:rsidTr="009C331A">
        <w:tc>
          <w:tcPr>
            <w:tcW w:w="0" w:type="auto"/>
            <w:hideMark/>
          </w:tcPr>
          <w:p w14:paraId="13E9FB3B"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7</w:t>
            </w:r>
          </w:p>
        </w:tc>
        <w:tc>
          <w:tcPr>
            <w:tcW w:w="0" w:type="auto"/>
            <w:hideMark/>
          </w:tcPr>
          <w:p w14:paraId="1257C078"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Internal Team Presentation</w:t>
            </w:r>
          </w:p>
        </w:tc>
        <w:tc>
          <w:tcPr>
            <w:tcW w:w="0" w:type="auto"/>
            <w:hideMark/>
          </w:tcPr>
          <w:p w14:paraId="4B7F845E"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Share draft outputs and slides with advisor or peers, gather feedback on messaging, clarity, and insight delivery</w:t>
            </w:r>
          </w:p>
        </w:tc>
        <w:tc>
          <w:tcPr>
            <w:tcW w:w="0" w:type="auto"/>
            <w:hideMark/>
          </w:tcPr>
          <w:p w14:paraId="7605EA72"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Review Round 1</w:t>
            </w:r>
          </w:p>
        </w:tc>
        <w:tc>
          <w:tcPr>
            <w:tcW w:w="0" w:type="auto"/>
            <w:hideMark/>
          </w:tcPr>
          <w:p w14:paraId="5C001F68"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2</w:t>
            </w:r>
          </w:p>
        </w:tc>
        <w:tc>
          <w:tcPr>
            <w:tcW w:w="0" w:type="auto"/>
            <w:hideMark/>
          </w:tcPr>
          <w:p w14:paraId="0BC1CCB3"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1 Aug 2025</w:t>
            </w:r>
          </w:p>
        </w:tc>
      </w:tr>
      <w:tr w:rsidR="009C331A" w:rsidRPr="009C331A" w14:paraId="3A21A411" w14:textId="77777777" w:rsidTr="009C331A">
        <w:tc>
          <w:tcPr>
            <w:tcW w:w="0" w:type="auto"/>
            <w:hideMark/>
          </w:tcPr>
          <w:p w14:paraId="592220AA"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lastRenderedPageBreak/>
              <w:t>8</w:t>
            </w:r>
          </w:p>
        </w:tc>
        <w:tc>
          <w:tcPr>
            <w:tcW w:w="0" w:type="auto"/>
            <w:hideMark/>
          </w:tcPr>
          <w:p w14:paraId="0D4BF746"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Go/No-Go</w:t>
            </w:r>
          </w:p>
        </w:tc>
        <w:tc>
          <w:tcPr>
            <w:tcW w:w="0" w:type="auto"/>
            <w:hideMark/>
          </w:tcPr>
          <w:p w14:paraId="3659DFEB"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Decide if current model and insights are strong enough to move forward to final prep or require changes</w:t>
            </w:r>
          </w:p>
        </w:tc>
        <w:tc>
          <w:tcPr>
            <w:tcW w:w="0" w:type="auto"/>
            <w:hideMark/>
          </w:tcPr>
          <w:p w14:paraId="30F009A5"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Modeling Strategy</w:t>
            </w:r>
          </w:p>
        </w:tc>
        <w:tc>
          <w:tcPr>
            <w:tcW w:w="0" w:type="auto"/>
            <w:hideMark/>
          </w:tcPr>
          <w:p w14:paraId="03AEDF87"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1</w:t>
            </w:r>
          </w:p>
        </w:tc>
        <w:tc>
          <w:tcPr>
            <w:tcW w:w="0" w:type="auto"/>
            <w:hideMark/>
          </w:tcPr>
          <w:p w14:paraId="66C1F6B0"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2 Aug 2025</w:t>
            </w:r>
          </w:p>
        </w:tc>
      </w:tr>
      <w:tr w:rsidR="009C331A" w:rsidRPr="009C331A" w14:paraId="5512D131" w14:textId="77777777" w:rsidTr="009C331A">
        <w:tc>
          <w:tcPr>
            <w:tcW w:w="0" w:type="auto"/>
            <w:hideMark/>
          </w:tcPr>
          <w:p w14:paraId="379FE9C2"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9</w:t>
            </w:r>
          </w:p>
        </w:tc>
        <w:tc>
          <w:tcPr>
            <w:tcW w:w="0" w:type="auto"/>
            <w:hideMark/>
          </w:tcPr>
          <w:p w14:paraId="0CD77931"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Story Board 2</w:t>
            </w:r>
          </w:p>
        </w:tc>
        <w:tc>
          <w:tcPr>
            <w:tcW w:w="0" w:type="auto"/>
            <w:hideMark/>
          </w:tcPr>
          <w:p w14:paraId="41510BBE"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Finalize charts, simplify visuals, update slide deck with improved storyline, ensure alignment with objectives and feedback</w:t>
            </w:r>
          </w:p>
        </w:tc>
        <w:tc>
          <w:tcPr>
            <w:tcW w:w="0" w:type="auto"/>
            <w:hideMark/>
          </w:tcPr>
          <w:p w14:paraId="5D3C41AD"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Final Prep</w:t>
            </w:r>
          </w:p>
        </w:tc>
        <w:tc>
          <w:tcPr>
            <w:tcW w:w="0" w:type="auto"/>
            <w:hideMark/>
          </w:tcPr>
          <w:p w14:paraId="6BB078E4"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4</w:t>
            </w:r>
          </w:p>
        </w:tc>
        <w:tc>
          <w:tcPr>
            <w:tcW w:w="0" w:type="auto"/>
            <w:hideMark/>
          </w:tcPr>
          <w:p w14:paraId="6C1AA402"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6 Aug 2025</w:t>
            </w:r>
          </w:p>
        </w:tc>
      </w:tr>
      <w:tr w:rsidR="009C331A" w:rsidRPr="009C331A" w14:paraId="251EF93C" w14:textId="77777777" w:rsidTr="009C331A">
        <w:tc>
          <w:tcPr>
            <w:tcW w:w="0" w:type="auto"/>
            <w:hideMark/>
          </w:tcPr>
          <w:p w14:paraId="4DF0375E"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10</w:t>
            </w:r>
          </w:p>
        </w:tc>
        <w:tc>
          <w:tcPr>
            <w:tcW w:w="0" w:type="auto"/>
            <w:hideMark/>
          </w:tcPr>
          <w:p w14:paraId="1388E093"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Pilot</w:t>
            </w:r>
          </w:p>
        </w:tc>
        <w:tc>
          <w:tcPr>
            <w:tcW w:w="0" w:type="auto"/>
            <w:hideMark/>
          </w:tcPr>
          <w:p w14:paraId="051C2F90"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Conduct full rehearsals, test timing and flow, resolve any unclear messaging, and polish delivery</w:t>
            </w:r>
          </w:p>
        </w:tc>
        <w:tc>
          <w:tcPr>
            <w:tcW w:w="0" w:type="auto"/>
            <w:hideMark/>
          </w:tcPr>
          <w:p w14:paraId="255957B8"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Rehearsal</w:t>
            </w:r>
          </w:p>
        </w:tc>
        <w:tc>
          <w:tcPr>
            <w:tcW w:w="0" w:type="auto"/>
            <w:hideMark/>
          </w:tcPr>
          <w:p w14:paraId="6F86EE5B"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2</w:t>
            </w:r>
          </w:p>
        </w:tc>
        <w:tc>
          <w:tcPr>
            <w:tcW w:w="0" w:type="auto"/>
            <w:hideMark/>
          </w:tcPr>
          <w:p w14:paraId="267301F6"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8 Aug 2025</w:t>
            </w:r>
          </w:p>
        </w:tc>
      </w:tr>
      <w:tr w:rsidR="009C331A" w:rsidRPr="009C331A" w14:paraId="062E0484" w14:textId="77777777" w:rsidTr="009C331A">
        <w:tc>
          <w:tcPr>
            <w:tcW w:w="0" w:type="auto"/>
            <w:hideMark/>
          </w:tcPr>
          <w:p w14:paraId="304C357C"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11</w:t>
            </w:r>
          </w:p>
        </w:tc>
        <w:tc>
          <w:tcPr>
            <w:tcW w:w="0" w:type="auto"/>
            <w:hideMark/>
          </w:tcPr>
          <w:p w14:paraId="76ACA2D8"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Delivery &amp; Sign-off</w:t>
            </w:r>
          </w:p>
        </w:tc>
        <w:tc>
          <w:tcPr>
            <w:tcW w:w="0" w:type="auto"/>
            <w:hideMark/>
          </w:tcPr>
          <w:p w14:paraId="57F03FA3"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Deliver final presentation to stakeholders, address any last-minute questions, and secure approval</w:t>
            </w:r>
          </w:p>
        </w:tc>
        <w:tc>
          <w:tcPr>
            <w:tcW w:w="0" w:type="auto"/>
            <w:hideMark/>
          </w:tcPr>
          <w:p w14:paraId="36C64421"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Final Output</w:t>
            </w:r>
          </w:p>
        </w:tc>
        <w:tc>
          <w:tcPr>
            <w:tcW w:w="0" w:type="auto"/>
            <w:hideMark/>
          </w:tcPr>
          <w:p w14:paraId="6F307FC0"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sz w:val="24"/>
                <w:szCs w:val="24"/>
                <w:lang w:val="en-IN"/>
              </w:rPr>
              <w:t>3</w:t>
            </w:r>
          </w:p>
        </w:tc>
        <w:tc>
          <w:tcPr>
            <w:tcW w:w="0" w:type="auto"/>
            <w:hideMark/>
          </w:tcPr>
          <w:p w14:paraId="32A1D9D1" w14:textId="77777777" w:rsidR="009C331A" w:rsidRPr="009C331A" w:rsidRDefault="009C331A" w:rsidP="009C331A">
            <w:pPr>
              <w:spacing w:after="160" w:line="259" w:lineRule="auto"/>
              <w:rPr>
                <w:rFonts w:ascii="Times New Roman" w:hAnsi="Times New Roman" w:cs="Times New Roman"/>
                <w:sz w:val="24"/>
                <w:szCs w:val="24"/>
                <w:lang w:val="en-IN"/>
              </w:rPr>
            </w:pPr>
            <w:r w:rsidRPr="009C331A">
              <w:rPr>
                <w:rFonts w:ascii="Times New Roman" w:hAnsi="Times New Roman" w:cs="Times New Roman"/>
                <w:b/>
                <w:bCs/>
                <w:sz w:val="24"/>
                <w:szCs w:val="24"/>
                <w:lang w:val="en-IN"/>
              </w:rPr>
              <w:t>12 Aug 2025</w:t>
            </w:r>
          </w:p>
        </w:tc>
      </w:tr>
    </w:tbl>
    <w:p w14:paraId="41B03F97" w14:textId="77777777" w:rsidR="007734C7" w:rsidRPr="00E94B80" w:rsidRDefault="007734C7" w:rsidP="00FA15DE">
      <w:pPr>
        <w:rPr>
          <w:rFonts w:ascii="Times New Roman" w:hAnsi="Times New Roman" w:cs="Times New Roman"/>
          <w:sz w:val="24"/>
          <w:szCs w:val="24"/>
        </w:rPr>
      </w:pPr>
    </w:p>
    <w:sectPr w:rsidR="007734C7" w:rsidRPr="00E94B80" w:rsidSect="00E840D4">
      <w:headerReference w:type="default" r:id="rId18"/>
      <w:footerReference w:type="default" r:id="rId19"/>
      <w:pgSz w:w="12240" w:h="15840" w:code="1"/>
      <w:pgMar w:top="63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B9EB6" w14:textId="77777777" w:rsidR="005F5BE1" w:rsidRDefault="005F5BE1">
      <w:pPr>
        <w:spacing w:after="0" w:line="240" w:lineRule="auto"/>
      </w:pPr>
      <w:r>
        <w:separator/>
      </w:r>
    </w:p>
  </w:endnote>
  <w:endnote w:type="continuationSeparator" w:id="0">
    <w:p w14:paraId="39BC8FFE" w14:textId="77777777" w:rsidR="005F5BE1" w:rsidRDefault="005F5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quot;Courier New&quo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A203F8" w14:textId="4832CA47" w:rsidR="001C371A" w:rsidRPr="00D86B4D" w:rsidRDefault="001C371A" w:rsidP="001E042A">
    <w:pPr>
      <w:pStyle w:val="Footer"/>
      <w:rPr>
        <w:sz w:val="16"/>
        <w:szCs w:val="18"/>
      </w:rPr>
    </w:pPr>
    <w:r w:rsidRPr="001E042A">
      <w:fldChar w:fldCharType="begin"/>
    </w:r>
    <w:r w:rsidRPr="001E042A">
      <w:instrText xml:space="preserve"> PAGE   \* MERGEFORMAT </w:instrText>
    </w:r>
    <w:r w:rsidRPr="001E042A">
      <w:fldChar w:fldCharType="separate"/>
    </w:r>
    <w:r>
      <w:t>1</w:t>
    </w:r>
    <w:r w:rsidRPr="001E042A">
      <w:fldChar w:fldCharType="end"/>
    </w:r>
    <w:r w:rsidR="000469E8">
      <w:tab/>
    </w:r>
    <w:r w:rsidR="000469E8">
      <w:tab/>
    </w:r>
    <w:r w:rsidR="000469E8">
      <w:tab/>
    </w:r>
    <w:r w:rsidR="000469E8">
      <w:tab/>
    </w:r>
    <w:r w:rsidR="000469E8">
      <w:tab/>
    </w:r>
    <w:r w:rsidR="000469E8">
      <w:tab/>
    </w:r>
    <w:r w:rsidR="000469E8">
      <w:tab/>
    </w:r>
    <w:r w:rsidR="000469E8">
      <w:tab/>
    </w:r>
    <w:r w:rsidR="000469E8">
      <w:tab/>
    </w:r>
    <w:r w:rsidR="000469E8">
      <w:tab/>
    </w:r>
    <w:r w:rsidR="000469E8">
      <w:tab/>
    </w:r>
    <w:r w:rsidR="000469E8" w:rsidRPr="00D86B4D">
      <w:rPr>
        <w:sz w:val="16"/>
        <w:szCs w:val="18"/>
      </w:rPr>
      <w:t>version 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493DCF" w14:textId="77777777" w:rsidR="005F5BE1" w:rsidRDefault="005F5BE1">
      <w:pPr>
        <w:spacing w:after="0" w:line="240" w:lineRule="auto"/>
      </w:pPr>
      <w:r>
        <w:separator/>
      </w:r>
    </w:p>
  </w:footnote>
  <w:footnote w:type="continuationSeparator" w:id="0">
    <w:p w14:paraId="347746C1" w14:textId="77777777" w:rsidR="005F5BE1" w:rsidRDefault="005F5B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8408329" w14:paraId="21925C4E" w14:textId="77777777" w:rsidTr="58408329">
      <w:tc>
        <w:tcPr>
          <w:tcW w:w="3120" w:type="dxa"/>
        </w:tcPr>
        <w:p w14:paraId="4FD96D6D" w14:textId="2130529F" w:rsidR="58408329" w:rsidRDefault="58408329" w:rsidP="58408329">
          <w:pPr>
            <w:pStyle w:val="Header"/>
            <w:ind w:left="-115"/>
          </w:pPr>
        </w:p>
      </w:tc>
      <w:tc>
        <w:tcPr>
          <w:tcW w:w="3120" w:type="dxa"/>
        </w:tcPr>
        <w:p w14:paraId="7E5D71E5" w14:textId="01BC3BA5" w:rsidR="58408329" w:rsidRDefault="58408329" w:rsidP="58408329">
          <w:pPr>
            <w:pStyle w:val="Header"/>
            <w:jc w:val="center"/>
          </w:pPr>
        </w:p>
      </w:tc>
      <w:tc>
        <w:tcPr>
          <w:tcW w:w="3120" w:type="dxa"/>
        </w:tcPr>
        <w:p w14:paraId="4FC3D14E" w14:textId="23297D09" w:rsidR="58408329" w:rsidRDefault="58408329" w:rsidP="58408329">
          <w:pPr>
            <w:pStyle w:val="Header"/>
            <w:ind w:right="-115"/>
            <w:jc w:val="right"/>
          </w:pPr>
        </w:p>
      </w:tc>
    </w:tr>
  </w:tbl>
  <w:p w14:paraId="04C9E2BF" w14:textId="6AE6942E" w:rsidR="58408329" w:rsidRDefault="58408329" w:rsidP="584083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3B73"/>
    <w:multiLevelType w:val="multilevel"/>
    <w:tmpl w:val="FA46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A6B79"/>
    <w:multiLevelType w:val="hybridMultilevel"/>
    <w:tmpl w:val="B39AA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AF47FE"/>
    <w:multiLevelType w:val="hybridMultilevel"/>
    <w:tmpl w:val="542C8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8F45B7"/>
    <w:multiLevelType w:val="hybridMultilevel"/>
    <w:tmpl w:val="2EACCC36"/>
    <w:lvl w:ilvl="0" w:tplc="518E2574">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F909B5"/>
    <w:multiLevelType w:val="multilevel"/>
    <w:tmpl w:val="086EC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425BA0"/>
    <w:multiLevelType w:val="hybridMultilevel"/>
    <w:tmpl w:val="DD0E188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2A57C24"/>
    <w:multiLevelType w:val="multilevel"/>
    <w:tmpl w:val="1AEA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3100A"/>
    <w:multiLevelType w:val="hybridMultilevel"/>
    <w:tmpl w:val="EA28C28E"/>
    <w:lvl w:ilvl="0" w:tplc="5E9C10E2">
      <w:start w:val="1"/>
      <w:numFmt w:val="bullet"/>
      <w:lvlText w:val=""/>
      <w:lvlJc w:val="left"/>
      <w:pPr>
        <w:ind w:left="720" w:hanging="360"/>
      </w:pPr>
      <w:rPr>
        <w:rFonts w:ascii="Symbol" w:hAnsi="Symbol" w:hint="default"/>
      </w:rPr>
    </w:lvl>
    <w:lvl w:ilvl="1" w:tplc="2DBABCCA">
      <w:start w:val="1"/>
      <w:numFmt w:val="bullet"/>
      <w:lvlText w:val="o"/>
      <w:lvlJc w:val="left"/>
      <w:pPr>
        <w:ind w:left="1440" w:hanging="360"/>
      </w:pPr>
      <w:rPr>
        <w:rFonts w:ascii="Courier New" w:hAnsi="Courier New" w:hint="default"/>
      </w:rPr>
    </w:lvl>
    <w:lvl w:ilvl="2" w:tplc="02109E3E">
      <w:start w:val="1"/>
      <w:numFmt w:val="bullet"/>
      <w:lvlText w:val=""/>
      <w:lvlJc w:val="left"/>
      <w:pPr>
        <w:ind w:left="2160" w:hanging="360"/>
      </w:pPr>
      <w:rPr>
        <w:rFonts w:ascii="Wingdings" w:hAnsi="Wingdings" w:hint="default"/>
      </w:rPr>
    </w:lvl>
    <w:lvl w:ilvl="3" w:tplc="579E9F96">
      <w:start w:val="1"/>
      <w:numFmt w:val="bullet"/>
      <w:lvlText w:val=""/>
      <w:lvlJc w:val="left"/>
      <w:pPr>
        <w:ind w:left="2880" w:hanging="360"/>
      </w:pPr>
      <w:rPr>
        <w:rFonts w:ascii="Symbol" w:hAnsi="Symbol" w:hint="default"/>
      </w:rPr>
    </w:lvl>
    <w:lvl w:ilvl="4" w:tplc="EDCC5618">
      <w:start w:val="1"/>
      <w:numFmt w:val="bullet"/>
      <w:lvlText w:val="o"/>
      <w:lvlJc w:val="left"/>
      <w:pPr>
        <w:ind w:left="3600" w:hanging="360"/>
      </w:pPr>
      <w:rPr>
        <w:rFonts w:ascii="Courier New" w:hAnsi="Courier New" w:hint="default"/>
      </w:rPr>
    </w:lvl>
    <w:lvl w:ilvl="5" w:tplc="4D3EA3A8">
      <w:start w:val="1"/>
      <w:numFmt w:val="bullet"/>
      <w:lvlText w:val=""/>
      <w:lvlJc w:val="left"/>
      <w:pPr>
        <w:ind w:left="4320" w:hanging="360"/>
      </w:pPr>
      <w:rPr>
        <w:rFonts w:ascii="Wingdings" w:hAnsi="Wingdings" w:hint="default"/>
      </w:rPr>
    </w:lvl>
    <w:lvl w:ilvl="6" w:tplc="15A472B4">
      <w:start w:val="1"/>
      <w:numFmt w:val="bullet"/>
      <w:lvlText w:val=""/>
      <w:lvlJc w:val="left"/>
      <w:pPr>
        <w:ind w:left="5040" w:hanging="360"/>
      </w:pPr>
      <w:rPr>
        <w:rFonts w:ascii="Symbol" w:hAnsi="Symbol" w:hint="default"/>
      </w:rPr>
    </w:lvl>
    <w:lvl w:ilvl="7" w:tplc="069CE636">
      <w:start w:val="1"/>
      <w:numFmt w:val="bullet"/>
      <w:lvlText w:val="o"/>
      <w:lvlJc w:val="left"/>
      <w:pPr>
        <w:ind w:left="5760" w:hanging="360"/>
      </w:pPr>
      <w:rPr>
        <w:rFonts w:ascii="Courier New" w:hAnsi="Courier New" w:hint="default"/>
      </w:rPr>
    </w:lvl>
    <w:lvl w:ilvl="8" w:tplc="6C404118">
      <w:start w:val="1"/>
      <w:numFmt w:val="bullet"/>
      <w:lvlText w:val=""/>
      <w:lvlJc w:val="left"/>
      <w:pPr>
        <w:ind w:left="6480" w:hanging="360"/>
      </w:pPr>
      <w:rPr>
        <w:rFonts w:ascii="Wingdings" w:hAnsi="Wingdings" w:hint="default"/>
      </w:rPr>
    </w:lvl>
  </w:abstractNum>
  <w:abstractNum w:abstractNumId="8" w15:restartNumberingAfterBreak="0">
    <w:nsid w:val="14AA0533"/>
    <w:multiLevelType w:val="hybridMultilevel"/>
    <w:tmpl w:val="FFFFFFFF"/>
    <w:lvl w:ilvl="0" w:tplc="2744CC74">
      <w:start w:val="1"/>
      <w:numFmt w:val="bullet"/>
      <w:lvlText w:val=""/>
      <w:lvlJc w:val="left"/>
      <w:pPr>
        <w:ind w:left="720" w:hanging="360"/>
      </w:pPr>
      <w:rPr>
        <w:rFonts w:ascii="Symbol" w:hAnsi="Symbol" w:hint="default"/>
      </w:rPr>
    </w:lvl>
    <w:lvl w:ilvl="1" w:tplc="35E633A6">
      <w:start w:val="1"/>
      <w:numFmt w:val="bullet"/>
      <w:lvlText w:val="o"/>
      <w:lvlJc w:val="left"/>
      <w:pPr>
        <w:ind w:left="1440" w:hanging="360"/>
      </w:pPr>
      <w:rPr>
        <w:rFonts w:ascii="Courier New" w:hAnsi="Courier New" w:hint="default"/>
      </w:rPr>
    </w:lvl>
    <w:lvl w:ilvl="2" w:tplc="B5C493B0">
      <w:start w:val="1"/>
      <w:numFmt w:val="bullet"/>
      <w:lvlText w:val=""/>
      <w:lvlJc w:val="left"/>
      <w:pPr>
        <w:ind w:left="2160" w:hanging="360"/>
      </w:pPr>
      <w:rPr>
        <w:rFonts w:ascii="Wingdings" w:hAnsi="Wingdings" w:hint="default"/>
      </w:rPr>
    </w:lvl>
    <w:lvl w:ilvl="3" w:tplc="595EF8C0">
      <w:start w:val="1"/>
      <w:numFmt w:val="bullet"/>
      <w:lvlText w:val=""/>
      <w:lvlJc w:val="left"/>
      <w:pPr>
        <w:ind w:left="2880" w:hanging="360"/>
      </w:pPr>
      <w:rPr>
        <w:rFonts w:ascii="Symbol" w:hAnsi="Symbol" w:hint="default"/>
      </w:rPr>
    </w:lvl>
    <w:lvl w:ilvl="4" w:tplc="706EA5C6">
      <w:start w:val="1"/>
      <w:numFmt w:val="bullet"/>
      <w:lvlText w:val="o"/>
      <w:lvlJc w:val="left"/>
      <w:pPr>
        <w:ind w:left="3600" w:hanging="360"/>
      </w:pPr>
      <w:rPr>
        <w:rFonts w:ascii="Courier New" w:hAnsi="Courier New" w:hint="default"/>
      </w:rPr>
    </w:lvl>
    <w:lvl w:ilvl="5" w:tplc="2CD8AE90">
      <w:start w:val="1"/>
      <w:numFmt w:val="bullet"/>
      <w:lvlText w:val=""/>
      <w:lvlJc w:val="left"/>
      <w:pPr>
        <w:ind w:left="4320" w:hanging="360"/>
      </w:pPr>
      <w:rPr>
        <w:rFonts w:ascii="Wingdings" w:hAnsi="Wingdings" w:hint="default"/>
      </w:rPr>
    </w:lvl>
    <w:lvl w:ilvl="6" w:tplc="75188112">
      <w:start w:val="1"/>
      <w:numFmt w:val="bullet"/>
      <w:lvlText w:val=""/>
      <w:lvlJc w:val="left"/>
      <w:pPr>
        <w:ind w:left="5040" w:hanging="360"/>
      </w:pPr>
      <w:rPr>
        <w:rFonts w:ascii="Symbol" w:hAnsi="Symbol" w:hint="default"/>
      </w:rPr>
    </w:lvl>
    <w:lvl w:ilvl="7" w:tplc="1D162F3E">
      <w:start w:val="1"/>
      <w:numFmt w:val="bullet"/>
      <w:lvlText w:val="o"/>
      <w:lvlJc w:val="left"/>
      <w:pPr>
        <w:ind w:left="5760" w:hanging="360"/>
      </w:pPr>
      <w:rPr>
        <w:rFonts w:ascii="Courier New" w:hAnsi="Courier New" w:hint="default"/>
      </w:rPr>
    </w:lvl>
    <w:lvl w:ilvl="8" w:tplc="D58607D8">
      <w:start w:val="1"/>
      <w:numFmt w:val="bullet"/>
      <w:lvlText w:val=""/>
      <w:lvlJc w:val="left"/>
      <w:pPr>
        <w:ind w:left="6480" w:hanging="360"/>
      </w:pPr>
      <w:rPr>
        <w:rFonts w:ascii="Wingdings" w:hAnsi="Wingdings" w:hint="default"/>
      </w:rPr>
    </w:lvl>
  </w:abstractNum>
  <w:abstractNum w:abstractNumId="9" w15:restartNumberingAfterBreak="0">
    <w:nsid w:val="153C4808"/>
    <w:multiLevelType w:val="multilevel"/>
    <w:tmpl w:val="27EE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1853B4"/>
    <w:multiLevelType w:val="multilevel"/>
    <w:tmpl w:val="CF347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7F0A78"/>
    <w:multiLevelType w:val="hybridMultilevel"/>
    <w:tmpl w:val="9CFAC98C"/>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AC5548"/>
    <w:multiLevelType w:val="hybridMultilevel"/>
    <w:tmpl w:val="ECEEF3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1C884881"/>
    <w:multiLevelType w:val="hybridMultilevel"/>
    <w:tmpl w:val="6262B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0A056D2"/>
    <w:multiLevelType w:val="hybridMultilevel"/>
    <w:tmpl w:val="06008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6B0D86"/>
    <w:multiLevelType w:val="hybridMultilevel"/>
    <w:tmpl w:val="CA74817C"/>
    <w:lvl w:ilvl="0" w:tplc="B7222D64">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2F24870"/>
    <w:multiLevelType w:val="hybridMultilevel"/>
    <w:tmpl w:val="4DD0755E"/>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380E17"/>
    <w:multiLevelType w:val="multilevel"/>
    <w:tmpl w:val="969C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945EF6"/>
    <w:multiLevelType w:val="hybridMultilevel"/>
    <w:tmpl w:val="FFFFFFFF"/>
    <w:lvl w:ilvl="0" w:tplc="B65C77AA">
      <w:start w:val="1"/>
      <w:numFmt w:val="bullet"/>
      <w:lvlText w:val="·"/>
      <w:lvlJc w:val="left"/>
      <w:pPr>
        <w:ind w:left="720" w:hanging="360"/>
      </w:pPr>
      <w:rPr>
        <w:rFonts w:ascii="Symbol" w:hAnsi="Symbol" w:hint="default"/>
      </w:rPr>
    </w:lvl>
    <w:lvl w:ilvl="1" w:tplc="35E269A0">
      <w:start w:val="1"/>
      <w:numFmt w:val="bullet"/>
      <w:lvlText w:val="o"/>
      <w:lvlJc w:val="left"/>
      <w:pPr>
        <w:ind w:left="1440" w:hanging="360"/>
      </w:pPr>
      <w:rPr>
        <w:rFonts w:ascii="&quot;Courier New&quot;" w:hAnsi="&quot;Courier New&quot;" w:hint="default"/>
      </w:rPr>
    </w:lvl>
    <w:lvl w:ilvl="2" w:tplc="757A39C4">
      <w:start w:val="1"/>
      <w:numFmt w:val="bullet"/>
      <w:lvlText w:val=""/>
      <w:lvlJc w:val="left"/>
      <w:pPr>
        <w:ind w:left="2160" w:hanging="360"/>
      </w:pPr>
      <w:rPr>
        <w:rFonts w:ascii="Wingdings" w:hAnsi="Wingdings" w:hint="default"/>
      </w:rPr>
    </w:lvl>
    <w:lvl w:ilvl="3" w:tplc="A1E2F3C0">
      <w:start w:val="1"/>
      <w:numFmt w:val="bullet"/>
      <w:lvlText w:val=""/>
      <w:lvlJc w:val="left"/>
      <w:pPr>
        <w:ind w:left="2880" w:hanging="360"/>
      </w:pPr>
      <w:rPr>
        <w:rFonts w:ascii="Symbol" w:hAnsi="Symbol" w:hint="default"/>
      </w:rPr>
    </w:lvl>
    <w:lvl w:ilvl="4" w:tplc="B5089A58">
      <w:start w:val="1"/>
      <w:numFmt w:val="bullet"/>
      <w:lvlText w:val="o"/>
      <w:lvlJc w:val="left"/>
      <w:pPr>
        <w:ind w:left="3600" w:hanging="360"/>
      </w:pPr>
      <w:rPr>
        <w:rFonts w:ascii="Courier New" w:hAnsi="Courier New" w:hint="default"/>
      </w:rPr>
    </w:lvl>
    <w:lvl w:ilvl="5" w:tplc="9E3A82B6">
      <w:start w:val="1"/>
      <w:numFmt w:val="bullet"/>
      <w:lvlText w:val=""/>
      <w:lvlJc w:val="left"/>
      <w:pPr>
        <w:ind w:left="4320" w:hanging="360"/>
      </w:pPr>
      <w:rPr>
        <w:rFonts w:ascii="Wingdings" w:hAnsi="Wingdings" w:hint="default"/>
      </w:rPr>
    </w:lvl>
    <w:lvl w:ilvl="6" w:tplc="1D70B198">
      <w:start w:val="1"/>
      <w:numFmt w:val="bullet"/>
      <w:lvlText w:val=""/>
      <w:lvlJc w:val="left"/>
      <w:pPr>
        <w:ind w:left="5040" w:hanging="360"/>
      </w:pPr>
      <w:rPr>
        <w:rFonts w:ascii="Symbol" w:hAnsi="Symbol" w:hint="default"/>
      </w:rPr>
    </w:lvl>
    <w:lvl w:ilvl="7" w:tplc="92FC7124">
      <w:start w:val="1"/>
      <w:numFmt w:val="bullet"/>
      <w:lvlText w:val="o"/>
      <w:lvlJc w:val="left"/>
      <w:pPr>
        <w:ind w:left="5760" w:hanging="360"/>
      </w:pPr>
      <w:rPr>
        <w:rFonts w:ascii="Courier New" w:hAnsi="Courier New" w:hint="default"/>
      </w:rPr>
    </w:lvl>
    <w:lvl w:ilvl="8" w:tplc="D1C85D2A">
      <w:start w:val="1"/>
      <w:numFmt w:val="bullet"/>
      <w:lvlText w:val=""/>
      <w:lvlJc w:val="left"/>
      <w:pPr>
        <w:ind w:left="6480" w:hanging="360"/>
      </w:pPr>
      <w:rPr>
        <w:rFonts w:ascii="Wingdings" w:hAnsi="Wingdings" w:hint="default"/>
      </w:rPr>
    </w:lvl>
  </w:abstractNum>
  <w:abstractNum w:abstractNumId="19" w15:restartNumberingAfterBreak="0">
    <w:nsid w:val="28980B7E"/>
    <w:multiLevelType w:val="hybridMultilevel"/>
    <w:tmpl w:val="FFFFFFFF"/>
    <w:lvl w:ilvl="0" w:tplc="2DB04020">
      <w:start w:val="1"/>
      <w:numFmt w:val="bullet"/>
      <w:lvlText w:val="-"/>
      <w:lvlJc w:val="left"/>
      <w:pPr>
        <w:ind w:left="720" w:hanging="360"/>
      </w:pPr>
      <w:rPr>
        <w:rFonts w:ascii="Arial" w:hAnsi="Arial" w:hint="default"/>
      </w:rPr>
    </w:lvl>
    <w:lvl w:ilvl="1" w:tplc="8AECF7DE">
      <w:start w:val="1"/>
      <w:numFmt w:val="bullet"/>
      <w:lvlText w:val="o"/>
      <w:lvlJc w:val="left"/>
      <w:pPr>
        <w:ind w:left="1440" w:hanging="360"/>
      </w:pPr>
      <w:rPr>
        <w:rFonts w:ascii="Courier New" w:hAnsi="Courier New" w:hint="default"/>
      </w:rPr>
    </w:lvl>
    <w:lvl w:ilvl="2" w:tplc="C7AEDE8A">
      <w:start w:val="1"/>
      <w:numFmt w:val="bullet"/>
      <w:lvlText w:val="§"/>
      <w:lvlJc w:val="left"/>
      <w:pPr>
        <w:ind w:left="2160" w:hanging="360"/>
      </w:pPr>
      <w:rPr>
        <w:rFonts w:ascii="Wingdings" w:hAnsi="Wingdings" w:hint="default"/>
      </w:rPr>
    </w:lvl>
    <w:lvl w:ilvl="3" w:tplc="F9946CAA">
      <w:start w:val="1"/>
      <w:numFmt w:val="bullet"/>
      <w:lvlText w:val="·"/>
      <w:lvlJc w:val="left"/>
      <w:pPr>
        <w:ind w:left="2880" w:hanging="360"/>
      </w:pPr>
      <w:rPr>
        <w:rFonts w:ascii="Symbol" w:hAnsi="Symbol" w:hint="default"/>
      </w:rPr>
    </w:lvl>
    <w:lvl w:ilvl="4" w:tplc="1466DBD6">
      <w:start w:val="1"/>
      <w:numFmt w:val="bullet"/>
      <w:lvlText w:val="o"/>
      <w:lvlJc w:val="left"/>
      <w:pPr>
        <w:ind w:left="3600" w:hanging="360"/>
      </w:pPr>
      <w:rPr>
        <w:rFonts w:ascii="Courier New" w:hAnsi="Courier New" w:hint="default"/>
      </w:rPr>
    </w:lvl>
    <w:lvl w:ilvl="5" w:tplc="3FC85B40">
      <w:start w:val="1"/>
      <w:numFmt w:val="bullet"/>
      <w:lvlText w:val=""/>
      <w:lvlJc w:val="left"/>
      <w:pPr>
        <w:ind w:left="4320" w:hanging="360"/>
      </w:pPr>
      <w:rPr>
        <w:rFonts w:ascii="Wingdings" w:hAnsi="Wingdings" w:hint="default"/>
      </w:rPr>
    </w:lvl>
    <w:lvl w:ilvl="6" w:tplc="0D82A928">
      <w:start w:val="1"/>
      <w:numFmt w:val="bullet"/>
      <w:lvlText w:val=""/>
      <w:lvlJc w:val="left"/>
      <w:pPr>
        <w:ind w:left="5040" w:hanging="360"/>
      </w:pPr>
      <w:rPr>
        <w:rFonts w:ascii="Symbol" w:hAnsi="Symbol" w:hint="default"/>
      </w:rPr>
    </w:lvl>
    <w:lvl w:ilvl="7" w:tplc="154A313E">
      <w:start w:val="1"/>
      <w:numFmt w:val="bullet"/>
      <w:lvlText w:val="o"/>
      <w:lvlJc w:val="left"/>
      <w:pPr>
        <w:ind w:left="5760" w:hanging="360"/>
      </w:pPr>
      <w:rPr>
        <w:rFonts w:ascii="Courier New" w:hAnsi="Courier New" w:hint="default"/>
      </w:rPr>
    </w:lvl>
    <w:lvl w:ilvl="8" w:tplc="A7747CA8">
      <w:start w:val="1"/>
      <w:numFmt w:val="bullet"/>
      <w:lvlText w:val=""/>
      <w:lvlJc w:val="left"/>
      <w:pPr>
        <w:ind w:left="6480" w:hanging="360"/>
      </w:pPr>
      <w:rPr>
        <w:rFonts w:ascii="Wingdings" w:hAnsi="Wingdings" w:hint="default"/>
      </w:rPr>
    </w:lvl>
  </w:abstractNum>
  <w:abstractNum w:abstractNumId="20" w15:restartNumberingAfterBreak="0">
    <w:nsid w:val="28C11FFA"/>
    <w:multiLevelType w:val="hybridMultilevel"/>
    <w:tmpl w:val="E7649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9030531"/>
    <w:multiLevelType w:val="hybridMultilevel"/>
    <w:tmpl w:val="FFFFFFFF"/>
    <w:lvl w:ilvl="0" w:tplc="C6B23062">
      <w:start w:val="1"/>
      <w:numFmt w:val="bullet"/>
      <w:lvlText w:val=""/>
      <w:lvlJc w:val="left"/>
      <w:pPr>
        <w:ind w:left="720" w:hanging="360"/>
      </w:pPr>
      <w:rPr>
        <w:rFonts w:ascii="Symbol" w:hAnsi="Symbol" w:hint="default"/>
      </w:rPr>
    </w:lvl>
    <w:lvl w:ilvl="1" w:tplc="9020C242">
      <w:start w:val="1"/>
      <w:numFmt w:val="bullet"/>
      <w:lvlText w:val="o"/>
      <w:lvlJc w:val="left"/>
      <w:pPr>
        <w:ind w:left="1440" w:hanging="360"/>
      </w:pPr>
      <w:rPr>
        <w:rFonts w:ascii="Courier New" w:hAnsi="Courier New" w:hint="default"/>
      </w:rPr>
    </w:lvl>
    <w:lvl w:ilvl="2" w:tplc="D4649A80">
      <w:start w:val="1"/>
      <w:numFmt w:val="bullet"/>
      <w:lvlText w:val=""/>
      <w:lvlJc w:val="left"/>
      <w:pPr>
        <w:ind w:left="2160" w:hanging="360"/>
      </w:pPr>
      <w:rPr>
        <w:rFonts w:ascii="Wingdings" w:hAnsi="Wingdings" w:hint="default"/>
      </w:rPr>
    </w:lvl>
    <w:lvl w:ilvl="3" w:tplc="C73CC63E">
      <w:start w:val="1"/>
      <w:numFmt w:val="bullet"/>
      <w:lvlText w:val=""/>
      <w:lvlJc w:val="left"/>
      <w:pPr>
        <w:ind w:left="2880" w:hanging="360"/>
      </w:pPr>
      <w:rPr>
        <w:rFonts w:ascii="Symbol" w:hAnsi="Symbol" w:hint="default"/>
      </w:rPr>
    </w:lvl>
    <w:lvl w:ilvl="4" w:tplc="E81860EE">
      <w:start w:val="1"/>
      <w:numFmt w:val="bullet"/>
      <w:lvlText w:val="o"/>
      <w:lvlJc w:val="left"/>
      <w:pPr>
        <w:ind w:left="3600" w:hanging="360"/>
      </w:pPr>
      <w:rPr>
        <w:rFonts w:ascii="Courier New" w:hAnsi="Courier New" w:hint="default"/>
      </w:rPr>
    </w:lvl>
    <w:lvl w:ilvl="5" w:tplc="1A5C9244">
      <w:start w:val="1"/>
      <w:numFmt w:val="bullet"/>
      <w:lvlText w:val=""/>
      <w:lvlJc w:val="left"/>
      <w:pPr>
        <w:ind w:left="4320" w:hanging="360"/>
      </w:pPr>
      <w:rPr>
        <w:rFonts w:ascii="Wingdings" w:hAnsi="Wingdings" w:hint="default"/>
      </w:rPr>
    </w:lvl>
    <w:lvl w:ilvl="6" w:tplc="AD1C79A6">
      <w:start w:val="1"/>
      <w:numFmt w:val="bullet"/>
      <w:lvlText w:val=""/>
      <w:lvlJc w:val="left"/>
      <w:pPr>
        <w:ind w:left="5040" w:hanging="360"/>
      </w:pPr>
      <w:rPr>
        <w:rFonts w:ascii="Symbol" w:hAnsi="Symbol" w:hint="default"/>
      </w:rPr>
    </w:lvl>
    <w:lvl w:ilvl="7" w:tplc="3C42149E">
      <w:start w:val="1"/>
      <w:numFmt w:val="bullet"/>
      <w:lvlText w:val="o"/>
      <w:lvlJc w:val="left"/>
      <w:pPr>
        <w:ind w:left="5760" w:hanging="360"/>
      </w:pPr>
      <w:rPr>
        <w:rFonts w:ascii="Courier New" w:hAnsi="Courier New" w:hint="default"/>
      </w:rPr>
    </w:lvl>
    <w:lvl w:ilvl="8" w:tplc="6DDC0C24">
      <w:start w:val="1"/>
      <w:numFmt w:val="bullet"/>
      <w:lvlText w:val=""/>
      <w:lvlJc w:val="left"/>
      <w:pPr>
        <w:ind w:left="6480" w:hanging="360"/>
      </w:pPr>
      <w:rPr>
        <w:rFonts w:ascii="Wingdings" w:hAnsi="Wingdings" w:hint="default"/>
      </w:rPr>
    </w:lvl>
  </w:abstractNum>
  <w:abstractNum w:abstractNumId="22" w15:restartNumberingAfterBreak="0">
    <w:nsid w:val="2A443BFF"/>
    <w:multiLevelType w:val="hybridMultilevel"/>
    <w:tmpl w:val="FFFFFFFF"/>
    <w:lvl w:ilvl="0" w:tplc="E30026A0">
      <w:start w:val="1"/>
      <w:numFmt w:val="bullet"/>
      <w:lvlText w:val=""/>
      <w:lvlJc w:val="left"/>
      <w:pPr>
        <w:ind w:left="720" w:hanging="360"/>
      </w:pPr>
      <w:rPr>
        <w:rFonts w:ascii="Symbol" w:hAnsi="Symbol" w:hint="default"/>
      </w:rPr>
    </w:lvl>
    <w:lvl w:ilvl="1" w:tplc="4862279E">
      <w:start w:val="1"/>
      <w:numFmt w:val="bullet"/>
      <w:lvlText w:val="o"/>
      <w:lvlJc w:val="left"/>
      <w:pPr>
        <w:ind w:left="1440" w:hanging="360"/>
      </w:pPr>
      <w:rPr>
        <w:rFonts w:ascii="Courier New" w:hAnsi="Courier New" w:hint="default"/>
      </w:rPr>
    </w:lvl>
    <w:lvl w:ilvl="2" w:tplc="3F02A0E8">
      <w:start w:val="1"/>
      <w:numFmt w:val="bullet"/>
      <w:lvlText w:val=""/>
      <w:lvlJc w:val="left"/>
      <w:pPr>
        <w:ind w:left="2160" w:hanging="360"/>
      </w:pPr>
      <w:rPr>
        <w:rFonts w:ascii="Wingdings" w:hAnsi="Wingdings" w:hint="default"/>
      </w:rPr>
    </w:lvl>
    <w:lvl w:ilvl="3" w:tplc="6D26C5E6">
      <w:start w:val="1"/>
      <w:numFmt w:val="bullet"/>
      <w:lvlText w:val=""/>
      <w:lvlJc w:val="left"/>
      <w:pPr>
        <w:ind w:left="2880" w:hanging="360"/>
      </w:pPr>
      <w:rPr>
        <w:rFonts w:ascii="Symbol" w:hAnsi="Symbol" w:hint="default"/>
      </w:rPr>
    </w:lvl>
    <w:lvl w:ilvl="4" w:tplc="944CC12E">
      <w:start w:val="1"/>
      <w:numFmt w:val="bullet"/>
      <w:lvlText w:val="o"/>
      <w:lvlJc w:val="left"/>
      <w:pPr>
        <w:ind w:left="3600" w:hanging="360"/>
      </w:pPr>
      <w:rPr>
        <w:rFonts w:ascii="Courier New" w:hAnsi="Courier New" w:hint="default"/>
      </w:rPr>
    </w:lvl>
    <w:lvl w:ilvl="5" w:tplc="85A47030">
      <w:start w:val="1"/>
      <w:numFmt w:val="bullet"/>
      <w:lvlText w:val=""/>
      <w:lvlJc w:val="left"/>
      <w:pPr>
        <w:ind w:left="4320" w:hanging="360"/>
      </w:pPr>
      <w:rPr>
        <w:rFonts w:ascii="Wingdings" w:hAnsi="Wingdings" w:hint="default"/>
      </w:rPr>
    </w:lvl>
    <w:lvl w:ilvl="6" w:tplc="69EC0E70">
      <w:start w:val="1"/>
      <w:numFmt w:val="bullet"/>
      <w:lvlText w:val=""/>
      <w:lvlJc w:val="left"/>
      <w:pPr>
        <w:ind w:left="5040" w:hanging="360"/>
      </w:pPr>
      <w:rPr>
        <w:rFonts w:ascii="Symbol" w:hAnsi="Symbol" w:hint="default"/>
      </w:rPr>
    </w:lvl>
    <w:lvl w:ilvl="7" w:tplc="40405C54">
      <w:start w:val="1"/>
      <w:numFmt w:val="bullet"/>
      <w:lvlText w:val="o"/>
      <w:lvlJc w:val="left"/>
      <w:pPr>
        <w:ind w:left="5760" w:hanging="360"/>
      </w:pPr>
      <w:rPr>
        <w:rFonts w:ascii="Courier New" w:hAnsi="Courier New" w:hint="default"/>
      </w:rPr>
    </w:lvl>
    <w:lvl w:ilvl="8" w:tplc="5554E78E">
      <w:start w:val="1"/>
      <w:numFmt w:val="bullet"/>
      <w:lvlText w:val=""/>
      <w:lvlJc w:val="left"/>
      <w:pPr>
        <w:ind w:left="6480" w:hanging="360"/>
      </w:pPr>
      <w:rPr>
        <w:rFonts w:ascii="Wingdings" w:hAnsi="Wingdings" w:hint="default"/>
      </w:rPr>
    </w:lvl>
  </w:abstractNum>
  <w:abstractNum w:abstractNumId="23" w15:restartNumberingAfterBreak="0">
    <w:nsid w:val="2E842FD0"/>
    <w:multiLevelType w:val="multilevel"/>
    <w:tmpl w:val="1AEA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8F4D53"/>
    <w:multiLevelType w:val="hybridMultilevel"/>
    <w:tmpl w:val="5A366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3586873"/>
    <w:multiLevelType w:val="hybridMultilevel"/>
    <w:tmpl w:val="FFFFFFFF"/>
    <w:lvl w:ilvl="0" w:tplc="B0C61D74">
      <w:start w:val="1"/>
      <w:numFmt w:val="decimal"/>
      <w:lvlText w:val="%1."/>
      <w:lvlJc w:val="left"/>
      <w:pPr>
        <w:ind w:left="720" w:hanging="360"/>
      </w:pPr>
    </w:lvl>
    <w:lvl w:ilvl="1" w:tplc="2AD82448">
      <w:start w:val="1"/>
      <w:numFmt w:val="lowerLetter"/>
      <w:lvlText w:val="%2."/>
      <w:lvlJc w:val="left"/>
      <w:pPr>
        <w:ind w:left="1440" w:hanging="360"/>
      </w:pPr>
    </w:lvl>
    <w:lvl w:ilvl="2" w:tplc="69E63922">
      <w:start w:val="1"/>
      <w:numFmt w:val="lowerRoman"/>
      <w:lvlText w:val="%3."/>
      <w:lvlJc w:val="right"/>
      <w:pPr>
        <w:ind w:left="2160" w:hanging="180"/>
      </w:pPr>
    </w:lvl>
    <w:lvl w:ilvl="3" w:tplc="5F466016">
      <w:start w:val="1"/>
      <w:numFmt w:val="decimal"/>
      <w:lvlText w:val="%4."/>
      <w:lvlJc w:val="left"/>
      <w:pPr>
        <w:ind w:left="2880" w:hanging="360"/>
      </w:pPr>
    </w:lvl>
    <w:lvl w:ilvl="4" w:tplc="B308B10E">
      <w:start w:val="1"/>
      <w:numFmt w:val="lowerLetter"/>
      <w:lvlText w:val="%5."/>
      <w:lvlJc w:val="left"/>
      <w:pPr>
        <w:ind w:left="3600" w:hanging="360"/>
      </w:pPr>
    </w:lvl>
    <w:lvl w:ilvl="5" w:tplc="1604FC5C">
      <w:start w:val="1"/>
      <w:numFmt w:val="lowerRoman"/>
      <w:lvlText w:val="%6."/>
      <w:lvlJc w:val="right"/>
      <w:pPr>
        <w:ind w:left="4320" w:hanging="180"/>
      </w:pPr>
    </w:lvl>
    <w:lvl w:ilvl="6" w:tplc="1C6E2DDC">
      <w:start w:val="1"/>
      <w:numFmt w:val="decimal"/>
      <w:lvlText w:val="%7."/>
      <w:lvlJc w:val="left"/>
      <w:pPr>
        <w:ind w:left="5040" w:hanging="360"/>
      </w:pPr>
    </w:lvl>
    <w:lvl w:ilvl="7" w:tplc="9E90A4CC">
      <w:start w:val="1"/>
      <w:numFmt w:val="lowerLetter"/>
      <w:lvlText w:val="%8."/>
      <w:lvlJc w:val="left"/>
      <w:pPr>
        <w:ind w:left="5760" w:hanging="360"/>
      </w:pPr>
    </w:lvl>
    <w:lvl w:ilvl="8" w:tplc="A4C48F36">
      <w:start w:val="1"/>
      <w:numFmt w:val="lowerRoman"/>
      <w:lvlText w:val="%9."/>
      <w:lvlJc w:val="right"/>
      <w:pPr>
        <w:ind w:left="6480" w:hanging="180"/>
      </w:pPr>
    </w:lvl>
  </w:abstractNum>
  <w:abstractNum w:abstractNumId="26" w15:restartNumberingAfterBreak="0">
    <w:nsid w:val="34BF31F8"/>
    <w:multiLevelType w:val="hybridMultilevel"/>
    <w:tmpl w:val="445A9038"/>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D3527E"/>
    <w:multiLevelType w:val="hybridMultilevel"/>
    <w:tmpl w:val="FFFFFFFF"/>
    <w:lvl w:ilvl="0" w:tplc="F8FEBEDC">
      <w:start w:val="1"/>
      <w:numFmt w:val="decimal"/>
      <w:lvlText w:val="%1."/>
      <w:lvlJc w:val="left"/>
      <w:pPr>
        <w:ind w:left="720" w:hanging="360"/>
      </w:pPr>
    </w:lvl>
    <w:lvl w:ilvl="1" w:tplc="9EC801A6">
      <w:start w:val="1"/>
      <w:numFmt w:val="lowerLetter"/>
      <w:lvlText w:val="%2."/>
      <w:lvlJc w:val="left"/>
      <w:pPr>
        <w:ind w:left="1440" w:hanging="360"/>
      </w:pPr>
    </w:lvl>
    <w:lvl w:ilvl="2" w:tplc="81C6F7F0">
      <w:start w:val="1"/>
      <w:numFmt w:val="lowerRoman"/>
      <w:lvlText w:val="%3."/>
      <w:lvlJc w:val="right"/>
      <w:pPr>
        <w:ind w:left="2160" w:hanging="180"/>
      </w:pPr>
    </w:lvl>
    <w:lvl w:ilvl="3" w:tplc="6CCC3638">
      <w:start w:val="1"/>
      <w:numFmt w:val="decimal"/>
      <w:lvlText w:val="%4."/>
      <w:lvlJc w:val="left"/>
      <w:pPr>
        <w:ind w:left="2880" w:hanging="360"/>
      </w:pPr>
    </w:lvl>
    <w:lvl w:ilvl="4" w:tplc="85B022D0">
      <w:start w:val="1"/>
      <w:numFmt w:val="lowerLetter"/>
      <w:lvlText w:val="%5."/>
      <w:lvlJc w:val="left"/>
      <w:pPr>
        <w:ind w:left="3600" w:hanging="360"/>
      </w:pPr>
    </w:lvl>
    <w:lvl w:ilvl="5" w:tplc="06A897B4">
      <w:start w:val="1"/>
      <w:numFmt w:val="lowerRoman"/>
      <w:lvlText w:val="%6."/>
      <w:lvlJc w:val="right"/>
      <w:pPr>
        <w:ind w:left="4320" w:hanging="180"/>
      </w:pPr>
    </w:lvl>
    <w:lvl w:ilvl="6" w:tplc="580C384E">
      <w:start w:val="1"/>
      <w:numFmt w:val="decimal"/>
      <w:lvlText w:val="%7."/>
      <w:lvlJc w:val="left"/>
      <w:pPr>
        <w:ind w:left="5040" w:hanging="360"/>
      </w:pPr>
    </w:lvl>
    <w:lvl w:ilvl="7" w:tplc="6356446C">
      <w:start w:val="1"/>
      <w:numFmt w:val="lowerLetter"/>
      <w:lvlText w:val="%8."/>
      <w:lvlJc w:val="left"/>
      <w:pPr>
        <w:ind w:left="5760" w:hanging="360"/>
      </w:pPr>
    </w:lvl>
    <w:lvl w:ilvl="8" w:tplc="44B66BD8">
      <w:start w:val="1"/>
      <w:numFmt w:val="lowerRoman"/>
      <w:lvlText w:val="%9."/>
      <w:lvlJc w:val="right"/>
      <w:pPr>
        <w:ind w:left="6480" w:hanging="180"/>
      </w:pPr>
    </w:lvl>
  </w:abstractNum>
  <w:abstractNum w:abstractNumId="28" w15:restartNumberingAfterBreak="0">
    <w:nsid w:val="38EC030C"/>
    <w:multiLevelType w:val="multilevel"/>
    <w:tmpl w:val="17E6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452101"/>
    <w:multiLevelType w:val="multilevel"/>
    <w:tmpl w:val="1AEA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6F63A7"/>
    <w:multiLevelType w:val="multilevel"/>
    <w:tmpl w:val="1AEAC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782FA0"/>
    <w:multiLevelType w:val="hybridMultilevel"/>
    <w:tmpl w:val="FFFFFFFF"/>
    <w:lvl w:ilvl="0" w:tplc="980A5F28">
      <w:start w:val="1"/>
      <w:numFmt w:val="bullet"/>
      <w:lvlText w:val=""/>
      <w:lvlJc w:val="left"/>
      <w:pPr>
        <w:ind w:left="720" w:hanging="360"/>
      </w:pPr>
      <w:rPr>
        <w:rFonts w:ascii="Symbol" w:hAnsi="Symbol" w:hint="default"/>
      </w:rPr>
    </w:lvl>
    <w:lvl w:ilvl="1" w:tplc="ED940E92">
      <w:start w:val="1"/>
      <w:numFmt w:val="bullet"/>
      <w:lvlText w:val="o"/>
      <w:lvlJc w:val="left"/>
      <w:pPr>
        <w:ind w:left="1440" w:hanging="360"/>
      </w:pPr>
      <w:rPr>
        <w:rFonts w:ascii="Courier New" w:hAnsi="Courier New" w:hint="default"/>
      </w:rPr>
    </w:lvl>
    <w:lvl w:ilvl="2" w:tplc="509E5394">
      <w:start w:val="1"/>
      <w:numFmt w:val="bullet"/>
      <w:lvlText w:val=""/>
      <w:lvlJc w:val="left"/>
      <w:pPr>
        <w:ind w:left="2160" w:hanging="360"/>
      </w:pPr>
      <w:rPr>
        <w:rFonts w:ascii="Wingdings" w:hAnsi="Wingdings" w:hint="default"/>
      </w:rPr>
    </w:lvl>
    <w:lvl w:ilvl="3" w:tplc="ADE81922">
      <w:start w:val="1"/>
      <w:numFmt w:val="bullet"/>
      <w:lvlText w:val=""/>
      <w:lvlJc w:val="left"/>
      <w:pPr>
        <w:ind w:left="2880" w:hanging="360"/>
      </w:pPr>
      <w:rPr>
        <w:rFonts w:ascii="Symbol" w:hAnsi="Symbol" w:hint="default"/>
      </w:rPr>
    </w:lvl>
    <w:lvl w:ilvl="4" w:tplc="86562888">
      <w:start w:val="1"/>
      <w:numFmt w:val="bullet"/>
      <w:lvlText w:val="o"/>
      <w:lvlJc w:val="left"/>
      <w:pPr>
        <w:ind w:left="3600" w:hanging="360"/>
      </w:pPr>
      <w:rPr>
        <w:rFonts w:ascii="Courier New" w:hAnsi="Courier New" w:hint="default"/>
      </w:rPr>
    </w:lvl>
    <w:lvl w:ilvl="5" w:tplc="747664A4">
      <w:start w:val="1"/>
      <w:numFmt w:val="bullet"/>
      <w:lvlText w:val=""/>
      <w:lvlJc w:val="left"/>
      <w:pPr>
        <w:ind w:left="4320" w:hanging="360"/>
      </w:pPr>
      <w:rPr>
        <w:rFonts w:ascii="Wingdings" w:hAnsi="Wingdings" w:hint="default"/>
      </w:rPr>
    </w:lvl>
    <w:lvl w:ilvl="6" w:tplc="70584034">
      <w:start w:val="1"/>
      <w:numFmt w:val="bullet"/>
      <w:lvlText w:val=""/>
      <w:lvlJc w:val="left"/>
      <w:pPr>
        <w:ind w:left="5040" w:hanging="360"/>
      </w:pPr>
      <w:rPr>
        <w:rFonts w:ascii="Symbol" w:hAnsi="Symbol" w:hint="default"/>
      </w:rPr>
    </w:lvl>
    <w:lvl w:ilvl="7" w:tplc="7384EFE6">
      <w:start w:val="1"/>
      <w:numFmt w:val="bullet"/>
      <w:lvlText w:val="o"/>
      <w:lvlJc w:val="left"/>
      <w:pPr>
        <w:ind w:left="5760" w:hanging="360"/>
      </w:pPr>
      <w:rPr>
        <w:rFonts w:ascii="Courier New" w:hAnsi="Courier New" w:hint="default"/>
      </w:rPr>
    </w:lvl>
    <w:lvl w:ilvl="8" w:tplc="D7E6355C">
      <w:start w:val="1"/>
      <w:numFmt w:val="bullet"/>
      <w:lvlText w:val=""/>
      <w:lvlJc w:val="left"/>
      <w:pPr>
        <w:ind w:left="6480" w:hanging="360"/>
      </w:pPr>
      <w:rPr>
        <w:rFonts w:ascii="Wingdings" w:hAnsi="Wingdings" w:hint="default"/>
      </w:rPr>
    </w:lvl>
  </w:abstractNum>
  <w:abstractNum w:abstractNumId="32" w15:restartNumberingAfterBreak="0">
    <w:nsid w:val="3CB0666B"/>
    <w:multiLevelType w:val="multilevel"/>
    <w:tmpl w:val="1AEA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0D16B2"/>
    <w:multiLevelType w:val="hybridMultilevel"/>
    <w:tmpl w:val="A56A6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0DB587B"/>
    <w:multiLevelType w:val="hybridMultilevel"/>
    <w:tmpl w:val="521C7A6A"/>
    <w:lvl w:ilvl="0" w:tplc="90AA6C7C">
      <w:start w:val="1"/>
      <w:numFmt w:val="bullet"/>
      <w:lvlText w:val=""/>
      <w:lvlJc w:val="left"/>
      <w:pPr>
        <w:ind w:left="720" w:hanging="360"/>
      </w:pPr>
      <w:rPr>
        <w:rFonts w:ascii="Symbol" w:hAnsi="Symbol" w:hint="default"/>
      </w:rPr>
    </w:lvl>
    <w:lvl w:ilvl="1" w:tplc="51A47F6A">
      <w:start w:val="1"/>
      <w:numFmt w:val="bullet"/>
      <w:lvlText w:val="o"/>
      <w:lvlJc w:val="left"/>
      <w:pPr>
        <w:ind w:left="1440" w:hanging="360"/>
      </w:pPr>
      <w:rPr>
        <w:rFonts w:ascii="Courier New" w:hAnsi="Courier New" w:hint="default"/>
      </w:rPr>
    </w:lvl>
    <w:lvl w:ilvl="2" w:tplc="ADA0585C">
      <w:start w:val="1"/>
      <w:numFmt w:val="bullet"/>
      <w:lvlText w:val=""/>
      <w:lvlJc w:val="left"/>
      <w:pPr>
        <w:ind w:left="2160" w:hanging="360"/>
      </w:pPr>
      <w:rPr>
        <w:rFonts w:ascii="Wingdings" w:hAnsi="Wingdings" w:hint="default"/>
      </w:rPr>
    </w:lvl>
    <w:lvl w:ilvl="3" w:tplc="59E04632">
      <w:start w:val="1"/>
      <w:numFmt w:val="bullet"/>
      <w:lvlText w:val=""/>
      <w:lvlJc w:val="left"/>
      <w:pPr>
        <w:ind w:left="2880" w:hanging="360"/>
      </w:pPr>
      <w:rPr>
        <w:rFonts w:ascii="Symbol" w:hAnsi="Symbol" w:hint="default"/>
      </w:rPr>
    </w:lvl>
    <w:lvl w:ilvl="4" w:tplc="4830B1A8">
      <w:start w:val="1"/>
      <w:numFmt w:val="bullet"/>
      <w:lvlText w:val="o"/>
      <w:lvlJc w:val="left"/>
      <w:pPr>
        <w:ind w:left="3600" w:hanging="360"/>
      </w:pPr>
      <w:rPr>
        <w:rFonts w:ascii="Courier New" w:hAnsi="Courier New" w:hint="default"/>
      </w:rPr>
    </w:lvl>
    <w:lvl w:ilvl="5" w:tplc="FC00472C">
      <w:start w:val="1"/>
      <w:numFmt w:val="bullet"/>
      <w:lvlText w:val=""/>
      <w:lvlJc w:val="left"/>
      <w:pPr>
        <w:ind w:left="4320" w:hanging="360"/>
      </w:pPr>
      <w:rPr>
        <w:rFonts w:ascii="Wingdings" w:hAnsi="Wingdings" w:hint="default"/>
      </w:rPr>
    </w:lvl>
    <w:lvl w:ilvl="6" w:tplc="B43AA16C">
      <w:start w:val="1"/>
      <w:numFmt w:val="bullet"/>
      <w:lvlText w:val=""/>
      <w:lvlJc w:val="left"/>
      <w:pPr>
        <w:ind w:left="5040" w:hanging="360"/>
      </w:pPr>
      <w:rPr>
        <w:rFonts w:ascii="Symbol" w:hAnsi="Symbol" w:hint="default"/>
      </w:rPr>
    </w:lvl>
    <w:lvl w:ilvl="7" w:tplc="3406463E">
      <w:start w:val="1"/>
      <w:numFmt w:val="bullet"/>
      <w:lvlText w:val="o"/>
      <w:lvlJc w:val="left"/>
      <w:pPr>
        <w:ind w:left="5760" w:hanging="360"/>
      </w:pPr>
      <w:rPr>
        <w:rFonts w:ascii="Courier New" w:hAnsi="Courier New" w:hint="default"/>
      </w:rPr>
    </w:lvl>
    <w:lvl w:ilvl="8" w:tplc="0442C4C8">
      <w:start w:val="1"/>
      <w:numFmt w:val="bullet"/>
      <w:lvlText w:val=""/>
      <w:lvlJc w:val="left"/>
      <w:pPr>
        <w:ind w:left="6480" w:hanging="360"/>
      </w:pPr>
      <w:rPr>
        <w:rFonts w:ascii="Wingdings" w:hAnsi="Wingdings" w:hint="default"/>
      </w:rPr>
    </w:lvl>
  </w:abstractNum>
  <w:abstractNum w:abstractNumId="35" w15:restartNumberingAfterBreak="0">
    <w:nsid w:val="41FC2766"/>
    <w:multiLevelType w:val="multilevel"/>
    <w:tmpl w:val="8012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1D059E"/>
    <w:multiLevelType w:val="hybridMultilevel"/>
    <w:tmpl w:val="420EA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2711B1B"/>
    <w:multiLevelType w:val="hybridMultilevel"/>
    <w:tmpl w:val="32A8E3DC"/>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5742BDC"/>
    <w:multiLevelType w:val="hybridMultilevel"/>
    <w:tmpl w:val="9C9238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5742FDE"/>
    <w:multiLevelType w:val="hybridMultilevel"/>
    <w:tmpl w:val="FFFFFFFF"/>
    <w:lvl w:ilvl="0" w:tplc="49140C0E">
      <w:start w:val="1"/>
      <w:numFmt w:val="upperRoman"/>
      <w:lvlText w:val="%1."/>
      <w:lvlJc w:val="right"/>
      <w:pPr>
        <w:ind w:left="2520" w:hanging="360"/>
      </w:pPr>
    </w:lvl>
    <w:lvl w:ilvl="1" w:tplc="F238E4F0">
      <w:start w:val="1"/>
      <w:numFmt w:val="lowerLetter"/>
      <w:lvlText w:val="%2."/>
      <w:lvlJc w:val="left"/>
      <w:pPr>
        <w:ind w:left="3240" w:hanging="360"/>
      </w:pPr>
    </w:lvl>
    <w:lvl w:ilvl="2" w:tplc="798ECA1A">
      <w:start w:val="1"/>
      <w:numFmt w:val="lowerRoman"/>
      <w:lvlText w:val="%3."/>
      <w:lvlJc w:val="right"/>
      <w:pPr>
        <w:ind w:left="3960" w:hanging="180"/>
      </w:pPr>
    </w:lvl>
    <w:lvl w:ilvl="3" w:tplc="D7AA381A">
      <w:start w:val="1"/>
      <w:numFmt w:val="decimal"/>
      <w:lvlText w:val="%4."/>
      <w:lvlJc w:val="left"/>
      <w:pPr>
        <w:ind w:left="4680" w:hanging="360"/>
      </w:pPr>
    </w:lvl>
    <w:lvl w:ilvl="4" w:tplc="941A2F32">
      <w:start w:val="1"/>
      <w:numFmt w:val="lowerLetter"/>
      <w:lvlText w:val="%5."/>
      <w:lvlJc w:val="left"/>
      <w:pPr>
        <w:ind w:left="5400" w:hanging="360"/>
      </w:pPr>
    </w:lvl>
    <w:lvl w:ilvl="5" w:tplc="085E5AB0">
      <w:start w:val="1"/>
      <w:numFmt w:val="lowerRoman"/>
      <w:lvlText w:val="%6."/>
      <w:lvlJc w:val="right"/>
      <w:pPr>
        <w:ind w:left="6120" w:hanging="180"/>
      </w:pPr>
    </w:lvl>
    <w:lvl w:ilvl="6" w:tplc="96FCEFB2">
      <w:start w:val="1"/>
      <w:numFmt w:val="decimal"/>
      <w:lvlText w:val="%7."/>
      <w:lvlJc w:val="left"/>
      <w:pPr>
        <w:ind w:left="6840" w:hanging="360"/>
      </w:pPr>
    </w:lvl>
    <w:lvl w:ilvl="7" w:tplc="27461B2A">
      <w:start w:val="1"/>
      <w:numFmt w:val="lowerLetter"/>
      <w:lvlText w:val="%8."/>
      <w:lvlJc w:val="left"/>
      <w:pPr>
        <w:ind w:left="7560" w:hanging="360"/>
      </w:pPr>
    </w:lvl>
    <w:lvl w:ilvl="8" w:tplc="8AE85D4A">
      <w:start w:val="1"/>
      <w:numFmt w:val="lowerRoman"/>
      <w:lvlText w:val="%9."/>
      <w:lvlJc w:val="right"/>
      <w:pPr>
        <w:ind w:left="8280" w:hanging="180"/>
      </w:pPr>
    </w:lvl>
  </w:abstractNum>
  <w:abstractNum w:abstractNumId="40" w15:restartNumberingAfterBreak="0">
    <w:nsid w:val="49CC59D3"/>
    <w:multiLevelType w:val="hybridMultilevel"/>
    <w:tmpl w:val="9C90E92A"/>
    <w:lvl w:ilvl="0" w:tplc="5928B990">
      <w:start w:val="1"/>
      <w:numFmt w:val="bullet"/>
      <w:lvlText w:val="-"/>
      <w:lvlJc w:val="left"/>
      <w:pPr>
        <w:ind w:left="360" w:hanging="360"/>
      </w:pPr>
      <w:rPr>
        <w:rFonts w:ascii="Arial" w:eastAsiaTheme="minorEastAsia" w:hAnsi="Arial"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1" w15:restartNumberingAfterBreak="0">
    <w:nsid w:val="4AE56CE5"/>
    <w:multiLevelType w:val="hybridMultilevel"/>
    <w:tmpl w:val="FFFFFFFF"/>
    <w:lvl w:ilvl="0" w:tplc="9F1EAE5C">
      <w:start w:val="1"/>
      <w:numFmt w:val="decimal"/>
      <w:lvlText w:val="%1."/>
      <w:lvlJc w:val="left"/>
      <w:pPr>
        <w:ind w:left="720" w:hanging="360"/>
      </w:pPr>
    </w:lvl>
    <w:lvl w:ilvl="1" w:tplc="B1F6A0C4">
      <w:start w:val="1"/>
      <w:numFmt w:val="upperRoman"/>
      <w:lvlText w:val="%2."/>
      <w:lvlJc w:val="right"/>
      <w:pPr>
        <w:ind w:left="1440" w:hanging="360"/>
      </w:pPr>
    </w:lvl>
    <w:lvl w:ilvl="2" w:tplc="E63E9A48">
      <w:start w:val="1"/>
      <w:numFmt w:val="lowerRoman"/>
      <w:lvlText w:val="%3."/>
      <w:lvlJc w:val="right"/>
      <w:pPr>
        <w:ind w:left="2160" w:hanging="180"/>
      </w:pPr>
    </w:lvl>
    <w:lvl w:ilvl="3" w:tplc="28D84262">
      <w:start w:val="1"/>
      <w:numFmt w:val="decimal"/>
      <w:lvlText w:val="%4."/>
      <w:lvlJc w:val="left"/>
      <w:pPr>
        <w:ind w:left="2880" w:hanging="360"/>
      </w:pPr>
    </w:lvl>
    <w:lvl w:ilvl="4" w:tplc="17EE6DDC">
      <w:start w:val="1"/>
      <w:numFmt w:val="lowerLetter"/>
      <w:lvlText w:val="%5."/>
      <w:lvlJc w:val="left"/>
      <w:pPr>
        <w:ind w:left="3600" w:hanging="360"/>
      </w:pPr>
    </w:lvl>
    <w:lvl w:ilvl="5" w:tplc="00087C00">
      <w:start w:val="1"/>
      <w:numFmt w:val="lowerRoman"/>
      <w:lvlText w:val="%6."/>
      <w:lvlJc w:val="right"/>
      <w:pPr>
        <w:ind w:left="4320" w:hanging="180"/>
      </w:pPr>
    </w:lvl>
    <w:lvl w:ilvl="6" w:tplc="6FF47E5E">
      <w:start w:val="1"/>
      <w:numFmt w:val="decimal"/>
      <w:lvlText w:val="%7."/>
      <w:lvlJc w:val="left"/>
      <w:pPr>
        <w:ind w:left="5040" w:hanging="360"/>
      </w:pPr>
    </w:lvl>
    <w:lvl w:ilvl="7" w:tplc="74F8C348">
      <w:start w:val="1"/>
      <w:numFmt w:val="lowerLetter"/>
      <w:lvlText w:val="%8."/>
      <w:lvlJc w:val="left"/>
      <w:pPr>
        <w:ind w:left="5760" w:hanging="360"/>
      </w:pPr>
    </w:lvl>
    <w:lvl w:ilvl="8" w:tplc="4208A048">
      <w:start w:val="1"/>
      <w:numFmt w:val="lowerRoman"/>
      <w:lvlText w:val="%9."/>
      <w:lvlJc w:val="right"/>
      <w:pPr>
        <w:ind w:left="6480" w:hanging="180"/>
      </w:pPr>
    </w:lvl>
  </w:abstractNum>
  <w:abstractNum w:abstractNumId="42" w15:restartNumberingAfterBreak="0">
    <w:nsid w:val="4B9555E3"/>
    <w:multiLevelType w:val="hybridMultilevel"/>
    <w:tmpl w:val="FFFFFFFF"/>
    <w:lvl w:ilvl="0" w:tplc="78F26BFE">
      <w:start w:val="1"/>
      <w:numFmt w:val="decimal"/>
      <w:lvlText w:val="%1."/>
      <w:lvlJc w:val="left"/>
      <w:pPr>
        <w:ind w:left="720" w:hanging="360"/>
      </w:pPr>
    </w:lvl>
    <w:lvl w:ilvl="1" w:tplc="6B5038A2">
      <w:start w:val="1"/>
      <w:numFmt w:val="lowerLetter"/>
      <w:lvlText w:val="%2."/>
      <w:lvlJc w:val="left"/>
      <w:pPr>
        <w:ind w:left="1440" w:hanging="360"/>
      </w:pPr>
    </w:lvl>
    <w:lvl w:ilvl="2" w:tplc="229E68D4">
      <w:start w:val="1"/>
      <w:numFmt w:val="lowerRoman"/>
      <w:lvlText w:val="%3."/>
      <w:lvlJc w:val="right"/>
      <w:pPr>
        <w:ind w:left="2160" w:hanging="180"/>
      </w:pPr>
    </w:lvl>
    <w:lvl w:ilvl="3" w:tplc="F47E25E6">
      <w:start w:val="1"/>
      <w:numFmt w:val="decimal"/>
      <w:lvlText w:val="%4."/>
      <w:lvlJc w:val="left"/>
      <w:pPr>
        <w:ind w:left="2880" w:hanging="360"/>
      </w:pPr>
    </w:lvl>
    <w:lvl w:ilvl="4" w:tplc="5CFA50D4">
      <w:start w:val="1"/>
      <w:numFmt w:val="lowerLetter"/>
      <w:lvlText w:val="%5."/>
      <w:lvlJc w:val="left"/>
      <w:pPr>
        <w:ind w:left="3600" w:hanging="360"/>
      </w:pPr>
    </w:lvl>
    <w:lvl w:ilvl="5" w:tplc="386CE366">
      <w:start w:val="1"/>
      <w:numFmt w:val="lowerRoman"/>
      <w:lvlText w:val="%6."/>
      <w:lvlJc w:val="right"/>
      <w:pPr>
        <w:ind w:left="4320" w:hanging="180"/>
      </w:pPr>
    </w:lvl>
    <w:lvl w:ilvl="6" w:tplc="3FC84DC8">
      <w:start w:val="1"/>
      <w:numFmt w:val="decimal"/>
      <w:lvlText w:val="%7."/>
      <w:lvlJc w:val="left"/>
      <w:pPr>
        <w:ind w:left="5040" w:hanging="360"/>
      </w:pPr>
    </w:lvl>
    <w:lvl w:ilvl="7" w:tplc="4CD020BE">
      <w:start w:val="1"/>
      <w:numFmt w:val="lowerLetter"/>
      <w:lvlText w:val="%8."/>
      <w:lvlJc w:val="left"/>
      <w:pPr>
        <w:ind w:left="5760" w:hanging="360"/>
      </w:pPr>
    </w:lvl>
    <w:lvl w:ilvl="8" w:tplc="798A3480">
      <w:start w:val="1"/>
      <w:numFmt w:val="lowerRoman"/>
      <w:lvlText w:val="%9."/>
      <w:lvlJc w:val="right"/>
      <w:pPr>
        <w:ind w:left="6480" w:hanging="180"/>
      </w:pPr>
    </w:lvl>
  </w:abstractNum>
  <w:abstractNum w:abstractNumId="43" w15:restartNumberingAfterBreak="0">
    <w:nsid w:val="4CB6261A"/>
    <w:multiLevelType w:val="multilevel"/>
    <w:tmpl w:val="EE9A4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C77B18"/>
    <w:multiLevelType w:val="hybridMultilevel"/>
    <w:tmpl w:val="FFFFFFFF"/>
    <w:lvl w:ilvl="0" w:tplc="1E40E9F8">
      <w:start w:val="1"/>
      <w:numFmt w:val="decimal"/>
      <w:lvlText w:val="%1."/>
      <w:lvlJc w:val="left"/>
      <w:pPr>
        <w:ind w:left="720" w:hanging="360"/>
      </w:pPr>
    </w:lvl>
    <w:lvl w:ilvl="1" w:tplc="91CE0FEA">
      <w:start w:val="1"/>
      <w:numFmt w:val="lowerLetter"/>
      <w:lvlText w:val="%2."/>
      <w:lvlJc w:val="left"/>
      <w:pPr>
        <w:ind w:left="1440" w:hanging="360"/>
      </w:pPr>
    </w:lvl>
    <w:lvl w:ilvl="2" w:tplc="0868C2A0">
      <w:start w:val="1"/>
      <w:numFmt w:val="lowerRoman"/>
      <w:lvlText w:val="%3."/>
      <w:lvlJc w:val="right"/>
      <w:pPr>
        <w:ind w:left="2160" w:hanging="180"/>
      </w:pPr>
    </w:lvl>
    <w:lvl w:ilvl="3" w:tplc="1BDACB6C">
      <w:start w:val="1"/>
      <w:numFmt w:val="decimal"/>
      <w:lvlText w:val="%4."/>
      <w:lvlJc w:val="left"/>
      <w:pPr>
        <w:ind w:left="2880" w:hanging="360"/>
      </w:pPr>
    </w:lvl>
    <w:lvl w:ilvl="4" w:tplc="712E860C">
      <w:start w:val="1"/>
      <w:numFmt w:val="lowerLetter"/>
      <w:lvlText w:val="%5."/>
      <w:lvlJc w:val="left"/>
      <w:pPr>
        <w:ind w:left="3600" w:hanging="360"/>
      </w:pPr>
    </w:lvl>
    <w:lvl w:ilvl="5" w:tplc="0EAC28AE">
      <w:start w:val="1"/>
      <w:numFmt w:val="lowerRoman"/>
      <w:lvlText w:val="%6."/>
      <w:lvlJc w:val="right"/>
      <w:pPr>
        <w:ind w:left="4320" w:hanging="180"/>
      </w:pPr>
    </w:lvl>
    <w:lvl w:ilvl="6" w:tplc="08088BDA">
      <w:start w:val="1"/>
      <w:numFmt w:val="decimal"/>
      <w:lvlText w:val="%7."/>
      <w:lvlJc w:val="left"/>
      <w:pPr>
        <w:ind w:left="5040" w:hanging="360"/>
      </w:pPr>
    </w:lvl>
    <w:lvl w:ilvl="7" w:tplc="D6A86E1E">
      <w:start w:val="1"/>
      <w:numFmt w:val="lowerLetter"/>
      <w:lvlText w:val="%8."/>
      <w:lvlJc w:val="left"/>
      <w:pPr>
        <w:ind w:left="5760" w:hanging="360"/>
      </w:pPr>
    </w:lvl>
    <w:lvl w:ilvl="8" w:tplc="F21CA340">
      <w:start w:val="1"/>
      <w:numFmt w:val="lowerRoman"/>
      <w:lvlText w:val="%9."/>
      <w:lvlJc w:val="right"/>
      <w:pPr>
        <w:ind w:left="6480" w:hanging="180"/>
      </w:pPr>
    </w:lvl>
  </w:abstractNum>
  <w:abstractNum w:abstractNumId="45" w15:restartNumberingAfterBreak="0">
    <w:nsid w:val="4F787987"/>
    <w:multiLevelType w:val="hybridMultilevel"/>
    <w:tmpl w:val="DBDC0512"/>
    <w:lvl w:ilvl="0" w:tplc="D9483140">
      <w:start w:val="1"/>
      <w:numFmt w:val="decimal"/>
      <w:pStyle w:val="ListNumber"/>
      <w:lvlText w:val="%1."/>
      <w:lvlJc w:val="left"/>
      <w:pPr>
        <w:tabs>
          <w:tab w:val="num" w:pos="360"/>
        </w:tabs>
        <w:ind w:left="360" w:hanging="360"/>
      </w:pPr>
      <w:rPr>
        <w:rFonts w:hint="default"/>
        <w:color w:val="2F5496" w:themeColor="accent1" w:themeShade="BF"/>
      </w:rPr>
    </w:lvl>
    <w:lvl w:ilvl="1" w:tplc="E03E32D0">
      <w:start w:val="1"/>
      <w:numFmt w:val="decimal"/>
      <w:lvlText w:val="%2."/>
      <w:lvlJc w:val="left"/>
      <w:pPr>
        <w:ind w:left="1440" w:hanging="360"/>
      </w:pPr>
      <w:rPr>
        <w:rFonts w:hint="default"/>
        <w:color w:val="2F5496" w:themeColor="accent1" w:themeShade="BF"/>
      </w:rPr>
    </w:lvl>
    <w:lvl w:ilvl="2" w:tplc="B2C6F67E">
      <w:start w:val="1"/>
      <w:numFmt w:val="decimal"/>
      <w:lvlText w:val="%3."/>
      <w:lvlJc w:val="right"/>
      <w:pPr>
        <w:ind w:left="2160" w:hanging="180"/>
      </w:pPr>
      <w:rPr>
        <w:rFonts w:hint="default"/>
        <w:color w:val="2F5496" w:themeColor="accent1" w:themeShade="BF"/>
      </w:rPr>
    </w:lvl>
    <w:lvl w:ilvl="3" w:tplc="0682203C">
      <w:start w:val="1"/>
      <w:numFmt w:val="decimal"/>
      <w:lvlText w:val="%4."/>
      <w:lvlJc w:val="left"/>
      <w:pPr>
        <w:ind w:left="2880" w:hanging="360"/>
      </w:pPr>
      <w:rPr>
        <w:rFonts w:hint="default"/>
        <w:color w:val="2F5496" w:themeColor="accent1" w:themeShade="BF"/>
      </w:rPr>
    </w:lvl>
    <w:lvl w:ilvl="4" w:tplc="FE384760">
      <w:start w:val="1"/>
      <w:numFmt w:val="decimal"/>
      <w:lvlText w:val="%5."/>
      <w:lvlJc w:val="left"/>
      <w:pPr>
        <w:ind w:left="3600" w:hanging="360"/>
      </w:pPr>
      <w:rPr>
        <w:rFonts w:hint="default"/>
        <w:color w:val="2F5496" w:themeColor="accent1" w:themeShade="BF"/>
      </w:rPr>
    </w:lvl>
    <w:lvl w:ilvl="5" w:tplc="8DD49882">
      <w:start w:val="1"/>
      <w:numFmt w:val="decimal"/>
      <w:lvlText w:val="%6."/>
      <w:lvlJc w:val="right"/>
      <w:pPr>
        <w:ind w:left="4320" w:hanging="180"/>
      </w:pPr>
      <w:rPr>
        <w:rFonts w:hint="default"/>
        <w:color w:val="2F5496" w:themeColor="accent1" w:themeShade="BF"/>
      </w:rPr>
    </w:lvl>
    <w:lvl w:ilvl="6" w:tplc="1ED8A07A">
      <w:start w:val="1"/>
      <w:numFmt w:val="decimal"/>
      <w:lvlText w:val="%7."/>
      <w:lvlJc w:val="left"/>
      <w:pPr>
        <w:ind w:left="5040" w:hanging="360"/>
      </w:pPr>
      <w:rPr>
        <w:rFonts w:hint="default"/>
        <w:color w:val="2F5496" w:themeColor="accent1" w:themeShade="BF"/>
      </w:rPr>
    </w:lvl>
    <w:lvl w:ilvl="7" w:tplc="E6B2D700">
      <w:start w:val="1"/>
      <w:numFmt w:val="decimal"/>
      <w:lvlText w:val="%8."/>
      <w:lvlJc w:val="left"/>
      <w:pPr>
        <w:ind w:left="5760" w:hanging="360"/>
      </w:pPr>
      <w:rPr>
        <w:rFonts w:hint="default"/>
        <w:color w:val="2F5496" w:themeColor="accent1" w:themeShade="BF"/>
      </w:rPr>
    </w:lvl>
    <w:lvl w:ilvl="8" w:tplc="A7D052B6">
      <w:start w:val="1"/>
      <w:numFmt w:val="decimal"/>
      <w:lvlText w:val="%9."/>
      <w:lvlJc w:val="right"/>
      <w:pPr>
        <w:ind w:left="6480" w:hanging="180"/>
      </w:pPr>
      <w:rPr>
        <w:rFonts w:hint="default"/>
        <w:color w:val="2F5496" w:themeColor="accent1" w:themeShade="BF"/>
      </w:rPr>
    </w:lvl>
  </w:abstractNum>
  <w:abstractNum w:abstractNumId="46" w15:restartNumberingAfterBreak="0">
    <w:nsid w:val="527F15E9"/>
    <w:multiLevelType w:val="hybridMultilevel"/>
    <w:tmpl w:val="FFFFFFFF"/>
    <w:lvl w:ilvl="0" w:tplc="6B9CD06E">
      <w:start w:val="1"/>
      <w:numFmt w:val="bullet"/>
      <w:lvlText w:val=""/>
      <w:lvlJc w:val="left"/>
      <w:pPr>
        <w:ind w:left="720" w:hanging="360"/>
      </w:pPr>
      <w:rPr>
        <w:rFonts w:ascii="Symbol" w:hAnsi="Symbol" w:hint="default"/>
      </w:rPr>
    </w:lvl>
    <w:lvl w:ilvl="1" w:tplc="CC08FCA2">
      <w:start w:val="1"/>
      <w:numFmt w:val="bullet"/>
      <w:lvlText w:val="o"/>
      <w:lvlJc w:val="left"/>
      <w:pPr>
        <w:ind w:left="1440" w:hanging="360"/>
      </w:pPr>
      <w:rPr>
        <w:rFonts w:ascii="Courier New" w:hAnsi="Courier New" w:hint="default"/>
      </w:rPr>
    </w:lvl>
    <w:lvl w:ilvl="2" w:tplc="A00A2446">
      <w:start w:val="1"/>
      <w:numFmt w:val="bullet"/>
      <w:lvlText w:val=""/>
      <w:lvlJc w:val="left"/>
      <w:pPr>
        <w:ind w:left="2160" w:hanging="360"/>
      </w:pPr>
      <w:rPr>
        <w:rFonts w:ascii="Wingdings" w:hAnsi="Wingdings" w:hint="default"/>
      </w:rPr>
    </w:lvl>
    <w:lvl w:ilvl="3" w:tplc="FD0A367E">
      <w:start w:val="1"/>
      <w:numFmt w:val="bullet"/>
      <w:lvlText w:val=""/>
      <w:lvlJc w:val="left"/>
      <w:pPr>
        <w:ind w:left="2880" w:hanging="360"/>
      </w:pPr>
      <w:rPr>
        <w:rFonts w:ascii="Symbol" w:hAnsi="Symbol" w:hint="default"/>
      </w:rPr>
    </w:lvl>
    <w:lvl w:ilvl="4" w:tplc="DADA658E">
      <w:start w:val="1"/>
      <w:numFmt w:val="bullet"/>
      <w:lvlText w:val="o"/>
      <w:lvlJc w:val="left"/>
      <w:pPr>
        <w:ind w:left="3600" w:hanging="360"/>
      </w:pPr>
      <w:rPr>
        <w:rFonts w:ascii="Courier New" w:hAnsi="Courier New" w:hint="default"/>
      </w:rPr>
    </w:lvl>
    <w:lvl w:ilvl="5" w:tplc="71EE3804">
      <w:start w:val="1"/>
      <w:numFmt w:val="bullet"/>
      <w:lvlText w:val=""/>
      <w:lvlJc w:val="left"/>
      <w:pPr>
        <w:ind w:left="4320" w:hanging="360"/>
      </w:pPr>
      <w:rPr>
        <w:rFonts w:ascii="Wingdings" w:hAnsi="Wingdings" w:hint="default"/>
      </w:rPr>
    </w:lvl>
    <w:lvl w:ilvl="6" w:tplc="3E48D24A">
      <w:start w:val="1"/>
      <w:numFmt w:val="bullet"/>
      <w:lvlText w:val=""/>
      <w:lvlJc w:val="left"/>
      <w:pPr>
        <w:ind w:left="5040" w:hanging="360"/>
      </w:pPr>
      <w:rPr>
        <w:rFonts w:ascii="Symbol" w:hAnsi="Symbol" w:hint="default"/>
      </w:rPr>
    </w:lvl>
    <w:lvl w:ilvl="7" w:tplc="1BDC2C00">
      <w:start w:val="1"/>
      <w:numFmt w:val="bullet"/>
      <w:lvlText w:val="o"/>
      <w:lvlJc w:val="left"/>
      <w:pPr>
        <w:ind w:left="5760" w:hanging="360"/>
      </w:pPr>
      <w:rPr>
        <w:rFonts w:ascii="Courier New" w:hAnsi="Courier New" w:hint="default"/>
      </w:rPr>
    </w:lvl>
    <w:lvl w:ilvl="8" w:tplc="4B3EFA1C">
      <w:start w:val="1"/>
      <w:numFmt w:val="bullet"/>
      <w:lvlText w:val=""/>
      <w:lvlJc w:val="left"/>
      <w:pPr>
        <w:ind w:left="6480" w:hanging="360"/>
      </w:pPr>
      <w:rPr>
        <w:rFonts w:ascii="Wingdings" w:hAnsi="Wingdings" w:hint="default"/>
      </w:rPr>
    </w:lvl>
  </w:abstractNum>
  <w:abstractNum w:abstractNumId="47" w15:restartNumberingAfterBreak="0">
    <w:nsid w:val="56B47D65"/>
    <w:multiLevelType w:val="hybridMultilevel"/>
    <w:tmpl w:val="BBA2B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7E361AB"/>
    <w:multiLevelType w:val="hybridMultilevel"/>
    <w:tmpl w:val="0B54EA32"/>
    <w:lvl w:ilvl="0" w:tplc="FFFFFFFF">
      <w:start w:val="1"/>
      <w:numFmt w:val="lowerLetter"/>
      <w:lvlText w:val="%1)"/>
      <w:lvlJc w:val="left"/>
      <w:pPr>
        <w:tabs>
          <w:tab w:val="num" w:pos="720"/>
        </w:tabs>
        <w:ind w:left="720" w:hanging="360"/>
      </w:pPr>
    </w:lvl>
    <w:lvl w:ilvl="1" w:tplc="6B26F954" w:tentative="1">
      <w:start w:val="1"/>
      <w:numFmt w:val="bullet"/>
      <w:lvlText w:val=""/>
      <w:lvlJc w:val="left"/>
      <w:pPr>
        <w:tabs>
          <w:tab w:val="num" w:pos="1440"/>
        </w:tabs>
        <w:ind w:left="1440" w:hanging="360"/>
      </w:pPr>
      <w:rPr>
        <w:rFonts w:ascii="Wingdings" w:hAnsi="Wingdings" w:hint="default"/>
      </w:rPr>
    </w:lvl>
    <w:lvl w:ilvl="2" w:tplc="AD3ECC26" w:tentative="1">
      <w:start w:val="1"/>
      <w:numFmt w:val="bullet"/>
      <w:lvlText w:val=""/>
      <w:lvlJc w:val="left"/>
      <w:pPr>
        <w:tabs>
          <w:tab w:val="num" w:pos="2160"/>
        </w:tabs>
        <w:ind w:left="2160" w:hanging="360"/>
      </w:pPr>
      <w:rPr>
        <w:rFonts w:ascii="Wingdings" w:hAnsi="Wingdings" w:hint="default"/>
      </w:rPr>
    </w:lvl>
    <w:lvl w:ilvl="3" w:tplc="884409E0" w:tentative="1">
      <w:start w:val="1"/>
      <w:numFmt w:val="bullet"/>
      <w:lvlText w:val=""/>
      <w:lvlJc w:val="left"/>
      <w:pPr>
        <w:tabs>
          <w:tab w:val="num" w:pos="2880"/>
        </w:tabs>
        <w:ind w:left="2880" w:hanging="360"/>
      </w:pPr>
      <w:rPr>
        <w:rFonts w:ascii="Wingdings" w:hAnsi="Wingdings" w:hint="default"/>
      </w:rPr>
    </w:lvl>
    <w:lvl w:ilvl="4" w:tplc="3A3A25E6" w:tentative="1">
      <w:start w:val="1"/>
      <w:numFmt w:val="bullet"/>
      <w:lvlText w:val=""/>
      <w:lvlJc w:val="left"/>
      <w:pPr>
        <w:tabs>
          <w:tab w:val="num" w:pos="3600"/>
        </w:tabs>
        <w:ind w:left="3600" w:hanging="360"/>
      </w:pPr>
      <w:rPr>
        <w:rFonts w:ascii="Wingdings" w:hAnsi="Wingdings" w:hint="default"/>
      </w:rPr>
    </w:lvl>
    <w:lvl w:ilvl="5" w:tplc="6F72C2BE" w:tentative="1">
      <w:start w:val="1"/>
      <w:numFmt w:val="bullet"/>
      <w:lvlText w:val=""/>
      <w:lvlJc w:val="left"/>
      <w:pPr>
        <w:tabs>
          <w:tab w:val="num" w:pos="4320"/>
        </w:tabs>
        <w:ind w:left="4320" w:hanging="360"/>
      </w:pPr>
      <w:rPr>
        <w:rFonts w:ascii="Wingdings" w:hAnsi="Wingdings" w:hint="default"/>
      </w:rPr>
    </w:lvl>
    <w:lvl w:ilvl="6" w:tplc="6E92757E" w:tentative="1">
      <w:start w:val="1"/>
      <w:numFmt w:val="bullet"/>
      <w:lvlText w:val=""/>
      <w:lvlJc w:val="left"/>
      <w:pPr>
        <w:tabs>
          <w:tab w:val="num" w:pos="5040"/>
        </w:tabs>
        <w:ind w:left="5040" w:hanging="360"/>
      </w:pPr>
      <w:rPr>
        <w:rFonts w:ascii="Wingdings" w:hAnsi="Wingdings" w:hint="default"/>
      </w:rPr>
    </w:lvl>
    <w:lvl w:ilvl="7" w:tplc="FA24F7AC" w:tentative="1">
      <w:start w:val="1"/>
      <w:numFmt w:val="bullet"/>
      <w:lvlText w:val=""/>
      <w:lvlJc w:val="left"/>
      <w:pPr>
        <w:tabs>
          <w:tab w:val="num" w:pos="5760"/>
        </w:tabs>
        <w:ind w:left="5760" w:hanging="360"/>
      </w:pPr>
      <w:rPr>
        <w:rFonts w:ascii="Wingdings" w:hAnsi="Wingdings" w:hint="default"/>
      </w:rPr>
    </w:lvl>
    <w:lvl w:ilvl="8" w:tplc="02D28B0A"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5A7B6290"/>
    <w:multiLevelType w:val="hybridMultilevel"/>
    <w:tmpl w:val="E552FC8E"/>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F0E53C0"/>
    <w:multiLevelType w:val="multilevel"/>
    <w:tmpl w:val="1AEA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B93BE7"/>
    <w:multiLevelType w:val="hybridMultilevel"/>
    <w:tmpl w:val="B8E83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3FD1FF4"/>
    <w:multiLevelType w:val="multilevel"/>
    <w:tmpl w:val="1AEA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5204722"/>
    <w:multiLevelType w:val="hybridMultilevel"/>
    <w:tmpl w:val="29BC92F6"/>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5507184"/>
    <w:multiLevelType w:val="hybridMultilevel"/>
    <w:tmpl w:val="FFFFFFFF"/>
    <w:lvl w:ilvl="0" w:tplc="50A2A88C">
      <w:start w:val="1"/>
      <w:numFmt w:val="bullet"/>
      <w:lvlText w:val=""/>
      <w:lvlJc w:val="left"/>
      <w:pPr>
        <w:ind w:left="720" w:hanging="360"/>
      </w:pPr>
      <w:rPr>
        <w:rFonts w:ascii="Symbol" w:hAnsi="Symbol" w:hint="default"/>
      </w:rPr>
    </w:lvl>
    <w:lvl w:ilvl="1" w:tplc="7F6E135E">
      <w:start w:val="1"/>
      <w:numFmt w:val="bullet"/>
      <w:lvlText w:val="o"/>
      <w:lvlJc w:val="left"/>
      <w:pPr>
        <w:ind w:left="1440" w:hanging="360"/>
      </w:pPr>
      <w:rPr>
        <w:rFonts w:ascii="Courier New" w:hAnsi="Courier New" w:hint="default"/>
      </w:rPr>
    </w:lvl>
    <w:lvl w:ilvl="2" w:tplc="4EC09950">
      <w:start w:val="1"/>
      <w:numFmt w:val="bullet"/>
      <w:lvlText w:val=""/>
      <w:lvlJc w:val="left"/>
      <w:pPr>
        <w:ind w:left="2160" w:hanging="360"/>
      </w:pPr>
      <w:rPr>
        <w:rFonts w:ascii="Wingdings" w:hAnsi="Wingdings" w:hint="default"/>
      </w:rPr>
    </w:lvl>
    <w:lvl w:ilvl="3" w:tplc="0B6CAAF6">
      <w:start w:val="1"/>
      <w:numFmt w:val="bullet"/>
      <w:lvlText w:val=""/>
      <w:lvlJc w:val="left"/>
      <w:pPr>
        <w:ind w:left="2880" w:hanging="360"/>
      </w:pPr>
      <w:rPr>
        <w:rFonts w:ascii="Symbol" w:hAnsi="Symbol" w:hint="default"/>
      </w:rPr>
    </w:lvl>
    <w:lvl w:ilvl="4" w:tplc="266ED024">
      <w:start w:val="1"/>
      <w:numFmt w:val="bullet"/>
      <w:lvlText w:val="o"/>
      <w:lvlJc w:val="left"/>
      <w:pPr>
        <w:ind w:left="3600" w:hanging="360"/>
      </w:pPr>
      <w:rPr>
        <w:rFonts w:ascii="Courier New" w:hAnsi="Courier New" w:hint="default"/>
      </w:rPr>
    </w:lvl>
    <w:lvl w:ilvl="5" w:tplc="87009520">
      <w:start w:val="1"/>
      <w:numFmt w:val="bullet"/>
      <w:lvlText w:val=""/>
      <w:lvlJc w:val="left"/>
      <w:pPr>
        <w:ind w:left="4320" w:hanging="360"/>
      </w:pPr>
      <w:rPr>
        <w:rFonts w:ascii="Wingdings" w:hAnsi="Wingdings" w:hint="default"/>
      </w:rPr>
    </w:lvl>
    <w:lvl w:ilvl="6" w:tplc="5A52811A">
      <w:start w:val="1"/>
      <w:numFmt w:val="bullet"/>
      <w:lvlText w:val=""/>
      <w:lvlJc w:val="left"/>
      <w:pPr>
        <w:ind w:left="5040" w:hanging="360"/>
      </w:pPr>
      <w:rPr>
        <w:rFonts w:ascii="Symbol" w:hAnsi="Symbol" w:hint="default"/>
      </w:rPr>
    </w:lvl>
    <w:lvl w:ilvl="7" w:tplc="470CF250">
      <w:start w:val="1"/>
      <w:numFmt w:val="bullet"/>
      <w:lvlText w:val="o"/>
      <w:lvlJc w:val="left"/>
      <w:pPr>
        <w:ind w:left="5760" w:hanging="360"/>
      </w:pPr>
      <w:rPr>
        <w:rFonts w:ascii="Courier New" w:hAnsi="Courier New" w:hint="default"/>
      </w:rPr>
    </w:lvl>
    <w:lvl w:ilvl="8" w:tplc="7226BFB0">
      <w:start w:val="1"/>
      <w:numFmt w:val="bullet"/>
      <w:lvlText w:val=""/>
      <w:lvlJc w:val="left"/>
      <w:pPr>
        <w:ind w:left="6480" w:hanging="360"/>
      </w:pPr>
      <w:rPr>
        <w:rFonts w:ascii="Wingdings" w:hAnsi="Wingdings" w:hint="default"/>
      </w:rPr>
    </w:lvl>
  </w:abstractNum>
  <w:abstractNum w:abstractNumId="55" w15:restartNumberingAfterBreak="0">
    <w:nsid w:val="657E5D71"/>
    <w:multiLevelType w:val="hybridMultilevel"/>
    <w:tmpl w:val="5F92E4C4"/>
    <w:lvl w:ilvl="0" w:tplc="A7980B04">
      <w:start w:val="1"/>
      <w:numFmt w:val="bullet"/>
      <w:pStyle w:val="ListBullet"/>
      <w:lvlText w:val=""/>
      <w:lvlJc w:val="left"/>
      <w:pPr>
        <w:tabs>
          <w:tab w:val="num" w:pos="360"/>
        </w:tabs>
        <w:ind w:left="432" w:hanging="288"/>
      </w:pPr>
      <w:rPr>
        <w:rFonts w:ascii="Symbol" w:hAnsi="Symbol" w:hint="default"/>
        <w:color w:val="2F5496" w:themeColor="accent1" w:themeShade="BF"/>
      </w:rPr>
    </w:lvl>
    <w:lvl w:ilvl="1" w:tplc="DC869A7C">
      <w:start w:val="1"/>
      <w:numFmt w:val="bullet"/>
      <w:lvlText w:val="o"/>
      <w:lvlJc w:val="left"/>
      <w:pPr>
        <w:ind w:left="1440" w:hanging="360"/>
      </w:pPr>
      <w:rPr>
        <w:rFonts w:ascii="Courier New" w:hAnsi="Courier New" w:hint="default"/>
        <w:color w:val="2F5496" w:themeColor="accent1" w:themeShade="BF"/>
      </w:rPr>
    </w:lvl>
    <w:lvl w:ilvl="2" w:tplc="29BA0F42">
      <w:start w:val="1"/>
      <w:numFmt w:val="bullet"/>
      <w:lvlText w:val=""/>
      <w:lvlJc w:val="left"/>
      <w:pPr>
        <w:ind w:left="2160" w:hanging="360"/>
      </w:pPr>
      <w:rPr>
        <w:rFonts w:ascii="Wingdings" w:hAnsi="Wingdings" w:hint="default"/>
        <w:color w:val="2F5496" w:themeColor="accent1" w:themeShade="BF"/>
      </w:rPr>
    </w:lvl>
    <w:lvl w:ilvl="3" w:tplc="DB142326">
      <w:start w:val="1"/>
      <w:numFmt w:val="bullet"/>
      <w:lvlText w:val=""/>
      <w:lvlJc w:val="left"/>
      <w:pPr>
        <w:ind w:left="2880" w:hanging="360"/>
      </w:pPr>
      <w:rPr>
        <w:rFonts w:ascii="Symbol" w:hAnsi="Symbol" w:hint="default"/>
        <w:color w:val="2F5496" w:themeColor="accent1" w:themeShade="BF"/>
      </w:rPr>
    </w:lvl>
    <w:lvl w:ilvl="4" w:tplc="D044383C">
      <w:start w:val="1"/>
      <w:numFmt w:val="bullet"/>
      <w:lvlText w:val="o"/>
      <w:lvlJc w:val="left"/>
      <w:pPr>
        <w:ind w:left="3600" w:hanging="360"/>
      </w:pPr>
      <w:rPr>
        <w:rFonts w:ascii="Courier New" w:hAnsi="Courier New" w:hint="default"/>
        <w:color w:val="2F5496" w:themeColor="accent1" w:themeShade="BF"/>
      </w:rPr>
    </w:lvl>
    <w:lvl w:ilvl="5" w:tplc="A31AC600">
      <w:start w:val="1"/>
      <w:numFmt w:val="bullet"/>
      <w:lvlText w:val=""/>
      <w:lvlJc w:val="left"/>
      <w:pPr>
        <w:ind w:left="4320" w:hanging="360"/>
      </w:pPr>
      <w:rPr>
        <w:rFonts w:ascii="Wingdings" w:hAnsi="Wingdings" w:hint="default"/>
        <w:color w:val="2F5496" w:themeColor="accent1" w:themeShade="BF"/>
      </w:rPr>
    </w:lvl>
    <w:lvl w:ilvl="6" w:tplc="9BBC2760">
      <w:start w:val="1"/>
      <w:numFmt w:val="bullet"/>
      <w:lvlText w:val=""/>
      <w:lvlJc w:val="left"/>
      <w:pPr>
        <w:ind w:left="5040" w:hanging="360"/>
      </w:pPr>
      <w:rPr>
        <w:rFonts w:ascii="Symbol" w:hAnsi="Symbol" w:hint="default"/>
        <w:color w:val="2F5496" w:themeColor="accent1" w:themeShade="BF"/>
      </w:rPr>
    </w:lvl>
    <w:lvl w:ilvl="7" w:tplc="DA6CE254">
      <w:start w:val="1"/>
      <w:numFmt w:val="bullet"/>
      <w:lvlText w:val="o"/>
      <w:lvlJc w:val="left"/>
      <w:pPr>
        <w:ind w:left="5760" w:hanging="360"/>
      </w:pPr>
      <w:rPr>
        <w:rFonts w:ascii="Courier New" w:hAnsi="Courier New" w:hint="default"/>
        <w:color w:val="2F5496" w:themeColor="accent1" w:themeShade="BF"/>
      </w:rPr>
    </w:lvl>
    <w:lvl w:ilvl="8" w:tplc="51583392">
      <w:start w:val="1"/>
      <w:numFmt w:val="bullet"/>
      <w:lvlText w:val=""/>
      <w:lvlJc w:val="left"/>
      <w:pPr>
        <w:ind w:left="6480" w:hanging="360"/>
      </w:pPr>
      <w:rPr>
        <w:rFonts w:ascii="Wingdings" w:hAnsi="Wingdings" w:hint="default"/>
        <w:color w:val="2F5496" w:themeColor="accent1" w:themeShade="BF"/>
      </w:rPr>
    </w:lvl>
  </w:abstractNum>
  <w:abstractNum w:abstractNumId="56" w15:restartNumberingAfterBreak="0">
    <w:nsid w:val="6B7A6709"/>
    <w:multiLevelType w:val="hybridMultilevel"/>
    <w:tmpl w:val="FFFFFFFF"/>
    <w:lvl w:ilvl="0" w:tplc="11402F22">
      <w:start w:val="1"/>
      <w:numFmt w:val="decimal"/>
      <w:lvlText w:val="%1."/>
      <w:lvlJc w:val="left"/>
      <w:pPr>
        <w:ind w:left="720" w:hanging="360"/>
      </w:pPr>
    </w:lvl>
    <w:lvl w:ilvl="1" w:tplc="9B1040A4">
      <w:start w:val="1"/>
      <w:numFmt w:val="lowerLetter"/>
      <w:lvlText w:val="%2."/>
      <w:lvlJc w:val="left"/>
      <w:pPr>
        <w:ind w:left="1440" w:hanging="360"/>
      </w:pPr>
    </w:lvl>
    <w:lvl w:ilvl="2" w:tplc="522A98E2">
      <w:start w:val="1"/>
      <w:numFmt w:val="lowerRoman"/>
      <w:lvlText w:val="%3."/>
      <w:lvlJc w:val="right"/>
      <w:pPr>
        <w:ind w:left="2160" w:hanging="180"/>
      </w:pPr>
    </w:lvl>
    <w:lvl w:ilvl="3" w:tplc="C5BE892C">
      <w:start w:val="1"/>
      <w:numFmt w:val="decimal"/>
      <w:lvlText w:val="%4."/>
      <w:lvlJc w:val="left"/>
      <w:pPr>
        <w:ind w:left="2880" w:hanging="360"/>
      </w:pPr>
    </w:lvl>
    <w:lvl w:ilvl="4" w:tplc="D8EE9A92">
      <w:start w:val="1"/>
      <w:numFmt w:val="lowerLetter"/>
      <w:lvlText w:val="%5."/>
      <w:lvlJc w:val="left"/>
      <w:pPr>
        <w:ind w:left="3600" w:hanging="360"/>
      </w:pPr>
    </w:lvl>
    <w:lvl w:ilvl="5" w:tplc="4120EEDA">
      <w:start w:val="1"/>
      <w:numFmt w:val="lowerRoman"/>
      <w:lvlText w:val="%6."/>
      <w:lvlJc w:val="right"/>
      <w:pPr>
        <w:ind w:left="4320" w:hanging="180"/>
      </w:pPr>
    </w:lvl>
    <w:lvl w:ilvl="6" w:tplc="E384FD42">
      <w:start w:val="1"/>
      <w:numFmt w:val="decimal"/>
      <w:lvlText w:val="%7."/>
      <w:lvlJc w:val="left"/>
      <w:pPr>
        <w:ind w:left="5040" w:hanging="360"/>
      </w:pPr>
    </w:lvl>
    <w:lvl w:ilvl="7" w:tplc="8086F41C">
      <w:start w:val="1"/>
      <w:numFmt w:val="lowerLetter"/>
      <w:lvlText w:val="%8."/>
      <w:lvlJc w:val="left"/>
      <w:pPr>
        <w:ind w:left="5760" w:hanging="360"/>
      </w:pPr>
    </w:lvl>
    <w:lvl w:ilvl="8" w:tplc="890E6404">
      <w:start w:val="1"/>
      <w:numFmt w:val="lowerRoman"/>
      <w:lvlText w:val="%9."/>
      <w:lvlJc w:val="right"/>
      <w:pPr>
        <w:ind w:left="6480" w:hanging="180"/>
      </w:pPr>
    </w:lvl>
  </w:abstractNum>
  <w:abstractNum w:abstractNumId="57" w15:restartNumberingAfterBreak="0">
    <w:nsid w:val="6EFC793D"/>
    <w:multiLevelType w:val="multilevel"/>
    <w:tmpl w:val="1AEA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20043AD"/>
    <w:multiLevelType w:val="multilevel"/>
    <w:tmpl w:val="1DC0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37115E0"/>
    <w:multiLevelType w:val="multilevel"/>
    <w:tmpl w:val="BB6EDB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44D722D"/>
    <w:multiLevelType w:val="hybridMultilevel"/>
    <w:tmpl w:val="D61A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457114C"/>
    <w:multiLevelType w:val="multilevel"/>
    <w:tmpl w:val="72FE0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4844D23"/>
    <w:multiLevelType w:val="hybridMultilevel"/>
    <w:tmpl w:val="20748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756E5664"/>
    <w:multiLevelType w:val="multilevel"/>
    <w:tmpl w:val="1AEA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87F7BCC"/>
    <w:multiLevelType w:val="multilevel"/>
    <w:tmpl w:val="1AEA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9422360"/>
    <w:multiLevelType w:val="multilevel"/>
    <w:tmpl w:val="8726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E2D63EF"/>
    <w:multiLevelType w:val="hybridMultilevel"/>
    <w:tmpl w:val="1A72D9E6"/>
    <w:lvl w:ilvl="0" w:tplc="CDB8B8BA">
      <w:start w:val="1"/>
      <w:numFmt w:val="bullet"/>
      <w:lvlText w:val="-"/>
      <w:lvlJc w:val="left"/>
      <w:pPr>
        <w:ind w:left="1080" w:hanging="360"/>
      </w:pPr>
      <w:rPr>
        <w:rFonts w:ascii="Arial" w:hAnsi="Arial" w:hint="default"/>
      </w:rPr>
    </w:lvl>
    <w:lvl w:ilvl="1" w:tplc="278A37C2" w:tentative="1">
      <w:start w:val="1"/>
      <w:numFmt w:val="bullet"/>
      <w:lvlText w:val="o"/>
      <w:lvlJc w:val="left"/>
      <w:pPr>
        <w:ind w:left="1440" w:hanging="360"/>
      </w:pPr>
      <w:rPr>
        <w:rFonts w:ascii="Courier New" w:hAnsi="Courier New" w:hint="default"/>
      </w:rPr>
    </w:lvl>
    <w:lvl w:ilvl="2" w:tplc="9A2E53EC" w:tentative="1">
      <w:start w:val="1"/>
      <w:numFmt w:val="bullet"/>
      <w:lvlText w:val=""/>
      <w:lvlJc w:val="left"/>
      <w:pPr>
        <w:ind w:left="2160" w:hanging="360"/>
      </w:pPr>
      <w:rPr>
        <w:rFonts w:ascii="Wingdings" w:hAnsi="Wingdings" w:hint="default"/>
      </w:rPr>
    </w:lvl>
    <w:lvl w:ilvl="3" w:tplc="06067D12" w:tentative="1">
      <w:start w:val="1"/>
      <w:numFmt w:val="bullet"/>
      <w:lvlText w:val=""/>
      <w:lvlJc w:val="left"/>
      <w:pPr>
        <w:ind w:left="2880" w:hanging="360"/>
      </w:pPr>
      <w:rPr>
        <w:rFonts w:ascii="Symbol" w:hAnsi="Symbol" w:hint="default"/>
      </w:rPr>
    </w:lvl>
    <w:lvl w:ilvl="4" w:tplc="941A264C" w:tentative="1">
      <w:start w:val="1"/>
      <w:numFmt w:val="bullet"/>
      <w:lvlText w:val="o"/>
      <w:lvlJc w:val="left"/>
      <w:pPr>
        <w:ind w:left="3600" w:hanging="360"/>
      </w:pPr>
      <w:rPr>
        <w:rFonts w:ascii="Courier New" w:hAnsi="Courier New" w:hint="default"/>
      </w:rPr>
    </w:lvl>
    <w:lvl w:ilvl="5" w:tplc="769804B4" w:tentative="1">
      <w:start w:val="1"/>
      <w:numFmt w:val="bullet"/>
      <w:lvlText w:val=""/>
      <w:lvlJc w:val="left"/>
      <w:pPr>
        <w:ind w:left="4320" w:hanging="360"/>
      </w:pPr>
      <w:rPr>
        <w:rFonts w:ascii="Wingdings" w:hAnsi="Wingdings" w:hint="default"/>
      </w:rPr>
    </w:lvl>
    <w:lvl w:ilvl="6" w:tplc="D62E4BEA" w:tentative="1">
      <w:start w:val="1"/>
      <w:numFmt w:val="bullet"/>
      <w:lvlText w:val=""/>
      <w:lvlJc w:val="left"/>
      <w:pPr>
        <w:ind w:left="5040" w:hanging="360"/>
      </w:pPr>
      <w:rPr>
        <w:rFonts w:ascii="Symbol" w:hAnsi="Symbol" w:hint="default"/>
      </w:rPr>
    </w:lvl>
    <w:lvl w:ilvl="7" w:tplc="ADB0C352" w:tentative="1">
      <w:start w:val="1"/>
      <w:numFmt w:val="bullet"/>
      <w:lvlText w:val="o"/>
      <w:lvlJc w:val="left"/>
      <w:pPr>
        <w:ind w:left="5760" w:hanging="360"/>
      </w:pPr>
      <w:rPr>
        <w:rFonts w:ascii="Courier New" w:hAnsi="Courier New" w:hint="default"/>
      </w:rPr>
    </w:lvl>
    <w:lvl w:ilvl="8" w:tplc="9626A18A" w:tentative="1">
      <w:start w:val="1"/>
      <w:numFmt w:val="bullet"/>
      <w:lvlText w:val=""/>
      <w:lvlJc w:val="left"/>
      <w:pPr>
        <w:ind w:left="6480" w:hanging="360"/>
      </w:pPr>
      <w:rPr>
        <w:rFonts w:ascii="Wingdings" w:hAnsi="Wingdings" w:hint="default"/>
      </w:rPr>
    </w:lvl>
  </w:abstractNum>
  <w:abstractNum w:abstractNumId="67" w15:restartNumberingAfterBreak="0">
    <w:nsid w:val="7ECA655C"/>
    <w:multiLevelType w:val="hybridMultilevel"/>
    <w:tmpl w:val="9C747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50056511">
    <w:abstractNumId w:val="7"/>
  </w:num>
  <w:num w:numId="2" w16cid:durableId="1479027810">
    <w:abstractNumId w:val="34"/>
  </w:num>
  <w:num w:numId="3" w16cid:durableId="2049648776">
    <w:abstractNumId w:val="8"/>
  </w:num>
  <w:num w:numId="4" w16cid:durableId="279579539">
    <w:abstractNumId w:val="18"/>
  </w:num>
  <w:num w:numId="5" w16cid:durableId="912739934">
    <w:abstractNumId w:val="39"/>
  </w:num>
  <w:num w:numId="6" w16cid:durableId="1427143805">
    <w:abstractNumId w:val="27"/>
  </w:num>
  <w:num w:numId="7" w16cid:durableId="429661376">
    <w:abstractNumId w:val="56"/>
  </w:num>
  <w:num w:numId="8" w16cid:durableId="1944460696">
    <w:abstractNumId w:val="19"/>
  </w:num>
  <w:num w:numId="9" w16cid:durableId="1397514175">
    <w:abstractNumId w:val="46"/>
  </w:num>
  <w:num w:numId="10" w16cid:durableId="661347627">
    <w:abstractNumId w:val="44"/>
  </w:num>
  <w:num w:numId="11" w16cid:durableId="299575003">
    <w:abstractNumId w:val="25"/>
  </w:num>
  <w:num w:numId="12" w16cid:durableId="1955363305">
    <w:abstractNumId w:val="42"/>
  </w:num>
  <w:num w:numId="13" w16cid:durableId="1868981284">
    <w:abstractNumId w:val="41"/>
  </w:num>
  <w:num w:numId="14" w16cid:durableId="1289355651">
    <w:abstractNumId w:val="22"/>
  </w:num>
  <w:num w:numId="15" w16cid:durableId="7870772">
    <w:abstractNumId w:val="54"/>
  </w:num>
  <w:num w:numId="16" w16cid:durableId="1610434240">
    <w:abstractNumId w:val="31"/>
  </w:num>
  <w:num w:numId="17" w16cid:durableId="1860702340">
    <w:abstractNumId w:val="21"/>
  </w:num>
  <w:num w:numId="18" w16cid:durableId="1189292859">
    <w:abstractNumId w:val="55"/>
  </w:num>
  <w:num w:numId="19" w16cid:durableId="1092243927">
    <w:abstractNumId w:val="45"/>
  </w:num>
  <w:num w:numId="20" w16cid:durableId="228468542">
    <w:abstractNumId w:val="48"/>
  </w:num>
  <w:num w:numId="21" w16cid:durableId="2015178805">
    <w:abstractNumId w:val="16"/>
  </w:num>
  <w:num w:numId="22" w16cid:durableId="786508050">
    <w:abstractNumId w:val="26"/>
  </w:num>
  <w:num w:numId="23" w16cid:durableId="561870521">
    <w:abstractNumId w:val="53"/>
  </w:num>
  <w:num w:numId="24" w16cid:durableId="1043673912">
    <w:abstractNumId w:val="11"/>
  </w:num>
  <w:num w:numId="25" w16cid:durableId="1119641489">
    <w:abstractNumId w:val="66"/>
  </w:num>
  <w:num w:numId="26" w16cid:durableId="1248344021">
    <w:abstractNumId w:val="49"/>
  </w:num>
  <w:num w:numId="27" w16cid:durableId="1772050081">
    <w:abstractNumId w:val="40"/>
  </w:num>
  <w:num w:numId="28" w16cid:durableId="1416585318">
    <w:abstractNumId w:val="37"/>
  </w:num>
  <w:num w:numId="29" w16cid:durableId="539704432">
    <w:abstractNumId w:val="4"/>
  </w:num>
  <w:num w:numId="30" w16cid:durableId="827209648">
    <w:abstractNumId w:val="43"/>
  </w:num>
  <w:num w:numId="31" w16cid:durableId="1094520483">
    <w:abstractNumId w:val="36"/>
  </w:num>
  <w:num w:numId="32" w16cid:durableId="2095279318">
    <w:abstractNumId w:val="3"/>
  </w:num>
  <w:num w:numId="33" w16cid:durableId="1883398147">
    <w:abstractNumId w:val="12"/>
  </w:num>
  <w:num w:numId="34" w16cid:durableId="1354571295">
    <w:abstractNumId w:val="0"/>
  </w:num>
  <w:num w:numId="35" w16cid:durableId="1232232318">
    <w:abstractNumId w:val="9"/>
  </w:num>
  <w:num w:numId="36" w16cid:durableId="1934315885">
    <w:abstractNumId w:val="28"/>
  </w:num>
  <w:num w:numId="37" w16cid:durableId="810247463">
    <w:abstractNumId w:val="61"/>
  </w:num>
  <w:num w:numId="38" w16cid:durableId="455493607">
    <w:abstractNumId w:val="24"/>
  </w:num>
  <w:num w:numId="39" w16cid:durableId="2039239476">
    <w:abstractNumId w:val="33"/>
  </w:num>
  <w:num w:numId="40" w16cid:durableId="883709601">
    <w:abstractNumId w:val="35"/>
  </w:num>
  <w:num w:numId="41" w16cid:durableId="1969042807">
    <w:abstractNumId w:val="38"/>
  </w:num>
  <w:num w:numId="42" w16cid:durableId="958342759">
    <w:abstractNumId w:val="65"/>
  </w:num>
  <w:num w:numId="43" w16cid:durableId="308942067">
    <w:abstractNumId w:val="10"/>
  </w:num>
  <w:num w:numId="44" w16cid:durableId="1941253059">
    <w:abstractNumId w:val="58"/>
  </w:num>
  <w:num w:numId="45" w16cid:durableId="227810353">
    <w:abstractNumId w:val="17"/>
  </w:num>
  <w:num w:numId="46" w16cid:durableId="671101017">
    <w:abstractNumId w:val="59"/>
  </w:num>
  <w:num w:numId="47" w16cid:durableId="1753744495">
    <w:abstractNumId w:val="23"/>
  </w:num>
  <w:num w:numId="48" w16cid:durableId="1604000113">
    <w:abstractNumId w:val="29"/>
  </w:num>
  <w:num w:numId="49" w16cid:durableId="611598423">
    <w:abstractNumId w:val="13"/>
  </w:num>
  <w:num w:numId="50" w16cid:durableId="241184043">
    <w:abstractNumId w:val="60"/>
  </w:num>
  <w:num w:numId="51" w16cid:durableId="1932927185">
    <w:abstractNumId w:val="20"/>
  </w:num>
  <w:num w:numId="52" w16cid:durableId="1434788335">
    <w:abstractNumId w:val="1"/>
  </w:num>
  <w:num w:numId="53" w16cid:durableId="929004658">
    <w:abstractNumId w:val="30"/>
  </w:num>
  <w:num w:numId="54" w16cid:durableId="841312624">
    <w:abstractNumId w:val="6"/>
  </w:num>
  <w:num w:numId="55" w16cid:durableId="1842769512">
    <w:abstractNumId w:val="32"/>
  </w:num>
  <w:num w:numId="56" w16cid:durableId="70738696">
    <w:abstractNumId w:val="52"/>
  </w:num>
  <w:num w:numId="57" w16cid:durableId="285964288">
    <w:abstractNumId w:val="63"/>
  </w:num>
  <w:num w:numId="58" w16cid:durableId="1531339204">
    <w:abstractNumId w:val="57"/>
  </w:num>
  <w:num w:numId="59" w16cid:durableId="957295498">
    <w:abstractNumId w:val="50"/>
  </w:num>
  <w:num w:numId="60" w16cid:durableId="411972825">
    <w:abstractNumId w:val="64"/>
  </w:num>
  <w:num w:numId="61" w16cid:durableId="1467624263">
    <w:abstractNumId w:val="2"/>
  </w:num>
  <w:num w:numId="62" w16cid:durableId="338388330">
    <w:abstractNumId w:val="15"/>
  </w:num>
  <w:num w:numId="63" w16cid:durableId="1352956214">
    <w:abstractNumId w:val="5"/>
  </w:num>
  <w:num w:numId="64" w16cid:durableId="559095991">
    <w:abstractNumId w:val="47"/>
  </w:num>
  <w:num w:numId="65" w16cid:durableId="223488439">
    <w:abstractNumId w:val="67"/>
  </w:num>
  <w:num w:numId="66" w16cid:durableId="1055734823">
    <w:abstractNumId w:val="62"/>
  </w:num>
  <w:num w:numId="67" w16cid:durableId="222907400">
    <w:abstractNumId w:val="14"/>
  </w:num>
  <w:num w:numId="68" w16cid:durableId="1184440687">
    <w:abstractNumId w:val="5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226"/>
    <w:rsid w:val="00001BDF"/>
    <w:rsid w:val="00005114"/>
    <w:rsid w:val="00023033"/>
    <w:rsid w:val="00023B56"/>
    <w:rsid w:val="00025C3E"/>
    <w:rsid w:val="00025E50"/>
    <w:rsid w:val="000379C8"/>
    <w:rsid w:val="00037E80"/>
    <w:rsid w:val="00043A2D"/>
    <w:rsid w:val="00043C3D"/>
    <w:rsid w:val="000469E8"/>
    <w:rsid w:val="00047479"/>
    <w:rsid w:val="000477EF"/>
    <w:rsid w:val="0007129E"/>
    <w:rsid w:val="00072CA6"/>
    <w:rsid w:val="0007429A"/>
    <w:rsid w:val="000837AA"/>
    <w:rsid w:val="00083B37"/>
    <w:rsid w:val="00094DC0"/>
    <w:rsid w:val="00095CC2"/>
    <w:rsid w:val="00096138"/>
    <w:rsid w:val="000A0612"/>
    <w:rsid w:val="000A4D20"/>
    <w:rsid w:val="000B2DC1"/>
    <w:rsid w:val="000B7A1F"/>
    <w:rsid w:val="000C6553"/>
    <w:rsid w:val="000D48AC"/>
    <w:rsid w:val="000E0F52"/>
    <w:rsid w:val="000E1688"/>
    <w:rsid w:val="000F0C08"/>
    <w:rsid w:val="001008E3"/>
    <w:rsid w:val="00100AC2"/>
    <w:rsid w:val="0010127F"/>
    <w:rsid w:val="001014A1"/>
    <w:rsid w:val="00104EA8"/>
    <w:rsid w:val="0011051E"/>
    <w:rsid w:val="0011429B"/>
    <w:rsid w:val="00122B7E"/>
    <w:rsid w:val="00147004"/>
    <w:rsid w:val="00147927"/>
    <w:rsid w:val="00150C91"/>
    <w:rsid w:val="00151DE1"/>
    <w:rsid w:val="001568BA"/>
    <w:rsid w:val="00161E2B"/>
    <w:rsid w:val="00167677"/>
    <w:rsid w:val="001741EF"/>
    <w:rsid w:val="00175457"/>
    <w:rsid w:val="00176D1C"/>
    <w:rsid w:val="00185F88"/>
    <w:rsid w:val="001907CD"/>
    <w:rsid w:val="001A2120"/>
    <w:rsid w:val="001A4CF3"/>
    <w:rsid w:val="001A645D"/>
    <w:rsid w:val="001A6785"/>
    <w:rsid w:val="001A728E"/>
    <w:rsid w:val="001B345F"/>
    <w:rsid w:val="001B56AD"/>
    <w:rsid w:val="001B7CD6"/>
    <w:rsid w:val="001C371A"/>
    <w:rsid w:val="001C6E36"/>
    <w:rsid w:val="001D1D82"/>
    <w:rsid w:val="001D1F07"/>
    <w:rsid w:val="001D3647"/>
    <w:rsid w:val="001E042A"/>
    <w:rsid w:val="001E16EE"/>
    <w:rsid w:val="001E1F56"/>
    <w:rsid w:val="001E1F72"/>
    <w:rsid w:val="001E422B"/>
    <w:rsid w:val="001E6C72"/>
    <w:rsid w:val="001E73ED"/>
    <w:rsid w:val="001F200E"/>
    <w:rsid w:val="001F3BB0"/>
    <w:rsid w:val="001F43A1"/>
    <w:rsid w:val="001F61AA"/>
    <w:rsid w:val="001F6302"/>
    <w:rsid w:val="002007DF"/>
    <w:rsid w:val="00201143"/>
    <w:rsid w:val="00201AF8"/>
    <w:rsid w:val="00201DD3"/>
    <w:rsid w:val="002116F9"/>
    <w:rsid w:val="00220D5A"/>
    <w:rsid w:val="002229DC"/>
    <w:rsid w:val="0022314B"/>
    <w:rsid w:val="00225505"/>
    <w:rsid w:val="0022718A"/>
    <w:rsid w:val="00241411"/>
    <w:rsid w:val="0024E7A8"/>
    <w:rsid w:val="002509A4"/>
    <w:rsid w:val="00252004"/>
    <w:rsid w:val="00252D04"/>
    <w:rsid w:val="00253543"/>
    <w:rsid w:val="0026021B"/>
    <w:rsid w:val="0026240E"/>
    <w:rsid w:val="002638A7"/>
    <w:rsid w:val="00264EC2"/>
    <w:rsid w:val="002652BD"/>
    <w:rsid w:val="00266F54"/>
    <w:rsid w:val="00277611"/>
    <w:rsid w:val="00277A93"/>
    <w:rsid w:val="002844B7"/>
    <w:rsid w:val="00285FCF"/>
    <w:rsid w:val="00291341"/>
    <w:rsid w:val="002934BD"/>
    <w:rsid w:val="00294119"/>
    <w:rsid w:val="0029626B"/>
    <w:rsid w:val="00296B62"/>
    <w:rsid w:val="002A0F44"/>
    <w:rsid w:val="002A672C"/>
    <w:rsid w:val="002B5511"/>
    <w:rsid w:val="002B6AC2"/>
    <w:rsid w:val="002C64CC"/>
    <w:rsid w:val="002E0D29"/>
    <w:rsid w:val="002E1203"/>
    <w:rsid w:val="002E7283"/>
    <w:rsid w:val="002E7A1B"/>
    <w:rsid w:val="002F0A9E"/>
    <w:rsid w:val="002F1345"/>
    <w:rsid w:val="002F4BC1"/>
    <w:rsid w:val="002F6306"/>
    <w:rsid w:val="00307A63"/>
    <w:rsid w:val="00313875"/>
    <w:rsid w:val="003143A9"/>
    <w:rsid w:val="00315BD7"/>
    <w:rsid w:val="003176A6"/>
    <w:rsid w:val="0032562F"/>
    <w:rsid w:val="00326072"/>
    <w:rsid w:val="00331293"/>
    <w:rsid w:val="003312ED"/>
    <w:rsid w:val="003323A4"/>
    <w:rsid w:val="0033351B"/>
    <w:rsid w:val="003355FD"/>
    <w:rsid w:val="0033789F"/>
    <w:rsid w:val="003442E3"/>
    <w:rsid w:val="003542AA"/>
    <w:rsid w:val="00355CA6"/>
    <w:rsid w:val="00360813"/>
    <w:rsid w:val="0036696A"/>
    <w:rsid w:val="00372BD7"/>
    <w:rsid w:val="00374145"/>
    <w:rsid w:val="00376BA7"/>
    <w:rsid w:val="00381D3A"/>
    <w:rsid w:val="0038323C"/>
    <w:rsid w:val="00392E9D"/>
    <w:rsid w:val="0039320B"/>
    <w:rsid w:val="00393B3A"/>
    <w:rsid w:val="00394D06"/>
    <w:rsid w:val="003A3D53"/>
    <w:rsid w:val="003A6FC0"/>
    <w:rsid w:val="003C5E11"/>
    <w:rsid w:val="003D111E"/>
    <w:rsid w:val="003D1DA4"/>
    <w:rsid w:val="003D1E9C"/>
    <w:rsid w:val="003D6152"/>
    <w:rsid w:val="003D7F78"/>
    <w:rsid w:val="003F0CBC"/>
    <w:rsid w:val="003F1866"/>
    <w:rsid w:val="00400C95"/>
    <w:rsid w:val="004018C1"/>
    <w:rsid w:val="0040360D"/>
    <w:rsid w:val="004150AF"/>
    <w:rsid w:val="00424A0D"/>
    <w:rsid w:val="00426C85"/>
    <w:rsid w:val="004302ED"/>
    <w:rsid w:val="00431EEC"/>
    <w:rsid w:val="00440021"/>
    <w:rsid w:val="00440A1D"/>
    <w:rsid w:val="00443F23"/>
    <w:rsid w:val="00447022"/>
    <w:rsid w:val="0045248A"/>
    <w:rsid w:val="0046301A"/>
    <w:rsid w:val="004665CE"/>
    <w:rsid w:val="004727F4"/>
    <w:rsid w:val="004753E7"/>
    <w:rsid w:val="004767C0"/>
    <w:rsid w:val="00482119"/>
    <w:rsid w:val="004A0A8D"/>
    <w:rsid w:val="004B0018"/>
    <w:rsid w:val="004B4A36"/>
    <w:rsid w:val="004B6490"/>
    <w:rsid w:val="004C0070"/>
    <w:rsid w:val="004C0395"/>
    <w:rsid w:val="004C0800"/>
    <w:rsid w:val="004C180A"/>
    <w:rsid w:val="004C4D79"/>
    <w:rsid w:val="004D2A19"/>
    <w:rsid w:val="004D2F44"/>
    <w:rsid w:val="004D764E"/>
    <w:rsid w:val="004E10A8"/>
    <w:rsid w:val="004E10BB"/>
    <w:rsid w:val="004E657F"/>
    <w:rsid w:val="004E695D"/>
    <w:rsid w:val="004F135B"/>
    <w:rsid w:val="004F3485"/>
    <w:rsid w:val="004F7812"/>
    <w:rsid w:val="0050112E"/>
    <w:rsid w:val="0050714A"/>
    <w:rsid w:val="00512FC4"/>
    <w:rsid w:val="00514CF1"/>
    <w:rsid w:val="00514EE0"/>
    <w:rsid w:val="00523671"/>
    <w:rsid w:val="00523EA9"/>
    <w:rsid w:val="00530ACF"/>
    <w:rsid w:val="00536BE0"/>
    <w:rsid w:val="00542CC5"/>
    <w:rsid w:val="005442E2"/>
    <w:rsid w:val="00556DC2"/>
    <w:rsid w:val="00560FE4"/>
    <w:rsid w:val="005659FA"/>
    <w:rsid w:val="005738EB"/>
    <w:rsid w:val="00575B92"/>
    <w:rsid w:val="005968C6"/>
    <w:rsid w:val="00597A48"/>
    <w:rsid w:val="005A4F0E"/>
    <w:rsid w:val="005B0699"/>
    <w:rsid w:val="005B06A7"/>
    <w:rsid w:val="005B07CC"/>
    <w:rsid w:val="005B0BEB"/>
    <w:rsid w:val="005B37F6"/>
    <w:rsid w:val="005B45E6"/>
    <w:rsid w:val="005B7C36"/>
    <w:rsid w:val="005D19D3"/>
    <w:rsid w:val="005D2D68"/>
    <w:rsid w:val="005D338A"/>
    <w:rsid w:val="005D4DC9"/>
    <w:rsid w:val="005D7658"/>
    <w:rsid w:val="005E1066"/>
    <w:rsid w:val="005E1AE0"/>
    <w:rsid w:val="005E6320"/>
    <w:rsid w:val="005E6AD9"/>
    <w:rsid w:val="005F0F21"/>
    <w:rsid w:val="005F5BE1"/>
    <w:rsid w:val="005F7999"/>
    <w:rsid w:val="00601183"/>
    <w:rsid w:val="0060514C"/>
    <w:rsid w:val="00606DA8"/>
    <w:rsid w:val="00614A55"/>
    <w:rsid w:val="00620D9B"/>
    <w:rsid w:val="006217BF"/>
    <w:rsid w:val="00626EDA"/>
    <w:rsid w:val="0062761E"/>
    <w:rsid w:val="0063565A"/>
    <w:rsid w:val="006429B2"/>
    <w:rsid w:val="00643231"/>
    <w:rsid w:val="00652D7D"/>
    <w:rsid w:val="0066337E"/>
    <w:rsid w:val="00674568"/>
    <w:rsid w:val="00674E41"/>
    <w:rsid w:val="00681615"/>
    <w:rsid w:val="00681AA1"/>
    <w:rsid w:val="006846F1"/>
    <w:rsid w:val="006859F3"/>
    <w:rsid w:val="00697082"/>
    <w:rsid w:val="00697C28"/>
    <w:rsid w:val="006B06A4"/>
    <w:rsid w:val="006B3236"/>
    <w:rsid w:val="006B5D9D"/>
    <w:rsid w:val="006C2303"/>
    <w:rsid w:val="006C2805"/>
    <w:rsid w:val="006C49C5"/>
    <w:rsid w:val="006C524A"/>
    <w:rsid w:val="006C6266"/>
    <w:rsid w:val="006C6DAD"/>
    <w:rsid w:val="006D1726"/>
    <w:rsid w:val="006D364B"/>
    <w:rsid w:val="006D43EF"/>
    <w:rsid w:val="006D474A"/>
    <w:rsid w:val="006D7FF8"/>
    <w:rsid w:val="006E4E31"/>
    <w:rsid w:val="006F1FB8"/>
    <w:rsid w:val="006F4ECA"/>
    <w:rsid w:val="006F5BCC"/>
    <w:rsid w:val="006F6016"/>
    <w:rsid w:val="00700D95"/>
    <w:rsid w:val="00701094"/>
    <w:rsid w:val="00704472"/>
    <w:rsid w:val="007060A9"/>
    <w:rsid w:val="00714955"/>
    <w:rsid w:val="00722B1B"/>
    <w:rsid w:val="00727F20"/>
    <w:rsid w:val="0073669B"/>
    <w:rsid w:val="00744171"/>
    <w:rsid w:val="00745578"/>
    <w:rsid w:val="00750933"/>
    <w:rsid w:val="00750F98"/>
    <w:rsid w:val="00751D26"/>
    <w:rsid w:val="00752CFB"/>
    <w:rsid w:val="0076288D"/>
    <w:rsid w:val="00763B86"/>
    <w:rsid w:val="007734C7"/>
    <w:rsid w:val="00774074"/>
    <w:rsid w:val="0077637D"/>
    <w:rsid w:val="00783F42"/>
    <w:rsid w:val="00787D29"/>
    <w:rsid w:val="00787DD5"/>
    <w:rsid w:val="007901D8"/>
    <w:rsid w:val="00791457"/>
    <w:rsid w:val="00792FB1"/>
    <w:rsid w:val="00793ADB"/>
    <w:rsid w:val="007961F3"/>
    <w:rsid w:val="007A3E38"/>
    <w:rsid w:val="007A758F"/>
    <w:rsid w:val="007A7DF6"/>
    <w:rsid w:val="007C37E4"/>
    <w:rsid w:val="007C5E75"/>
    <w:rsid w:val="007D0076"/>
    <w:rsid w:val="007D549C"/>
    <w:rsid w:val="007D5FF2"/>
    <w:rsid w:val="007D743A"/>
    <w:rsid w:val="007F372E"/>
    <w:rsid w:val="007F44AF"/>
    <w:rsid w:val="008022BD"/>
    <w:rsid w:val="00802370"/>
    <w:rsid w:val="008030D6"/>
    <w:rsid w:val="00804DA7"/>
    <w:rsid w:val="00805ED9"/>
    <w:rsid w:val="0081443E"/>
    <w:rsid w:val="00814CD4"/>
    <w:rsid w:val="008257DC"/>
    <w:rsid w:val="00826059"/>
    <w:rsid w:val="00830157"/>
    <w:rsid w:val="00833627"/>
    <w:rsid w:val="008353A6"/>
    <w:rsid w:val="008355E5"/>
    <w:rsid w:val="00840B07"/>
    <w:rsid w:val="00841EE2"/>
    <w:rsid w:val="0084500D"/>
    <w:rsid w:val="00852955"/>
    <w:rsid w:val="00861CBD"/>
    <w:rsid w:val="00871E36"/>
    <w:rsid w:val="008747EE"/>
    <w:rsid w:val="00876E0A"/>
    <w:rsid w:val="008840A8"/>
    <w:rsid w:val="008849E9"/>
    <w:rsid w:val="00885226"/>
    <w:rsid w:val="00887795"/>
    <w:rsid w:val="00896863"/>
    <w:rsid w:val="008B15D2"/>
    <w:rsid w:val="008D0D2A"/>
    <w:rsid w:val="008D5E06"/>
    <w:rsid w:val="008D6D77"/>
    <w:rsid w:val="008E1D2A"/>
    <w:rsid w:val="008E25FE"/>
    <w:rsid w:val="008F22B4"/>
    <w:rsid w:val="0090231A"/>
    <w:rsid w:val="0090755B"/>
    <w:rsid w:val="00907B31"/>
    <w:rsid w:val="0093285E"/>
    <w:rsid w:val="00937AA5"/>
    <w:rsid w:val="009449BA"/>
    <w:rsid w:val="00945AB9"/>
    <w:rsid w:val="009522CF"/>
    <w:rsid w:val="00954BFF"/>
    <w:rsid w:val="00957CA6"/>
    <w:rsid w:val="00960005"/>
    <w:rsid w:val="00963710"/>
    <w:rsid w:val="00964F9C"/>
    <w:rsid w:val="00966CF4"/>
    <w:rsid w:val="0098162E"/>
    <w:rsid w:val="00987F5B"/>
    <w:rsid w:val="009902F3"/>
    <w:rsid w:val="009932C0"/>
    <w:rsid w:val="009964E2"/>
    <w:rsid w:val="009A526E"/>
    <w:rsid w:val="009A5308"/>
    <w:rsid w:val="009A60F1"/>
    <w:rsid w:val="009A7573"/>
    <w:rsid w:val="009B0A24"/>
    <w:rsid w:val="009C331A"/>
    <w:rsid w:val="009C6414"/>
    <w:rsid w:val="009C6B52"/>
    <w:rsid w:val="009D1935"/>
    <w:rsid w:val="009D4BE0"/>
    <w:rsid w:val="009E2D6B"/>
    <w:rsid w:val="009E3DFC"/>
    <w:rsid w:val="009E7261"/>
    <w:rsid w:val="009F00DD"/>
    <w:rsid w:val="009F0E45"/>
    <w:rsid w:val="009F6D89"/>
    <w:rsid w:val="00A04CA2"/>
    <w:rsid w:val="00A068FE"/>
    <w:rsid w:val="00A06ADE"/>
    <w:rsid w:val="00A11CF6"/>
    <w:rsid w:val="00A14B6B"/>
    <w:rsid w:val="00A32091"/>
    <w:rsid w:val="00A3643A"/>
    <w:rsid w:val="00A4789D"/>
    <w:rsid w:val="00A62212"/>
    <w:rsid w:val="00A6426E"/>
    <w:rsid w:val="00A658DE"/>
    <w:rsid w:val="00A87F9D"/>
    <w:rsid w:val="00AA316B"/>
    <w:rsid w:val="00AA5259"/>
    <w:rsid w:val="00AA5302"/>
    <w:rsid w:val="00AC2498"/>
    <w:rsid w:val="00AE3D2B"/>
    <w:rsid w:val="00AE62C4"/>
    <w:rsid w:val="00AF4EFA"/>
    <w:rsid w:val="00B02D21"/>
    <w:rsid w:val="00B03FF2"/>
    <w:rsid w:val="00B0475D"/>
    <w:rsid w:val="00B05A08"/>
    <w:rsid w:val="00B1009D"/>
    <w:rsid w:val="00B20DC1"/>
    <w:rsid w:val="00B24118"/>
    <w:rsid w:val="00B273A9"/>
    <w:rsid w:val="00B3769A"/>
    <w:rsid w:val="00B4081F"/>
    <w:rsid w:val="00B44771"/>
    <w:rsid w:val="00B466CF"/>
    <w:rsid w:val="00B534AD"/>
    <w:rsid w:val="00B57A03"/>
    <w:rsid w:val="00B717E0"/>
    <w:rsid w:val="00B80DDE"/>
    <w:rsid w:val="00B83044"/>
    <w:rsid w:val="00B90D57"/>
    <w:rsid w:val="00BA236C"/>
    <w:rsid w:val="00BA322E"/>
    <w:rsid w:val="00BA44E5"/>
    <w:rsid w:val="00BA4DC2"/>
    <w:rsid w:val="00BB3DA8"/>
    <w:rsid w:val="00BB561E"/>
    <w:rsid w:val="00BB5EB5"/>
    <w:rsid w:val="00BB6F34"/>
    <w:rsid w:val="00BB7B83"/>
    <w:rsid w:val="00BC1FD2"/>
    <w:rsid w:val="00BC702C"/>
    <w:rsid w:val="00BD05AC"/>
    <w:rsid w:val="00BD1EF6"/>
    <w:rsid w:val="00BD1FFD"/>
    <w:rsid w:val="00BE33FC"/>
    <w:rsid w:val="00BE37A1"/>
    <w:rsid w:val="00BE59CF"/>
    <w:rsid w:val="00BE64AE"/>
    <w:rsid w:val="00BF727D"/>
    <w:rsid w:val="00C03482"/>
    <w:rsid w:val="00C13AFF"/>
    <w:rsid w:val="00C14BFF"/>
    <w:rsid w:val="00C159F7"/>
    <w:rsid w:val="00C15D8E"/>
    <w:rsid w:val="00C179C7"/>
    <w:rsid w:val="00C17E08"/>
    <w:rsid w:val="00C301C8"/>
    <w:rsid w:val="00C30A1C"/>
    <w:rsid w:val="00C360F6"/>
    <w:rsid w:val="00C364F2"/>
    <w:rsid w:val="00C53B77"/>
    <w:rsid w:val="00C57B7E"/>
    <w:rsid w:val="00C65B95"/>
    <w:rsid w:val="00C66810"/>
    <w:rsid w:val="00C71937"/>
    <w:rsid w:val="00C84744"/>
    <w:rsid w:val="00C92C41"/>
    <w:rsid w:val="00CA2F80"/>
    <w:rsid w:val="00CB04D9"/>
    <w:rsid w:val="00CB27CB"/>
    <w:rsid w:val="00CB3238"/>
    <w:rsid w:val="00CB49E6"/>
    <w:rsid w:val="00CC0759"/>
    <w:rsid w:val="00CC42A3"/>
    <w:rsid w:val="00CC5E90"/>
    <w:rsid w:val="00CC7DD5"/>
    <w:rsid w:val="00CD670A"/>
    <w:rsid w:val="00CE2052"/>
    <w:rsid w:val="00CF1399"/>
    <w:rsid w:val="00CF2BEE"/>
    <w:rsid w:val="00CF5940"/>
    <w:rsid w:val="00CF6067"/>
    <w:rsid w:val="00D04B67"/>
    <w:rsid w:val="00D13FEF"/>
    <w:rsid w:val="00D26F8E"/>
    <w:rsid w:val="00D30055"/>
    <w:rsid w:val="00D420E7"/>
    <w:rsid w:val="00D43549"/>
    <w:rsid w:val="00D45579"/>
    <w:rsid w:val="00D47991"/>
    <w:rsid w:val="00D51FE9"/>
    <w:rsid w:val="00D522B9"/>
    <w:rsid w:val="00D556BD"/>
    <w:rsid w:val="00D57E3E"/>
    <w:rsid w:val="00D65848"/>
    <w:rsid w:val="00D664E3"/>
    <w:rsid w:val="00D668B1"/>
    <w:rsid w:val="00D672CB"/>
    <w:rsid w:val="00D70162"/>
    <w:rsid w:val="00D724C0"/>
    <w:rsid w:val="00D7552D"/>
    <w:rsid w:val="00D769A0"/>
    <w:rsid w:val="00D8253F"/>
    <w:rsid w:val="00D86B4D"/>
    <w:rsid w:val="00D92DA2"/>
    <w:rsid w:val="00DA1EB8"/>
    <w:rsid w:val="00DA26D1"/>
    <w:rsid w:val="00DB0717"/>
    <w:rsid w:val="00DB24CB"/>
    <w:rsid w:val="00DB34A8"/>
    <w:rsid w:val="00DB372C"/>
    <w:rsid w:val="00DD12CA"/>
    <w:rsid w:val="00DD4D24"/>
    <w:rsid w:val="00DD67B2"/>
    <w:rsid w:val="00DE5101"/>
    <w:rsid w:val="00DF5013"/>
    <w:rsid w:val="00DF695A"/>
    <w:rsid w:val="00DF6D1A"/>
    <w:rsid w:val="00E0003A"/>
    <w:rsid w:val="00E01C26"/>
    <w:rsid w:val="00E022EA"/>
    <w:rsid w:val="00E07813"/>
    <w:rsid w:val="00E133B3"/>
    <w:rsid w:val="00E13882"/>
    <w:rsid w:val="00E13AA8"/>
    <w:rsid w:val="00E2030B"/>
    <w:rsid w:val="00E34186"/>
    <w:rsid w:val="00E3516E"/>
    <w:rsid w:val="00E37F58"/>
    <w:rsid w:val="00E42C27"/>
    <w:rsid w:val="00E545A3"/>
    <w:rsid w:val="00E613DD"/>
    <w:rsid w:val="00E6142F"/>
    <w:rsid w:val="00E67555"/>
    <w:rsid w:val="00E71FB8"/>
    <w:rsid w:val="00E7610D"/>
    <w:rsid w:val="00E767AF"/>
    <w:rsid w:val="00E840D4"/>
    <w:rsid w:val="00E86C82"/>
    <w:rsid w:val="00E87294"/>
    <w:rsid w:val="00E90478"/>
    <w:rsid w:val="00E94B80"/>
    <w:rsid w:val="00E9640A"/>
    <w:rsid w:val="00E97251"/>
    <w:rsid w:val="00EA4F83"/>
    <w:rsid w:val="00EA6E58"/>
    <w:rsid w:val="00EB1C58"/>
    <w:rsid w:val="00EC051D"/>
    <w:rsid w:val="00EC3B5B"/>
    <w:rsid w:val="00EC5F87"/>
    <w:rsid w:val="00EC7AA2"/>
    <w:rsid w:val="00ED24A2"/>
    <w:rsid w:val="00ED388F"/>
    <w:rsid w:val="00EE330F"/>
    <w:rsid w:val="00EE459E"/>
    <w:rsid w:val="00EE45F6"/>
    <w:rsid w:val="00EE67C4"/>
    <w:rsid w:val="00EE750D"/>
    <w:rsid w:val="00EF0BF9"/>
    <w:rsid w:val="00EF7928"/>
    <w:rsid w:val="00F03E97"/>
    <w:rsid w:val="00F03EB8"/>
    <w:rsid w:val="00F0635A"/>
    <w:rsid w:val="00F1586E"/>
    <w:rsid w:val="00F161C9"/>
    <w:rsid w:val="00F318B8"/>
    <w:rsid w:val="00F33516"/>
    <w:rsid w:val="00F33C16"/>
    <w:rsid w:val="00F34329"/>
    <w:rsid w:val="00F43EA0"/>
    <w:rsid w:val="00F445AA"/>
    <w:rsid w:val="00F44B60"/>
    <w:rsid w:val="00F47968"/>
    <w:rsid w:val="00F52EF2"/>
    <w:rsid w:val="00F624B5"/>
    <w:rsid w:val="00F64E3E"/>
    <w:rsid w:val="00F64E85"/>
    <w:rsid w:val="00F70806"/>
    <w:rsid w:val="00F763D1"/>
    <w:rsid w:val="00F766F9"/>
    <w:rsid w:val="00F8214A"/>
    <w:rsid w:val="00F8298D"/>
    <w:rsid w:val="00F93C2C"/>
    <w:rsid w:val="00FA0109"/>
    <w:rsid w:val="00FA15DE"/>
    <w:rsid w:val="00FA6F2F"/>
    <w:rsid w:val="00FB1298"/>
    <w:rsid w:val="00FB5889"/>
    <w:rsid w:val="00FC0837"/>
    <w:rsid w:val="00FC0D40"/>
    <w:rsid w:val="00FC2F81"/>
    <w:rsid w:val="00FC2F99"/>
    <w:rsid w:val="00FC7C5D"/>
    <w:rsid w:val="00FD7E77"/>
    <w:rsid w:val="00FE39AE"/>
    <w:rsid w:val="00FE4B75"/>
    <w:rsid w:val="00FF3B53"/>
    <w:rsid w:val="0131BE21"/>
    <w:rsid w:val="0151B8EE"/>
    <w:rsid w:val="01543392"/>
    <w:rsid w:val="01577A5B"/>
    <w:rsid w:val="017EEDFF"/>
    <w:rsid w:val="01BCC600"/>
    <w:rsid w:val="01E50735"/>
    <w:rsid w:val="01E7AC67"/>
    <w:rsid w:val="02505D83"/>
    <w:rsid w:val="02555791"/>
    <w:rsid w:val="029AE23D"/>
    <w:rsid w:val="02BE12B6"/>
    <w:rsid w:val="02CB29E4"/>
    <w:rsid w:val="02CF6EE1"/>
    <w:rsid w:val="034C7CE9"/>
    <w:rsid w:val="0369F162"/>
    <w:rsid w:val="036FE3EA"/>
    <w:rsid w:val="03B36EA0"/>
    <w:rsid w:val="03B7070A"/>
    <w:rsid w:val="03EC2DE4"/>
    <w:rsid w:val="0400BBF9"/>
    <w:rsid w:val="040F1303"/>
    <w:rsid w:val="04403B1E"/>
    <w:rsid w:val="0446C97F"/>
    <w:rsid w:val="044EADE6"/>
    <w:rsid w:val="04568092"/>
    <w:rsid w:val="04593266"/>
    <w:rsid w:val="04993FAA"/>
    <w:rsid w:val="04ACE087"/>
    <w:rsid w:val="04B69489"/>
    <w:rsid w:val="050A057C"/>
    <w:rsid w:val="050F64FA"/>
    <w:rsid w:val="0525E3E5"/>
    <w:rsid w:val="053C0F08"/>
    <w:rsid w:val="0545B884"/>
    <w:rsid w:val="054D525D"/>
    <w:rsid w:val="054EE77F"/>
    <w:rsid w:val="055D66C0"/>
    <w:rsid w:val="05A1098F"/>
    <w:rsid w:val="05BEDF00"/>
    <w:rsid w:val="05C12A2E"/>
    <w:rsid w:val="05D722CF"/>
    <w:rsid w:val="05E54D3B"/>
    <w:rsid w:val="05EC7D99"/>
    <w:rsid w:val="05F5B378"/>
    <w:rsid w:val="0605CF8F"/>
    <w:rsid w:val="060D3095"/>
    <w:rsid w:val="0615E657"/>
    <w:rsid w:val="062B0DBF"/>
    <w:rsid w:val="062D98B9"/>
    <w:rsid w:val="06E7D8E1"/>
    <w:rsid w:val="06F58E99"/>
    <w:rsid w:val="07272BF9"/>
    <w:rsid w:val="0729D6D9"/>
    <w:rsid w:val="073475DD"/>
    <w:rsid w:val="0759EEE8"/>
    <w:rsid w:val="076B91D4"/>
    <w:rsid w:val="0777C2C8"/>
    <w:rsid w:val="07844B73"/>
    <w:rsid w:val="07A900F6"/>
    <w:rsid w:val="07EB639B"/>
    <w:rsid w:val="08064C0B"/>
    <w:rsid w:val="082802C3"/>
    <w:rsid w:val="0835A9C3"/>
    <w:rsid w:val="084C2C27"/>
    <w:rsid w:val="08621EA8"/>
    <w:rsid w:val="08733F87"/>
    <w:rsid w:val="08787BF2"/>
    <w:rsid w:val="0884F31F"/>
    <w:rsid w:val="08B678CB"/>
    <w:rsid w:val="08DF7323"/>
    <w:rsid w:val="08FA3A4E"/>
    <w:rsid w:val="09076235"/>
    <w:rsid w:val="0915D45C"/>
    <w:rsid w:val="091901D7"/>
    <w:rsid w:val="091D5B70"/>
    <w:rsid w:val="094DA637"/>
    <w:rsid w:val="0958C787"/>
    <w:rsid w:val="096FCB60"/>
    <w:rsid w:val="098A8DA3"/>
    <w:rsid w:val="099D94E8"/>
    <w:rsid w:val="099DD84A"/>
    <w:rsid w:val="09CB0B83"/>
    <w:rsid w:val="09F0AC88"/>
    <w:rsid w:val="0A19E024"/>
    <w:rsid w:val="0A26488E"/>
    <w:rsid w:val="0A300EB3"/>
    <w:rsid w:val="0A51BC75"/>
    <w:rsid w:val="0A66A9A0"/>
    <w:rsid w:val="0A6D167F"/>
    <w:rsid w:val="0A8BABB9"/>
    <w:rsid w:val="0AA74504"/>
    <w:rsid w:val="0AD37D4C"/>
    <w:rsid w:val="0AFC1290"/>
    <w:rsid w:val="0AFFFA89"/>
    <w:rsid w:val="0B137B53"/>
    <w:rsid w:val="0B231428"/>
    <w:rsid w:val="0B452479"/>
    <w:rsid w:val="0B5B0655"/>
    <w:rsid w:val="0B61D868"/>
    <w:rsid w:val="0B701081"/>
    <w:rsid w:val="0BB21DA1"/>
    <w:rsid w:val="0BC8FFBC"/>
    <w:rsid w:val="0BD71524"/>
    <w:rsid w:val="0BDB6FDF"/>
    <w:rsid w:val="0C61D430"/>
    <w:rsid w:val="0C6267D0"/>
    <w:rsid w:val="0CD9F6CB"/>
    <w:rsid w:val="0CF563DA"/>
    <w:rsid w:val="0D1EF248"/>
    <w:rsid w:val="0D32004B"/>
    <w:rsid w:val="0D3AA983"/>
    <w:rsid w:val="0D4E0A9C"/>
    <w:rsid w:val="0D6A1D20"/>
    <w:rsid w:val="0D8974CD"/>
    <w:rsid w:val="0D99185D"/>
    <w:rsid w:val="0DCECF3B"/>
    <w:rsid w:val="0DEEB1BC"/>
    <w:rsid w:val="0DFDA491"/>
    <w:rsid w:val="0E114F60"/>
    <w:rsid w:val="0E1D50D3"/>
    <w:rsid w:val="0E50A58A"/>
    <w:rsid w:val="0E604B4B"/>
    <w:rsid w:val="0E66647B"/>
    <w:rsid w:val="0E86811E"/>
    <w:rsid w:val="0E8FC727"/>
    <w:rsid w:val="0EB49212"/>
    <w:rsid w:val="0EDDF62F"/>
    <w:rsid w:val="0F0D8233"/>
    <w:rsid w:val="0F1B1FB6"/>
    <w:rsid w:val="0F647037"/>
    <w:rsid w:val="0F6E4A2B"/>
    <w:rsid w:val="0F6F1571"/>
    <w:rsid w:val="0F7ADECC"/>
    <w:rsid w:val="0F8868E0"/>
    <w:rsid w:val="0F8A0A95"/>
    <w:rsid w:val="0F95872E"/>
    <w:rsid w:val="0FAD06F3"/>
    <w:rsid w:val="0FEE5616"/>
    <w:rsid w:val="1051D5C7"/>
    <w:rsid w:val="106AE218"/>
    <w:rsid w:val="10CB1A22"/>
    <w:rsid w:val="10D16EB9"/>
    <w:rsid w:val="10D458BB"/>
    <w:rsid w:val="112D30EE"/>
    <w:rsid w:val="113A66B3"/>
    <w:rsid w:val="1193AA02"/>
    <w:rsid w:val="11A013E9"/>
    <w:rsid w:val="11E8D6B7"/>
    <w:rsid w:val="1204EEB3"/>
    <w:rsid w:val="1216142E"/>
    <w:rsid w:val="123DA287"/>
    <w:rsid w:val="12504690"/>
    <w:rsid w:val="125E2AC2"/>
    <w:rsid w:val="12643753"/>
    <w:rsid w:val="1278C567"/>
    <w:rsid w:val="12C1D4A9"/>
    <w:rsid w:val="12EA8F2E"/>
    <w:rsid w:val="12EC6529"/>
    <w:rsid w:val="131328DA"/>
    <w:rsid w:val="1314D049"/>
    <w:rsid w:val="1318C3B0"/>
    <w:rsid w:val="131A8E80"/>
    <w:rsid w:val="13510CDB"/>
    <w:rsid w:val="13591487"/>
    <w:rsid w:val="13753C87"/>
    <w:rsid w:val="13B5855B"/>
    <w:rsid w:val="13C9D488"/>
    <w:rsid w:val="140007B4"/>
    <w:rsid w:val="141802F9"/>
    <w:rsid w:val="1419445B"/>
    <w:rsid w:val="1423E207"/>
    <w:rsid w:val="14837A2B"/>
    <w:rsid w:val="149E979E"/>
    <w:rsid w:val="14AEAC37"/>
    <w:rsid w:val="14CD0006"/>
    <w:rsid w:val="14CF9037"/>
    <w:rsid w:val="14E877AD"/>
    <w:rsid w:val="1522CF76"/>
    <w:rsid w:val="15409F54"/>
    <w:rsid w:val="1551866C"/>
    <w:rsid w:val="15572189"/>
    <w:rsid w:val="1583FCB3"/>
    <w:rsid w:val="15841F64"/>
    <w:rsid w:val="15A4DFDC"/>
    <w:rsid w:val="15C8F4B4"/>
    <w:rsid w:val="15DA3410"/>
    <w:rsid w:val="15F23CAC"/>
    <w:rsid w:val="160DD7D6"/>
    <w:rsid w:val="1617E63B"/>
    <w:rsid w:val="16222FF0"/>
    <w:rsid w:val="163417D9"/>
    <w:rsid w:val="164CB874"/>
    <w:rsid w:val="165C9C40"/>
    <w:rsid w:val="16869057"/>
    <w:rsid w:val="16922473"/>
    <w:rsid w:val="16B7839F"/>
    <w:rsid w:val="16B811CD"/>
    <w:rsid w:val="171BD61D"/>
    <w:rsid w:val="1733A8E7"/>
    <w:rsid w:val="173EFA67"/>
    <w:rsid w:val="173FB006"/>
    <w:rsid w:val="17AB44C7"/>
    <w:rsid w:val="17C1E45C"/>
    <w:rsid w:val="17D02CAF"/>
    <w:rsid w:val="17EC074C"/>
    <w:rsid w:val="185E2797"/>
    <w:rsid w:val="18735860"/>
    <w:rsid w:val="18806DFC"/>
    <w:rsid w:val="188F5967"/>
    <w:rsid w:val="190326F2"/>
    <w:rsid w:val="19244068"/>
    <w:rsid w:val="192C503B"/>
    <w:rsid w:val="196272B2"/>
    <w:rsid w:val="196B9869"/>
    <w:rsid w:val="19821D5A"/>
    <w:rsid w:val="1987D911"/>
    <w:rsid w:val="19B88AD1"/>
    <w:rsid w:val="19D6968D"/>
    <w:rsid w:val="1A106C62"/>
    <w:rsid w:val="1A15B2DB"/>
    <w:rsid w:val="1A27B1CF"/>
    <w:rsid w:val="1A2C43E1"/>
    <w:rsid w:val="1A5FD78C"/>
    <w:rsid w:val="1A617A64"/>
    <w:rsid w:val="1AA3DADA"/>
    <w:rsid w:val="1AB561D8"/>
    <w:rsid w:val="1AC5ADCF"/>
    <w:rsid w:val="1AE1A5E9"/>
    <w:rsid w:val="1AE1D7B3"/>
    <w:rsid w:val="1AEBDA6C"/>
    <w:rsid w:val="1B4CD509"/>
    <w:rsid w:val="1BB6C22F"/>
    <w:rsid w:val="1BD8506D"/>
    <w:rsid w:val="1BDB0EC5"/>
    <w:rsid w:val="1BE5CA35"/>
    <w:rsid w:val="1C617E30"/>
    <w:rsid w:val="1C795202"/>
    <w:rsid w:val="1C9A0D37"/>
    <w:rsid w:val="1CF547A4"/>
    <w:rsid w:val="1D1EF904"/>
    <w:rsid w:val="1D36F93D"/>
    <w:rsid w:val="1D8B9CF9"/>
    <w:rsid w:val="1D95AB62"/>
    <w:rsid w:val="1DE73139"/>
    <w:rsid w:val="1DFD4E91"/>
    <w:rsid w:val="1E331AEA"/>
    <w:rsid w:val="1E3973D4"/>
    <w:rsid w:val="1E44B126"/>
    <w:rsid w:val="1EA2FF1A"/>
    <w:rsid w:val="1EA7DCA1"/>
    <w:rsid w:val="1EAB6971"/>
    <w:rsid w:val="1EB3D54A"/>
    <w:rsid w:val="1ED3645D"/>
    <w:rsid w:val="1EDCE05C"/>
    <w:rsid w:val="1F05B2CA"/>
    <w:rsid w:val="1F496965"/>
    <w:rsid w:val="1F704B38"/>
    <w:rsid w:val="1FA65567"/>
    <w:rsid w:val="1FDD592A"/>
    <w:rsid w:val="2001748B"/>
    <w:rsid w:val="20040432"/>
    <w:rsid w:val="200B0852"/>
    <w:rsid w:val="200EA823"/>
    <w:rsid w:val="2015C29D"/>
    <w:rsid w:val="20337E0A"/>
    <w:rsid w:val="2081A8ED"/>
    <w:rsid w:val="20995FE3"/>
    <w:rsid w:val="209A8C6D"/>
    <w:rsid w:val="20E47301"/>
    <w:rsid w:val="20FECC28"/>
    <w:rsid w:val="2135458A"/>
    <w:rsid w:val="214CD6B2"/>
    <w:rsid w:val="21529A65"/>
    <w:rsid w:val="215725CC"/>
    <w:rsid w:val="215954EC"/>
    <w:rsid w:val="215BAFA2"/>
    <w:rsid w:val="217406E2"/>
    <w:rsid w:val="21A27DE6"/>
    <w:rsid w:val="21AAB0FC"/>
    <w:rsid w:val="21BC168D"/>
    <w:rsid w:val="21C82E77"/>
    <w:rsid w:val="21EB760C"/>
    <w:rsid w:val="21EDD96C"/>
    <w:rsid w:val="227545B6"/>
    <w:rsid w:val="22B33113"/>
    <w:rsid w:val="22BBC50A"/>
    <w:rsid w:val="22BE2EB7"/>
    <w:rsid w:val="22F95252"/>
    <w:rsid w:val="233C8CD7"/>
    <w:rsid w:val="237713C9"/>
    <w:rsid w:val="23CAA241"/>
    <w:rsid w:val="23E25184"/>
    <w:rsid w:val="241838AB"/>
    <w:rsid w:val="242B48B8"/>
    <w:rsid w:val="245749C1"/>
    <w:rsid w:val="246C9015"/>
    <w:rsid w:val="24AA4A1B"/>
    <w:rsid w:val="24ADA0A3"/>
    <w:rsid w:val="2528CAED"/>
    <w:rsid w:val="255D2E78"/>
    <w:rsid w:val="255ED365"/>
    <w:rsid w:val="259883CA"/>
    <w:rsid w:val="25A719A2"/>
    <w:rsid w:val="25BB484A"/>
    <w:rsid w:val="25DF187E"/>
    <w:rsid w:val="25F574D4"/>
    <w:rsid w:val="26027D1C"/>
    <w:rsid w:val="2613057D"/>
    <w:rsid w:val="261EC873"/>
    <w:rsid w:val="263332E4"/>
    <w:rsid w:val="2637761C"/>
    <w:rsid w:val="263A178E"/>
    <w:rsid w:val="265014A3"/>
    <w:rsid w:val="2667940B"/>
    <w:rsid w:val="2692DAA2"/>
    <w:rsid w:val="26B5E2BC"/>
    <w:rsid w:val="26C69B43"/>
    <w:rsid w:val="26DCC103"/>
    <w:rsid w:val="26E152AF"/>
    <w:rsid w:val="26F16071"/>
    <w:rsid w:val="26F2E9B7"/>
    <w:rsid w:val="26F85B65"/>
    <w:rsid w:val="273A156D"/>
    <w:rsid w:val="2740B9F8"/>
    <w:rsid w:val="275900F3"/>
    <w:rsid w:val="27782501"/>
    <w:rsid w:val="27A71192"/>
    <w:rsid w:val="27AB6F3B"/>
    <w:rsid w:val="27B81C27"/>
    <w:rsid w:val="27BC0C61"/>
    <w:rsid w:val="280447D8"/>
    <w:rsid w:val="280A862B"/>
    <w:rsid w:val="280B291C"/>
    <w:rsid w:val="282B5811"/>
    <w:rsid w:val="2851B31D"/>
    <w:rsid w:val="28781422"/>
    <w:rsid w:val="28D4FE10"/>
    <w:rsid w:val="28DCC82F"/>
    <w:rsid w:val="29036E7B"/>
    <w:rsid w:val="2905C86B"/>
    <w:rsid w:val="29246B68"/>
    <w:rsid w:val="295A813F"/>
    <w:rsid w:val="296CBB5C"/>
    <w:rsid w:val="29883E23"/>
    <w:rsid w:val="299BA4C2"/>
    <w:rsid w:val="299F34CD"/>
    <w:rsid w:val="29A7E6E5"/>
    <w:rsid w:val="29DAEBFB"/>
    <w:rsid w:val="29DC8A70"/>
    <w:rsid w:val="2A0EACDE"/>
    <w:rsid w:val="2A252AB7"/>
    <w:rsid w:val="2A321BCE"/>
    <w:rsid w:val="2A597056"/>
    <w:rsid w:val="2A656CE7"/>
    <w:rsid w:val="2AA496E2"/>
    <w:rsid w:val="2AE52EDA"/>
    <w:rsid w:val="2B51B2C2"/>
    <w:rsid w:val="2B65D464"/>
    <w:rsid w:val="2B6DCA78"/>
    <w:rsid w:val="2B792FF5"/>
    <w:rsid w:val="2B8BA566"/>
    <w:rsid w:val="2BA42B3F"/>
    <w:rsid w:val="2BA442C7"/>
    <w:rsid w:val="2BEE5C81"/>
    <w:rsid w:val="2C20EDAB"/>
    <w:rsid w:val="2C8E282A"/>
    <w:rsid w:val="2CAFD2BC"/>
    <w:rsid w:val="2CBB69F9"/>
    <w:rsid w:val="2CCF5549"/>
    <w:rsid w:val="2CFA9401"/>
    <w:rsid w:val="2CFFA4D3"/>
    <w:rsid w:val="2D09FF81"/>
    <w:rsid w:val="2D10E30A"/>
    <w:rsid w:val="2D17E582"/>
    <w:rsid w:val="2D2317B8"/>
    <w:rsid w:val="2D4F4F31"/>
    <w:rsid w:val="2D66DDD6"/>
    <w:rsid w:val="2D935E75"/>
    <w:rsid w:val="2DCC7FAF"/>
    <w:rsid w:val="2DCD7175"/>
    <w:rsid w:val="2DDB4983"/>
    <w:rsid w:val="2DFB1E2A"/>
    <w:rsid w:val="2EAFA39F"/>
    <w:rsid w:val="2EC476F3"/>
    <w:rsid w:val="2EE929B2"/>
    <w:rsid w:val="2EEB03CE"/>
    <w:rsid w:val="2EEC6494"/>
    <w:rsid w:val="2EEE7F2A"/>
    <w:rsid w:val="2F0C7441"/>
    <w:rsid w:val="2F1CAC3B"/>
    <w:rsid w:val="2F64A3FE"/>
    <w:rsid w:val="2F6B9642"/>
    <w:rsid w:val="2F79013F"/>
    <w:rsid w:val="2F9AF4BE"/>
    <w:rsid w:val="2FC32E0C"/>
    <w:rsid w:val="2FC9C2C3"/>
    <w:rsid w:val="2FEF6104"/>
    <w:rsid w:val="2FF25BAC"/>
    <w:rsid w:val="2FFB6A7A"/>
    <w:rsid w:val="301F4941"/>
    <w:rsid w:val="303601BD"/>
    <w:rsid w:val="3042FE98"/>
    <w:rsid w:val="30586E81"/>
    <w:rsid w:val="305B7289"/>
    <w:rsid w:val="3078008B"/>
    <w:rsid w:val="3084FA13"/>
    <w:rsid w:val="30990CA1"/>
    <w:rsid w:val="30A06FAE"/>
    <w:rsid w:val="30A32F87"/>
    <w:rsid w:val="30B93A8C"/>
    <w:rsid w:val="30CCB282"/>
    <w:rsid w:val="310D66A5"/>
    <w:rsid w:val="31377EFE"/>
    <w:rsid w:val="31B4466B"/>
    <w:rsid w:val="31C4B76F"/>
    <w:rsid w:val="31C4CC95"/>
    <w:rsid w:val="324D33BE"/>
    <w:rsid w:val="32639516"/>
    <w:rsid w:val="327706D2"/>
    <w:rsid w:val="32B3A482"/>
    <w:rsid w:val="32B7B23B"/>
    <w:rsid w:val="32B97727"/>
    <w:rsid w:val="32BA5DC4"/>
    <w:rsid w:val="32CB5E3C"/>
    <w:rsid w:val="32E83B28"/>
    <w:rsid w:val="33066D4C"/>
    <w:rsid w:val="330B7527"/>
    <w:rsid w:val="330D5FCB"/>
    <w:rsid w:val="3312F5B8"/>
    <w:rsid w:val="3318ECE2"/>
    <w:rsid w:val="332F8FF7"/>
    <w:rsid w:val="3377C04C"/>
    <w:rsid w:val="33861B91"/>
    <w:rsid w:val="33C3F0E1"/>
    <w:rsid w:val="3409861A"/>
    <w:rsid w:val="344E0640"/>
    <w:rsid w:val="34717908"/>
    <w:rsid w:val="347CBED9"/>
    <w:rsid w:val="3481FB25"/>
    <w:rsid w:val="349810CB"/>
    <w:rsid w:val="34A6CE8F"/>
    <w:rsid w:val="34AFC78C"/>
    <w:rsid w:val="34C2D227"/>
    <w:rsid w:val="34DF6CAB"/>
    <w:rsid w:val="34E83CF4"/>
    <w:rsid w:val="34ED9D83"/>
    <w:rsid w:val="352E65F7"/>
    <w:rsid w:val="35328187"/>
    <w:rsid w:val="356B161D"/>
    <w:rsid w:val="3571A85A"/>
    <w:rsid w:val="35A80275"/>
    <w:rsid w:val="35BD3156"/>
    <w:rsid w:val="35C186B6"/>
    <w:rsid w:val="36095AEC"/>
    <w:rsid w:val="36135B73"/>
    <w:rsid w:val="3613D52E"/>
    <w:rsid w:val="364550BB"/>
    <w:rsid w:val="36611B2F"/>
    <w:rsid w:val="369F7E5B"/>
    <w:rsid w:val="36B2F9F2"/>
    <w:rsid w:val="3703C30A"/>
    <w:rsid w:val="37124733"/>
    <w:rsid w:val="37178626"/>
    <w:rsid w:val="371F2151"/>
    <w:rsid w:val="3732240F"/>
    <w:rsid w:val="37631336"/>
    <w:rsid w:val="376573C4"/>
    <w:rsid w:val="37A4E950"/>
    <w:rsid w:val="37C761FD"/>
    <w:rsid w:val="37DA2986"/>
    <w:rsid w:val="37E21ED1"/>
    <w:rsid w:val="38239BAB"/>
    <w:rsid w:val="382FF8A4"/>
    <w:rsid w:val="383B81AC"/>
    <w:rsid w:val="38488D04"/>
    <w:rsid w:val="3856662B"/>
    <w:rsid w:val="38621A9C"/>
    <w:rsid w:val="387CBC5A"/>
    <w:rsid w:val="388660BE"/>
    <w:rsid w:val="388C5C4D"/>
    <w:rsid w:val="3894EF37"/>
    <w:rsid w:val="38976204"/>
    <w:rsid w:val="38A0CE27"/>
    <w:rsid w:val="38ACD696"/>
    <w:rsid w:val="38AE1794"/>
    <w:rsid w:val="391C1671"/>
    <w:rsid w:val="39347A7A"/>
    <w:rsid w:val="394D8EF1"/>
    <w:rsid w:val="397D83BA"/>
    <w:rsid w:val="39877A41"/>
    <w:rsid w:val="39892463"/>
    <w:rsid w:val="398C930E"/>
    <w:rsid w:val="3997178F"/>
    <w:rsid w:val="39B2DDCE"/>
    <w:rsid w:val="39BFBCC4"/>
    <w:rsid w:val="39CC10CB"/>
    <w:rsid w:val="39D0F73F"/>
    <w:rsid w:val="39DE525A"/>
    <w:rsid w:val="39E50D69"/>
    <w:rsid w:val="3A6FA458"/>
    <w:rsid w:val="3A920607"/>
    <w:rsid w:val="3AD04ADB"/>
    <w:rsid w:val="3B07FC6B"/>
    <w:rsid w:val="3B339952"/>
    <w:rsid w:val="3B5E036A"/>
    <w:rsid w:val="3B7A651B"/>
    <w:rsid w:val="3B8F651A"/>
    <w:rsid w:val="3BA2D909"/>
    <w:rsid w:val="3BCC8FF9"/>
    <w:rsid w:val="3C24CFE5"/>
    <w:rsid w:val="3C591825"/>
    <w:rsid w:val="3C96B022"/>
    <w:rsid w:val="3CB48DD1"/>
    <w:rsid w:val="3CD90040"/>
    <w:rsid w:val="3CFBB95F"/>
    <w:rsid w:val="3D091319"/>
    <w:rsid w:val="3D223B76"/>
    <w:rsid w:val="3D3F8CA0"/>
    <w:rsid w:val="3D75649A"/>
    <w:rsid w:val="3D883D36"/>
    <w:rsid w:val="3DADF337"/>
    <w:rsid w:val="3DC5DF12"/>
    <w:rsid w:val="3E077333"/>
    <w:rsid w:val="3E4B6E38"/>
    <w:rsid w:val="3E508C10"/>
    <w:rsid w:val="3E516055"/>
    <w:rsid w:val="3E988056"/>
    <w:rsid w:val="3ECDB205"/>
    <w:rsid w:val="3F02CE1A"/>
    <w:rsid w:val="3F05B941"/>
    <w:rsid w:val="3F54DE6E"/>
    <w:rsid w:val="3FB85CB6"/>
    <w:rsid w:val="3FBC3CFD"/>
    <w:rsid w:val="3FC17112"/>
    <w:rsid w:val="3FD78BC5"/>
    <w:rsid w:val="3FF1FF48"/>
    <w:rsid w:val="4001342B"/>
    <w:rsid w:val="4090696B"/>
    <w:rsid w:val="40AE5623"/>
    <w:rsid w:val="40CD8556"/>
    <w:rsid w:val="40DE518C"/>
    <w:rsid w:val="40E6754A"/>
    <w:rsid w:val="410C43FC"/>
    <w:rsid w:val="412F1F92"/>
    <w:rsid w:val="414819D4"/>
    <w:rsid w:val="4157EA73"/>
    <w:rsid w:val="416C0174"/>
    <w:rsid w:val="4170AD83"/>
    <w:rsid w:val="4175B6D4"/>
    <w:rsid w:val="41782754"/>
    <w:rsid w:val="41788EAE"/>
    <w:rsid w:val="41800276"/>
    <w:rsid w:val="41B635E2"/>
    <w:rsid w:val="41B990AB"/>
    <w:rsid w:val="41E331EA"/>
    <w:rsid w:val="41F0CBCF"/>
    <w:rsid w:val="41F4DFA5"/>
    <w:rsid w:val="4201DAEC"/>
    <w:rsid w:val="4208499B"/>
    <w:rsid w:val="422E7C17"/>
    <w:rsid w:val="4264641B"/>
    <w:rsid w:val="4272900D"/>
    <w:rsid w:val="429E20C9"/>
    <w:rsid w:val="42C73510"/>
    <w:rsid w:val="42CECC41"/>
    <w:rsid w:val="42D802C1"/>
    <w:rsid w:val="42E5204F"/>
    <w:rsid w:val="42F13C1D"/>
    <w:rsid w:val="430B331B"/>
    <w:rsid w:val="4310320A"/>
    <w:rsid w:val="43196386"/>
    <w:rsid w:val="431FD63E"/>
    <w:rsid w:val="4321EF03"/>
    <w:rsid w:val="436BBC1E"/>
    <w:rsid w:val="43CF2793"/>
    <w:rsid w:val="43D277DA"/>
    <w:rsid w:val="43DCE0D1"/>
    <w:rsid w:val="43FAC9BB"/>
    <w:rsid w:val="4400347C"/>
    <w:rsid w:val="4433A7F7"/>
    <w:rsid w:val="445C023A"/>
    <w:rsid w:val="44660F5F"/>
    <w:rsid w:val="44BE4D47"/>
    <w:rsid w:val="44E0DBBE"/>
    <w:rsid w:val="455D4115"/>
    <w:rsid w:val="4561AC3D"/>
    <w:rsid w:val="45635606"/>
    <w:rsid w:val="45A9DB8E"/>
    <w:rsid w:val="45EEC232"/>
    <w:rsid w:val="4601E0E1"/>
    <w:rsid w:val="464A1E58"/>
    <w:rsid w:val="464C69E7"/>
    <w:rsid w:val="46655EAA"/>
    <w:rsid w:val="468E0263"/>
    <w:rsid w:val="46AE067D"/>
    <w:rsid w:val="46BF1A46"/>
    <w:rsid w:val="46C9AA76"/>
    <w:rsid w:val="47140B96"/>
    <w:rsid w:val="471BC332"/>
    <w:rsid w:val="4734FF03"/>
    <w:rsid w:val="4747BD47"/>
    <w:rsid w:val="474A9054"/>
    <w:rsid w:val="4795FD07"/>
    <w:rsid w:val="47A6441C"/>
    <w:rsid w:val="47B152A5"/>
    <w:rsid w:val="47CD74B7"/>
    <w:rsid w:val="48003021"/>
    <w:rsid w:val="480D92AD"/>
    <w:rsid w:val="4829D2C4"/>
    <w:rsid w:val="48428F06"/>
    <w:rsid w:val="4849EDD9"/>
    <w:rsid w:val="4887B061"/>
    <w:rsid w:val="48AFDBF7"/>
    <w:rsid w:val="48D77D09"/>
    <w:rsid w:val="48FDE00D"/>
    <w:rsid w:val="4904F57D"/>
    <w:rsid w:val="490B4073"/>
    <w:rsid w:val="4985AD97"/>
    <w:rsid w:val="49DDED83"/>
    <w:rsid w:val="4A05C9D7"/>
    <w:rsid w:val="4A11137F"/>
    <w:rsid w:val="4A8662D5"/>
    <w:rsid w:val="4ACCA5C3"/>
    <w:rsid w:val="4AD40496"/>
    <w:rsid w:val="4AEEF7D1"/>
    <w:rsid w:val="4B8001E8"/>
    <w:rsid w:val="4B8EFCCD"/>
    <w:rsid w:val="4BA8D5C2"/>
    <w:rsid w:val="4BCFD08F"/>
    <w:rsid w:val="4BDA7E0F"/>
    <w:rsid w:val="4BF31E42"/>
    <w:rsid w:val="4C0269BD"/>
    <w:rsid w:val="4C2D438A"/>
    <w:rsid w:val="4C3B3A76"/>
    <w:rsid w:val="4C7B7B1A"/>
    <w:rsid w:val="4C973F67"/>
    <w:rsid w:val="4C9C831D"/>
    <w:rsid w:val="4CA71D6F"/>
    <w:rsid w:val="4CBBA5FC"/>
    <w:rsid w:val="4CC458AA"/>
    <w:rsid w:val="4CD2E96E"/>
    <w:rsid w:val="4D1E4C71"/>
    <w:rsid w:val="4D2A25FB"/>
    <w:rsid w:val="4D4E0C7C"/>
    <w:rsid w:val="4D5AA27F"/>
    <w:rsid w:val="4D6031C3"/>
    <w:rsid w:val="4D721716"/>
    <w:rsid w:val="4D73D512"/>
    <w:rsid w:val="4D795A20"/>
    <w:rsid w:val="4D9D3C91"/>
    <w:rsid w:val="4DC9FF05"/>
    <w:rsid w:val="4DE401A9"/>
    <w:rsid w:val="4E42E51B"/>
    <w:rsid w:val="4E48FF1F"/>
    <w:rsid w:val="4E59E2E2"/>
    <w:rsid w:val="4E66FC11"/>
    <w:rsid w:val="4EBC6E4B"/>
    <w:rsid w:val="4EF45FF2"/>
    <w:rsid w:val="4EFA454A"/>
    <w:rsid w:val="4F08FD28"/>
    <w:rsid w:val="4F0C2EF2"/>
    <w:rsid w:val="4F1FE322"/>
    <w:rsid w:val="4F281316"/>
    <w:rsid w:val="4F7F2E7C"/>
    <w:rsid w:val="4FC146BC"/>
    <w:rsid w:val="4FCCDD33"/>
    <w:rsid w:val="501020A6"/>
    <w:rsid w:val="506857C6"/>
    <w:rsid w:val="507CE514"/>
    <w:rsid w:val="5097D285"/>
    <w:rsid w:val="50C4A1F2"/>
    <w:rsid w:val="50D72070"/>
    <w:rsid w:val="50F08BFF"/>
    <w:rsid w:val="5104E6F2"/>
    <w:rsid w:val="514B5032"/>
    <w:rsid w:val="5154D1B9"/>
    <w:rsid w:val="516C8DBD"/>
    <w:rsid w:val="519B9D81"/>
    <w:rsid w:val="519D1056"/>
    <w:rsid w:val="519EBB6A"/>
    <w:rsid w:val="51C9C4B5"/>
    <w:rsid w:val="51D1FC08"/>
    <w:rsid w:val="51E2189B"/>
    <w:rsid w:val="51F616F2"/>
    <w:rsid w:val="520227C5"/>
    <w:rsid w:val="522D33A0"/>
    <w:rsid w:val="525C36D1"/>
    <w:rsid w:val="52819510"/>
    <w:rsid w:val="52BA1CB3"/>
    <w:rsid w:val="52DB0665"/>
    <w:rsid w:val="53165EF3"/>
    <w:rsid w:val="532AE780"/>
    <w:rsid w:val="532E5F9A"/>
    <w:rsid w:val="5339D4E8"/>
    <w:rsid w:val="5352B994"/>
    <w:rsid w:val="535F02D6"/>
    <w:rsid w:val="537378BC"/>
    <w:rsid w:val="5373CED3"/>
    <w:rsid w:val="53A115BC"/>
    <w:rsid w:val="53B6CC0A"/>
    <w:rsid w:val="53C52949"/>
    <w:rsid w:val="53DD5C89"/>
    <w:rsid w:val="543F9726"/>
    <w:rsid w:val="544D7946"/>
    <w:rsid w:val="548846DD"/>
    <w:rsid w:val="5494D85C"/>
    <w:rsid w:val="54A11AC6"/>
    <w:rsid w:val="54BF901A"/>
    <w:rsid w:val="54C58ACC"/>
    <w:rsid w:val="5521A6E3"/>
    <w:rsid w:val="554E8459"/>
    <w:rsid w:val="5562C1D1"/>
    <w:rsid w:val="557E5D4B"/>
    <w:rsid w:val="5585E34B"/>
    <w:rsid w:val="5591838F"/>
    <w:rsid w:val="5594B159"/>
    <w:rsid w:val="55B08BF4"/>
    <w:rsid w:val="55BB6C54"/>
    <w:rsid w:val="55D09B1E"/>
    <w:rsid w:val="55E49537"/>
    <w:rsid w:val="55E94E0D"/>
    <w:rsid w:val="5608F2E8"/>
    <w:rsid w:val="560CD382"/>
    <w:rsid w:val="561CEF21"/>
    <w:rsid w:val="562016D0"/>
    <w:rsid w:val="563AC080"/>
    <w:rsid w:val="56728EC4"/>
    <w:rsid w:val="56BCE692"/>
    <w:rsid w:val="56CAFACC"/>
    <w:rsid w:val="56D83DD0"/>
    <w:rsid w:val="56E43538"/>
    <w:rsid w:val="56E4FCA7"/>
    <w:rsid w:val="57128336"/>
    <w:rsid w:val="571960E7"/>
    <w:rsid w:val="57198A40"/>
    <w:rsid w:val="571F6286"/>
    <w:rsid w:val="5759AA47"/>
    <w:rsid w:val="57739112"/>
    <w:rsid w:val="57820AE8"/>
    <w:rsid w:val="579B52CD"/>
    <w:rsid w:val="57B7ED3A"/>
    <w:rsid w:val="5812F310"/>
    <w:rsid w:val="58157FA6"/>
    <w:rsid w:val="58387E58"/>
    <w:rsid w:val="583BC135"/>
    <w:rsid w:val="583F5F16"/>
    <w:rsid w:val="58408329"/>
    <w:rsid w:val="58481D6D"/>
    <w:rsid w:val="58AE5397"/>
    <w:rsid w:val="58D3C2D7"/>
    <w:rsid w:val="59447444"/>
    <w:rsid w:val="59625F87"/>
    <w:rsid w:val="596F2255"/>
    <w:rsid w:val="5998FBEF"/>
    <w:rsid w:val="59B6CCCE"/>
    <w:rsid w:val="59B8602D"/>
    <w:rsid w:val="59D3A626"/>
    <w:rsid w:val="59DC68FF"/>
    <w:rsid w:val="59E516E3"/>
    <w:rsid w:val="59FB04F6"/>
    <w:rsid w:val="59FBFED3"/>
    <w:rsid w:val="5A110DA1"/>
    <w:rsid w:val="5A20ED67"/>
    <w:rsid w:val="5A38A683"/>
    <w:rsid w:val="5A496F70"/>
    <w:rsid w:val="5A5101A9"/>
    <w:rsid w:val="5A64F4B2"/>
    <w:rsid w:val="5A83FD17"/>
    <w:rsid w:val="5AB4CEA2"/>
    <w:rsid w:val="5AD1E631"/>
    <w:rsid w:val="5AE73D64"/>
    <w:rsid w:val="5AE9AF3E"/>
    <w:rsid w:val="5AF23278"/>
    <w:rsid w:val="5B2A0597"/>
    <w:rsid w:val="5B36EDB9"/>
    <w:rsid w:val="5B3F936E"/>
    <w:rsid w:val="5C0C21D9"/>
    <w:rsid w:val="5C1E4D2B"/>
    <w:rsid w:val="5C8261BA"/>
    <w:rsid w:val="5CE3A1E9"/>
    <w:rsid w:val="5D2B9E32"/>
    <w:rsid w:val="5D52A97B"/>
    <w:rsid w:val="5D7459D3"/>
    <w:rsid w:val="5D8899EE"/>
    <w:rsid w:val="5D9DED1E"/>
    <w:rsid w:val="5DAFB480"/>
    <w:rsid w:val="5DB1042C"/>
    <w:rsid w:val="5DDD8801"/>
    <w:rsid w:val="5E00349D"/>
    <w:rsid w:val="5E1F7502"/>
    <w:rsid w:val="5E25AD88"/>
    <w:rsid w:val="5E2C8171"/>
    <w:rsid w:val="5E6A8703"/>
    <w:rsid w:val="5EE6B7C7"/>
    <w:rsid w:val="5EE720FF"/>
    <w:rsid w:val="5EE8240D"/>
    <w:rsid w:val="5F0FCD51"/>
    <w:rsid w:val="5F518697"/>
    <w:rsid w:val="5F5520EF"/>
    <w:rsid w:val="5F73A8C4"/>
    <w:rsid w:val="5F9A8D6B"/>
    <w:rsid w:val="5FAE3A48"/>
    <w:rsid w:val="5FC5A39B"/>
    <w:rsid w:val="6005E8E1"/>
    <w:rsid w:val="6007C773"/>
    <w:rsid w:val="600B12E5"/>
    <w:rsid w:val="601B0C7D"/>
    <w:rsid w:val="602212D7"/>
    <w:rsid w:val="6055D3A1"/>
    <w:rsid w:val="60575B61"/>
    <w:rsid w:val="60A1101D"/>
    <w:rsid w:val="60AEC192"/>
    <w:rsid w:val="60B44A73"/>
    <w:rsid w:val="60BEA19D"/>
    <w:rsid w:val="60C04CCC"/>
    <w:rsid w:val="60F9F299"/>
    <w:rsid w:val="6128383D"/>
    <w:rsid w:val="6137DB11"/>
    <w:rsid w:val="61806A5F"/>
    <w:rsid w:val="61A40DD4"/>
    <w:rsid w:val="61AD5129"/>
    <w:rsid w:val="61AE9DF8"/>
    <w:rsid w:val="620D52C3"/>
    <w:rsid w:val="622D2724"/>
    <w:rsid w:val="6265A374"/>
    <w:rsid w:val="62833145"/>
    <w:rsid w:val="62979BA1"/>
    <w:rsid w:val="629D1906"/>
    <w:rsid w:val="62F9A20E"/>
    <w:rsid w:val="63D1C867"/>
    <w:rsid w:val="6421CCFE"/>
    <w:rsid w:val="647F93FD"/>
    <w:rsid w:val="64A70765"/>
    <w:rsid w:val="64CA802B"/>
    <w:rsid w:val="64E136F8"/>
    <w:rsid w:val="6504B9C1"/>
    <w:rsid w:val="65494BA6"/>
    <w:rsid w:val="65AF90FB"/>
    <w:rsid w:val="65C32581"/>
    <w:rsid w:val="65D63EED"/>
    <w:rsid w:val="65F8BEFE"/>
    <w:rsid w:val="6610EF6D"/>
    <w:rsid w:val="66191846"/>
    <w:rsid w:val="661C0562"/>
    <w:rsid w:val="663D3748"/>
    <w:rsid w:val="6658F9F7"/>
    <w:rsid w:val="666B6438"/>
    <w:rsid w:val="66CBB7B6"/>
    <w:rsid w:val="66D1FABF"/>
    <w:rsid w:val="6728A812"/>
    <w:rsid w:val="672BA707"/>
    <w:rsid w:val="67853431"/>
    <w:rsid w:val="67965474"/>
    <w:rsid w:val="67A27E2F"/>
    <w:rsid w:val="67BEC50F"/>
    <w:rsid w:val="67C65748"/>
    <w:rsid w:val="67F525CE"/>
    <w:rsid w:val="68200BEB"/>
    <w:rsid w:val="685B33F3"/>
    <w:rsid w:val="685C9784"/>
    <w:rsid w:val="68678817"/>
    <w:rsid w:val="68B55720"/>
    <w:rsid w:val="68E2AF73"/>
    <w:rsid w:val="68FD103A"/>
    <w:rsid w:val="69059F31"/>
    <w:rsid w:val="6917C514"/>
    <w:rsid w:val="69416FB1"/>
    <w:rsid w:val="6945363B"/>
    <w:rsid w:val="69744E8F"/>
    <w:rsid w:val="69A3B1C7"/>
    <w:rsid w:val="69D81595"/>
    <w:rsid w:val="6A0B238D"/>
    <w:rsid w:val="6A0D349D"/>
    <w:rsid w:val="6A391EC2"/>
    <w:rsid w:val="6A4F3C7D"/>
    <w:rsid w:val="6A5BE239"/>
    <w:rsid w:val="6A73FF62"/>
    <w:rsid w:val="6A74E245"/>
    <w:rsid w:val="6A87AC82"/>
    <w:rsid w:val="6A9B2BF0"/>
    <w:rsid w:val="6AB5F83B"/>
    <w:rsid w:val="6ABF2100"/>
    <w:rsid w:val="6ADB0810"/>
    <w:rsid w:val="6AE846D8"/>
    <w:rsid w:val="6B2C6B1A"/>
    <w:rsid w:val="6B4C966C"/>
    <w:rsid w:val="6B5AF205"/>
    <w:rsid w:val="6B82DE4D"/>
    <w:rsid w:val="6BA6520A"/>
    <w:rsid w:val="6BC3698F"/>
    <w:rsid w:val="6BC8474D"/>
    <w:rsid w:val="6BE3C3E3"/>
    <w:rsid w:val="6BE59E23"/>
    <w:rsid w:val="6BF3116E"/>
    <w:rsid w:val="6BF9FDAF"/>
    <w:rsid w:val="6BFC1935"/>
    <w:rsid w:val="6C0AECF9"/>
    <w:rsid w:val="6C156E4D"/>
    <w:rsid w:val="6C34B0FC"/>
    <w:rsid w:val="6C4C018F"/>
    <w:rsid w:val="6C550F3B"/>
    <w:rsid w:val="6C833730"/>
    <w:rsid w:val="6C836D82"/>
    <w:rsid w:val="6C88A00F"/>
    <w:rsid w:val="6C9762D4"/>
    <w:rsid w:val="6CA0BC14"/>
    <w:rsid w:val="6CAD566C"/>
    <w:rsid w:val="6D109F1E"/>
    <w:rsid w:val="6D29BD51"/>
    <w:rsid w:val="6D460DEB"/>
    <w:rsid w:val="6D49C35F"/>
    <w:rsid w:val="6D53D2BF"/>
    <w:rsid w:val="6D665BF7"/>
    <w:rsid w:val="6D770FAC"/>
    <w:rsid w:val="6DA6BD5A"/>
    <w:rsid w:val="6DE23D5A"/>
    <w:rsid w:val="6DEC56BB"/>
    <w:rsid w:val="6E041A53"/>
    <w:rsid w:val="6E267FCF"/>
    <w:rsid w:val="6E5C744E"/>
    <w:rsid w:val="6E730AB8"/>
    <w:rsid w:val="6E796A6A"/>
    <w:rsid w:val="6E8AE07E"/>
    <w:rsid w:val="6EB89CBD"/>
    <w:rsid w:val="6EEF4227"/>
    <w:rsid w:val="6F196293"/>
    <w:rsid w:val="6F2365DA"/>
    <w:rsid w:val="6F26864E"/>
    <w:rsid w:val="6F28211B"/>
    <w:rsid w:val="6F33F125"/>
    <w:rsid w:val="6F4FD88A"/>
    <w:rsid w:val="6F86CE15"/>
    <w:rsid w:val="6F9508E7"/>
    <w:rsid w:val="6F9B9786"/>
    <w:rsid w:val="6FC86368"/>
    <w:rsid w:val="6FE7281E"/>
    <w:rsid w:val="702127F3"/>
    <w:rsid w:val="7061EA78"/>
    <w:rsid w:val="706FBBF1"/>
    <w:rsid w:val="70891032"/>
    <w:rsid w:val="70A47428"/>
    <w:rsid w:val="70A7A304"/>
    <w:rsid w:val="70AD5A34"/>
    <w:rsid w:val="70B4BDD4"/>
    <w:rsid w:val="712CC020"/>
    <w:rsid w:val="712DEA6F"/>
    <w:rsid w:val="713637D0"/>
    <w:rsid w:val="71767D85"/>
    <w:rsid w:val="7177CEF4"/>
    <w:rsid w:val="717DE37A"/>
    <w:rsid w:val="719E3B22"/>
    <w:rsid w:val="71E2A551"/>
    <w:rsid w:val="72060E27"/>
    <w:rsid w:val="720B8C52"/>
    <w:rsid w:val="72122886"/>
    <w:rsid w:val="728ECC5B"/>
    <w:rsid w:val="729B582B"/>
    <w:rsid w:val="72E3FA86"/>
    <w:rsid w:val="732E255A"/>
    <w:rsid w:val="73493DC3"/>
    <w:rsid w:val="7385B02C"/>
    <w:rsid w:val="739EB037"/>
    <w:rsid w:val="739FDC86"/>
    <w:rsid w:val="73C9B31D"/>
    <w:rsid w:val="73CBE4A5"/>
    <w:rsid w:val="73DAD128"/>
    <w:rsid w:val="7436E6F2"/>
    <w:rsid w:val="74436B9F"/>
    <w:rsid w:val="7448F0AD"/>
    <w:rsid w:val="746AB0B7"/>
    <w:rsid w:val="74A77F38"/>
    <w:rsid w:val="74BA9941"/>
    <w:rsid w:val="74BB7342"/>
    <w:rsid w:val="7503033B"/>
    <w:rsid w:val="7524106A"/>
    <w:rsid w:val="7599F3B4"/>
    <w:rsid w:val="75A8AC0B"/>
    <w:rsid w:val="75A9603F"/>
    <w:rsid w:val="75B578A7"/>
    <w:rsid w:val="75C1C7A5"/>
    <w:rsid w:val="75CDAEE5"/>
    <w:rsid w:val="75D60AB6"/>
    <w:rsid w:val="76031D9C"/>
    <w:rsid w:val="76037FC6"/>
    <w:rsid w:val="762D973D"/>
    <w:rsid w:val="765A06FF"/>
    <w:rsid w:val="7661AB16"/>
    <w:rsid w:val="7667AC72"/>
    <w:rsid w:val="767CAB45"/>
    <w:rsid w:val="7687BE57"/>
    <w:rsid w:val="7692229E"/>
    <w:rsid w:val="76C27734"/>
    <w:rsid w:val="76C8FBC3"/>
    <w:rsid w:val="76E18CA8"/>
    <w:rsid w:val="76EFB7BC"/>
    <w:rsid w:val="7730E84D"/>
    <w:rsid w:val="77343A86"/>
    <w:rsid w:val="7749B857"/>
    <w:rsid w:val="77B71895"/>
    <w:rsid w:val="77EF7266"/>
    <w:rsid w:val="78081E58"/>
    <w:rsid w:val="783CC00E"/>
    <w:rsid w:val="7848A4D2"/>
    <w:rsid w:val="78825E6C"/>
    <w:rsid w:val="78BE2E04"/>
    <w:rsid w:val="79048645"/>
    <w:rsid w:val="792E4583"/>
    <w:rsid w:val="793D338B"/>
    <w:rsid w:val="7948583B"/>
    <w:rsid w:val="79528909"/>
    <w:rsid w:val="7961690F"/>
    <w:rsid w:val="79806252"/>
    <w:rsid w:val="79C10FDF"/>
    <w:rsid w:val="79C9F7E1"/>
    <w:rsid w:val="79EE6612"/>
    <w:rsid w:val="7A15811C"/>
    <w:rsid w:val="7A1E2ECD"/>
    <w:rsid w:val="7A5E73FA"/>
    <w:rsid w:val="7A6D4E32"/>
    <w:rsid w:val="7A6F3034"/>
    <w:rsid w:val="7A80BB0A"/>
    <w:rsid w:val="7AADAA5D"/>
    <w:rsid w:val="7AB14C0F"/>
    <w:rsid w:val="7AE2950F"/>
    <w:rsid w:val="7AE33018"/>
    <w:rsid w:val="7B2A1EC2"/>
    <w:rsid w:val="7B2DE51A"/>
    <w:rsid w:val="7B573BBF"/>
    <w:rsid w:val="7B58F3A8"/>
    <w:rsid w:val="7BACB4E3"/>
    <w:rsid w:val="7BE5E762"/>
    <w:rsid w:val="7C0A97D6"/>
    <w:rsid w:val="7C35583B"/>
    <w:rsid w:val="7C59DD6F"/>
    <w:rsid w:val="7C68FEC7"/>
    <w:rsid w:val="7CAA3F4F"/>
    <w:rsid w:val="7CAD69D1"/>
    <w:rsid w:val="7CD2AC94"/>
    <w:rsid w:val="7D06C0D4"/>
    <w:rsid w:val="7D375F7C"/>
    <w:rsid w:val="7D487BBC"/>
    <w:rsid w:val="7DB57E2B"/>
    <w:rsid w:val="7DBE559E"/>
    <w:rsid w:val="7DCFE7ED"/>
    <w:rsid w:val="7DFD4612"/>
    <w:rsid w:val="7E25D6F5"/>
    <w:rsid w:val="7E29131E"/>
    <w:rsid w:val="7E3397A3"/>
    <w:rsid w:val="7E3D89D2"/>
    <w:rsid w:val="7E77426A"/>
    <w:rsid w:val="7E81D4F6"/>
    <w:rsid w:val="7E9A8F5E"/>
    <w:rsid w:val="7F263E7C"/>
    <w:rsid w:val="7FC0EB4C"/>
    <w:rsid w:val="7FC64339"/>
    <w:rsid w:val="7FF74C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B0B93"/>
  <w15:chartTrackingRefBased/>
  <w15:docId w15:val="{A7786692-DDAB-45DA-B901-320D54FDF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226"/>
  </w:style>
  <w:style w:type="paragraph" w:styleId="Heading1">
    <w:name w:val="heading 1"/>
    <w:basedOn w:val="Normal"/>
    <w:next w:val="Normal"/>
    <w:link w:val="Heading1Char"/>
    <w:uiPriority w:val="9"/>
    <w:qFormat/>
    <w:rsid w:val="0088522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88522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8522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522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8522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8522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8522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8522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8522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522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85226"/>
    <w:rPr>
      <w:rFonts w:asciiTheme="majorHAnsi" w:eastAsiaTheme="majorEastAsia" w:hAnsiTheme="majorHAnsi" w:cstheme="majorBidi"/>
      <w:caps/>
      <w:color w:val="44546A" w:themeColor="text2"/>
      <w:spacing w:val="-15"/>
      <w:sz w:val="72"/>
      <w:szCs w:val="7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88522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85226"/>
    <w:rPr>
      <w:rFonts w:asciiTheme="majorHAnsi" w:eastAsiaTheme="majorEastAsia" w:hAnsiTheme="majorHAnsi" w:cstheme="majorBidi"/>
      <w:color w:val="4472C4" w:themeColor="accent1"/>
      <w:sz w:val="28"/>
      <w:szCs w:val="28"/>
    </w:rPr>
  </w:style>
  <w:style w:type="character" w:customStyle="1" w:styleId="Heading1Char">
    <w:name w:val="Heading 1 Char"/>
    <w:basedOn w:val="DefaultParagraphFont"/>
    <w:link w:val="Heading1"/>
    <w:uiPriority w:val="9"/>
    <w:rsid w:val="00885226"/>
    <w:rPr>
      <w:rFonts w:asciiTheme="majorHAnsi" w:eastAsiaTheme="majorEastAsia" w:hAnsiTheme="majorHAnsi" w:cstheme="majorBidi"/>
      <w:color w:val="1F3864" w:themeColor="accent1" w:themeShade="80"/>
      <w:sz w:val="36"/>
      <w:szCs w:val="36"/>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19"/>
    <w:rsid w:val="008D5E06"/>
    <w:pPr>
      <w:spacing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rsid w:val="00885226"/>
    <w:rPr>
      <w:rFonts w:asciiTheme="majorHAnsi" w:eastAsiaTheme="majorEastAsia" w:hAnsiTheme="majorHAnsi" w:cstheme="majorBidi"/>
      <w:color w:val="2F5496" w:themeColor="accent1" w:themeShade="BF"/>
      <w:sz w:val="28"/>
      <w:szCs w:val="28"/>
    </w:rPr>
  </w:style>
  <w:style w:type="character" w:customStyle="1" w:styleId="Heading2Char">
    <w:name w:val="Heading 2 Char"/>
    <w:basedOn w:val="DefaultParagraphFont"/>
    <w:link w:val="Heading2"/>
    <w:uiPriority w:val="9"/>
    <w:rsid w:val="00885226"/>
    <w:rPr>
      <w:rFonts w:asciiTheme="majorHAnsi" w:eastAsiaTheme="majorEastAsia" w:hAnsiTheme="majorHAnsi" w:cstheme="majorBidi"/>
      <w:color w:val="2F5496" w:themeColor="accent1" w:themeShade="BF"/>
      <w:sz w:val="32"/>
      <w:szCs w:val="32"/>
    </w:rPr>
  </w:style>
  <w:style w:type="paragraph" w:styleId="ListBullet">
    <w:name w:val="List Bullet"/>
    <w:basedOn w:val="Normal"/>
    <w:uiPriority w:val="11"/>
    <w:unhideWhenUsed/>
    <w:pPr>
      <w:numPr>
        <w:numId w:val="18"/>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3864"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3864"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b/>
      </w:rPr>
      <w:tblPr/>
      <w:tcPr>
        <w:shd w:val="clear" w:color="auto" w:fill="D9E2F3" w:themeFill="accent1" w:themeFillTint="33"/>
        <w:vAlign w:val="bottom"/>
      </w:tcPr>
    </w:tblStylePr>
    <w:tblStylePr w:type="lastRow">
      <w:rPr>
        <w:b/>
        <w:color w:val="FFFFFF" w:themeColor="background1"/>
      </w:rPr>
      <w:tblPr/>
      <w:tcPr>
        <w:shd w:val="clear" w:color="auto" w:fill="4472C4" w:themeFill="accent1"/>
      </w:tcPr>
    </w:tblStylePr>
  </w:style>
  <w:style w:type="character" w:customStyle="1" w:styleId="Heading4Char">
    <w:name w:val="Heading 4 Char"/>
    <w:basedOn w:val="DefaultParagraphFont"/>
    <w:link w:val="Heading4"/>
    <w:uiPriority w:val="9"/>
    <w:semiHidden/>
    <w:rsid w:val="0088522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85226"/>
    <w:rPr>
      <w:rFonts w:asciiTheme="majorHAnsi" w:eastAsiaTheme="majorEastAsia" w:hAnsiTheme="majorHAnsi" w:cstheme="majorBidi"/>
      <w:caps/>
      <w:color w:val="2F5496" w:themeColor="accent1" w:themeShade="BF"/>
    </w:rPr>
  </w:style>
  <w:style w:type="character" w:customStyle="1" w:styleId="Heading8Char">
    <w:name w:val="Heading 8 Char"/>
    <w:basedOn w:val="DefaultParagraphFont"/>
    <w:link w:val="Heading8"/>
    <w:uiPriority w:val="9"/>
    <w:semiHidden/>
    <w:rsid w:val="0088522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85226"/>
    <w:rPr>
      <w:rFonts w:asciiTheme="majorHAnsi" w:eastAsiaTheme="majorEastAsia" w:hAnsiTheme="majorHAnsi" w:cstheme="majorBidi"/>
      <w:i/>
      <w:iCs/>
      <w:color w:val="1F3864" w:themeColor="accent1" w:themeShade="80"/>
    </w:rPr>
  </w:style>
  <w:style w:type="character" w:styleId="IntenseEmphasis">
    <w:name w:val="Intense Emphasis"/>
    <w:basedOn w:val="DefaultParagraphFont"/>
    <w:uiPriority w:val="21"/>
    <w:qFormat/>
    <w:rsid w:val="00885226"/>
    <w:rPr>
      <w:b/>
      <w:bCs/>
      <w:i/>
      <w:iCs/>
    </w:rPr>
  </w:style>
  <w:style w:type="paragraph" w:styleId="IntenseQuote">
    <w:name w:val="Intense Quote"/>
    <w:basedOn w:val="Normal"/>
    <w:next w:val="Normal"/>
    <w:link w:val="IntenseQuoteChar"/>
    <w:uiPriority w:val="30"/>
    <w:qFormat/>
    <w:rsid w:val="0088522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85226"/>
    <w:rPr>
      <w:rFonts w:asciiTheme="majorHAnsi" w:eastAsiaTheme="majorEastAsia" w:hAnsiTheme="majorHAnsi" w:cstheme="majorBidi"/>
      <w:color w:val="44546A" w:themeColor="text2"/>
      <w:spacing w:val="-6"/>
      <w:sz w:val="32"/>
      <w:szCs w:val="32"/>
    </w:rPr>
  </w:style>
  <w:style w:type="character" w:styleId="IntenseReference">
    <w:name w:val="Intense Reference"/>
    <w:basedOn w:val="DefaultParagraphFont"/>
    <w:uiPriority w:val="32"/>
    <w:qFormat/>
    <w:rsid w:val="00885226"/>
    <w:rPr>
      <w:b/>
      <w:bCs/>
      <w:smallCaps/>
      <w:color w:val="44546A" w:themeColor="text2"/>
      <w:u w:val="single"/>
    </w:rPr>
  </w:style>
  <w:style w:type="paragraph" w:styleId="BlockText">
    <w:name w:val="Block Text"/>
    <w:basedOn w:val="Normal"/>
    <w:uiPriority w:val="99"/>
    <w:semiHidden/>
    <w:unhideWhenUsed/>
    <w:rsid w:val="008D5E06"/>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i/>
      <w:iCs/>
      <w:color w:val="2F5496" w:themeColor="accent1" w:themeShade="BF"/>
    </w:rPr>
  </w:style>
  <w:style w:type="character" w:styleId="Hyperlink">
    <w:name w:val="Hyperlink"/>
    <w:basedOn w:val="DefaultParagraphFont"/>
    <w:uiPriority w:val="99"/>
    <w:unhideWhenUsed/>
    <w:rsid w:val="008D5E06"/>
    <w:rPr>
      <w:color w:val="538135"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9"/>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6Char">
    <w:name w:val="Heading 6 Char"/>
    <w:basedOn w:val="DefaultParagraphFont"/>
    <w:link w:val="Heading6"/>
    <w:uiPriority w:val="9"/>
    <w:semiHidden/>
    <w:rsid w:val="0088522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85226"/>
    <w:rPr>
      <w:rFonts w:asciiTheme="majorHAnsi" w:eastAsiaTheme="majorEastAsia" w:hAnsiTheme="majorHAnsi" w:cstheme="majorBidi"/>
      <w:b/>
      <w:bCs/>
      <w:color w:val="1F3864" w:themeColor="accent1" w:themeShade="80"/>
    </w:rPr>
  </w:style>
  <w:style w:type="paragraph" w:styleId="Caption">
    <w:name w:val="caption"/>
    <w:basedOn w:val="Normal"/>
    <w:next w:val="Normal"/>
    <w:uiPriority w:val="35"/>
    <w:semiHidden/>
    <w:unhideWhenUsed/>
    <w:qFormat/>
    <w:rsid w:val="00885226"/>
    <w:pPr>
      <w:spacing w:line="240" w:lineRule="auto"/>
    </w:pPr>
    <w:rPr>
      <w:b/>
      <w:bCs/>
      <w:smallCaps/>
      <w:color w:val="44546A" w:themeColor="text2"/>
    </w:rPr>
  </w:style>
  <w:style w:type="character" w:styleId="Strong">
    <w:name w:val="Strong"/>
    <w:basedOn w:val="DefaultParagraphFont"/>
    <w:uiPriority w:val="22"/>
    <w:qFormat/>
    <w:rsid w:val="00885226"/>
    <w:rPr>
      <w:b/>
      <w:bCs/>
    </w:rPr>
  </w:style>
  <w:style w:type="character" w:styleId="Emphasis">
    <w:name w:val="Emphasis"/>
    <w:basedOn w:val="DefaultParagraphFont"/>
    <w:uiPriority w:val="20"/>
    <w:qFormat/>
    <w:rsid w:val="00885226"/>
    <w:rPr>
      <w:i/>
      <w:iCs/>
    </w:rPr>
  </w:style>
  <w:style w:type="paragraph" w:styleId="NoSpacing">
    <w:name w:val="No Spacing"/>
    <w:uiPriority w:val="1"/>
    <w:qFormat/>
    <w:rsid w:val="00885226"/>
    <w:pPr>
      <w:spacing w:after="0" w:line="240" w:lineRule="auto"/>
    </w:pPr>
  </w:style>
  <w:style w:type="paragraph" w:styleId="Quote">
    <w:name w:val="Quote"/>
    <w:basedOn w:val="Normal"/>
    <w:next w:val="Normal"/>
    <w:link w:val="QuoteChar"/>
    <w:uiPriority w:val="29"/>
    <w:qFormat/>
    <w:rsid w:val="0088522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85226"/>
    <w:rPr>
      <w:color w:val="44546A" w:themeColor="text2"/>
      <w:sz w:val="24"/>
      <w:szCs w:val="24"/>
    </w:rPr>
  </w:style>
  <w:style w:type="character" w:styleId="SubtleEmphasis">
    <w:name w:val="Subtle Emphasis"/>
    <w:basedOn w:val="DefaultParagraphFont"/>
    <w:uiPriority w:val="19"/>
    <w:qFormat/>
    <w:rsid w:val="00885226"/>
    <w:rPr>
      <w:i/>
      <w:iCs/>
      <w:color w:val="595959" w:themeColor="text1" w:themeTint="A6"/>
    </w:rPr>
  </w:style>
  <w:style w:type="character" w:styleId="SubtleReference">
    <w:name w:val="Subtle Reference"/>
    <w:basedOn w:val="DefaultParagraphFont"/>
    <w:uiPriority w:val="31"/>
    <w:qFormat/>
    <w:rsid w:val="00885226"/>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885226"/>
    <w:rPr>
      <w:b/>
      <w:bCs/>
      <w:smallCaps/>
      <w:spacing w:val="10"/>
    </w:rPr>
  </w:style>
  <w:style w:type="paragraph" w:styleId="TOCHeading">
    <w:name w:val="TOC Heading"/>
    <w:basedOn w:val="Heading1"/>
    <w:next w:val="Normal"/>
    <w:uiPriority w:val="39"/>
    <w:semiHidden/>
    <w:unhideWhenUsed/>
    <w:qFormat/>
    <w:rsid w:val="00885226"/>
    <w:pPr>
      <w:outlineLvl w:val="9"/>
    </w:pPr>
  </w:style>
  <w:style w:type="paragraph" w:styleId="ListParagraph">
    <w:name w:val="List Paragraph"/>
    <w:basedOn w:val="Normal"/>
    <w:uiPriority w:val="34"/>
    <w:qFormat/>
    <w:rsid w:val="00EA4F83"/>
    <w:pPr>
      <w:ind w:left="720"/>
      <w:contextualSpacing/>
    </w:pPr>
  </w:style>
  <w:style w:type="character" w:styleId="CommentReference">
    <w:name w:val="annotation reference"/>
    <w:basedOn w:val="DefaultParagraphFont"/>
    <w:uiPriority w:val="99"/>
    <w:semiHidden/>
    <w:unhideWhenUsed/>
    <w:rsid w:val="00C13AFF"/>
    <w:rPr>
      <w:sz w:val="16"/>
      <w:szCs w:val="16"/>
    </w:rPr>
  </w:style>
  <w:style w:type="paragraph" w:styleId="CommentText">
    <w:name w:val="annotation text"/>
    <w:basedOn w:val="Normal"/>
    <w:link w:val="CommentTextChar"/>
    <w:uiPriority w:val="99"/>
    <w:semiHidden/>
    <w:unhideWhenUsed/>
    <w:rsid w:val="00C13AFF"/>
    <w:pPr>
      <w:spacing w:line="240" w:lineRule="auto"/>
    </w:pPr>
    <w:rPr>
      <w:sz w:val="20"/>
      <w:szCs w:val="20"/>
    </w:rPr>
  </w:style>
  <w:style w:type="character" w:customStyle="1" w:styleId="CommentTextChar">
    <w:name w:val="Comment Text Char"/>
    <w:basedOn w:val="DefaultParagraphFont"/>
    <w:link w:val="CommentText"/>
    <w:uiPriority w:val="99"/>
    <w:semiHidden/>
    <w:rsid w:val="00C13AFF"/>
    <w:rPr>
      <w:sz w:val="20"/>
      <w:szCs w:val="20"/>
    </w:rPr>
  </w:style>
  <w:style w:type="paragraph" w:styleId="CommentSubject">
    <w:name w:val="annotation subject"/>
    <w:basedOn w:val="CommentText"/>
    <w:next w:val="CommentText"/>
    <w:link w:val="CommentSubjectChar"/>
    <w:uiPriority w:val="99"/>
    <w:semiHidden/>
    <w:unhideWhenUsed/>
    <w:rsid w:val="00C13AFF"/>
    <w:rPr>
      <w:b/>
      <w:bCs/>
    </w:rPr>
  </w:style>
  <w:style w:type="character" w:customStyle="1" w:styleId="CommentSubjectChar">
    <w:name w:val="Comment Subject Char"/>
    <w:basedOn w:val="CommentTextChar"/>
    <w:link w:val="CommentSubject"/>
    <w:uiPriority w:val="99"/>
    <w:semiHidden/>
    <w:rsid w:val="00C13AFF"/>
    <w:rPr>
      <w:b/>
      <w:bCs/>
      <w:sz w:val="20"/>
      <w:szCs w:val="20"/>
    </w:rPr>
  </w:style>
  <w:style w:type="paragraph" w:styleId="BalloonText">
    <w:name w:val="Balloon Text"/>
    <w:basedOn w:val="Normal"/>
    <w:link w:val="BalloonTextChar"/>
    <w:uiPriority w:val="99"/>
    <w:semiHidden/>
    <w:unhideWhenUsed/>
    <w:rsid w:val="00C13A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3AFF"/>
    <w:rPr>
      <w:rFonts w:ascii="Segoe UI" w:hAnsi="Segoe UI" w:cs="Segoe UI"/>
      <w:sz w:val="18"/>
      <w:szCs w:val="18"/>
    </w:rPr>
  </w:style>
  <w:style w:type="paragraph" w:customStyle="1" w:styleId="BodyTextContent">
    <w:name w:val="Body Text Content"/>
    <w:basedOn w:val="BodyTextIndent"/>
    <w:autoRedefine/>
    <w:rsid w:val="002E1203"/>
    <w:pPr>
      <w:spacing w:after="0" w:line="240" w:lineRule="auto"/>
      <w:ind w:left="0"/>
    </w:pPr>
    <w:rPr>
      <w:rFonts w:ascii="Tahoma" w:eastAsia="Times New Roman" w:hAnsi="Tahoma" w:cs="Tahoma"/>
      <w:b/>
      <w:lang w:val="en-CA" w:eastAsia="en-US"/>
    </w:rPr>
  </w:style>
  <w:style w:type="paragraph" w:styleId="BodyTextIndent">
    <w:name w:val="Body Text Indent"/>
    <w:basedOn w:val="Normal"/>
    <w:link w:val="BodyTextIndentChar"/>
    <w:uiPriority w:val="99"/>
    <w:semiHidden/>
    <w:unhideWhenUsed/>
    <w:rsid w:val="002E1203"/>
    <w:pPr>
      <w:spacing w:after="120"/>
      <w:ind w:left="360"/>
    </w:pPr>
  </w:style>
  <w:style w:type="character" w:customStyle="1" w:styleId="BodyTextIndentChar">
    <w:name w:val="Body Text Indent Char"/>
    <w:basedOn w:val="DefaultParagraphFont"/>
    <w:link w:val="BodyTextIndent"/>
    <w:uiPriority w:val="99"/>
    <w:semiHidden/>
    <w:rsid w:val="002E1203"/>
  </w:style>
  <w:style w:type="paragraph" w:styleId="BodyText">
    <w:name w:val="Body Text"/>
    <w:basedOn w:val="Normal"/>
    <w:link w:val="BodyTextChar"/>
    <w:uiPriority w:val="99"/>
    <w:unhideWhenUsed/>
    <w:rsid w:val="005D7658"/>
    <w:pPr>
      <w:spacing w:after="120"/>
    </w:pPr>
  </w:style>
  <w:style w:type="character" w:customStyle="1" w:styleId="BodyTextChar">
    <w:name w:val="Body Text Char"/>
    <w:basedOn w:val="DefaultParagraphFont"/>
    <w:link w:val="BodyText"/>
    <w:uiPriority w:val="99"/>
    <w:rsid w:val="005D7658"/>
  </w:style>
  <w:style w:type="character" w:styleId="UnresolvedMention">
    <w:name w:val="Unresolved Mention"/>
    <w:basedOn w:val="DefaultParagraphFont"/>
    <w:uiPriority w:val="99"/>
    <w:semiHidden/>
    <w:unhideWhenUsed/>
    <w:rsid w:val="00D70162"/>
    <w:rPr>
      <w:color w:val="605E5C"/>
      <w:shd w:val="clear" w:color="auto" w:fill="E1DFDD"/>
    </w:rPr>
  </w:style>
  <w:style w:type="paragraph" w:styleId="NormalWeb">
    <w:name w:val="Normal (Web)"/>
    <w:basedOn w:val="Normal"/>
    <w:uiPriority w:val="99"/>
    <w:unhideWhenUsed/>
    <w:rsid w:val="00804DA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FollowedHyperlink">
    <w:name w:val="FollowedHyperlink"/>
    <w:basedOn w:val="DefaultParagraphFont"/>
    <w:uiPriority w:val="99"/>
    <w:semiHidden/>
    <w:unhideWhenUsed/>
    <w:rsid w:val="00CB32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52116">
      <w:bodyDiv w:val="1"/>
      <w:marLeft w:val="0"/>
      <w:marRight w:val="0"/>
      <w:marTop w:val="0"/>
      <w:marBottom w:val="0"/>
      <w:divBdr>
        <w:top w:val="none" w:sz="0" w:space="0" w:color="auto"/>
        <w:left w:val="none" w:sz="0" w:space="0" w:color="auto"/>
        <w:bottom w:val="none" w:sz="0" w:space="0" w:color="auto"/>
        <w:right w:val="none" w:sz="0" w:space="0" w:color="auto"/>
      </w:divBdr>
    </w:div>
    <w:div w:id="56364294">
      <w:bodyDiv w:val="1"/>
      <w:marLeft w:val="0"/>
      <w:marRight w:val="0"/>
      <w:marTop w:val="0"/>
      <w:marBottom w:val="0"/>
      <w:divBdr>
        <w:top w:val="none" w:sz="0" w:space="0" w:color="auto"/>
        <w:left w:val="none" w:sz="0" w:space="0" w:color="auto"/>
        <w:bottom w:val="none" w:sz="0" w:space="0" w:color="auto"/>
        <w:right w:val="none" w:sz="0" w:space="0" w:color="auto"/>
      </w:divBdr>
    </w:div>
    <w:div w:id="143932639">
      <w:bodyDiv w:val="1"/>
      <w:marLeft w:val="0"/>
      <w:marRight w:val="0"/>
      <w:marTop w:val="0"/>
      <w:marBottom w:val="0"/>
      <w:divBdr>
        <w:top w:val="none" w:sz="0" w:space="0" w:color="auto"/>
        <w:left w:val="none" w:sz="0" w:space="0" w:color="auto"/>
        <w:bottom w:val="none" w:sz="0" w:space="0" w:color="auto"/>
        <w:right w:val="none" w:sz="0" w:space="0" w:color="auto"/>
      </w:divBdr>
    </w:div>
    <w:div w:id="204756101">
      <w:bodyDiv w:val="1"/>
      <w:marLeft w:val="0"/>
      <w:marRight w:val="0"/>
      <w:marTop w:val="0"/>
      <w:marBottom w:val="0"/>
      <w:divBdr>
        <w:top w:val="none" w:sz="0" w:space="0" w:color="auto"/>
        <w:left w:val="none" w:sz="0" w:space="0" w:color="auto"/>
        <w:bottom w:val="none" w:sz="0" w:space="0" w:color="auto"/>
        <w:right w:val="none" w:sz="0" w:space="0" w:color="auto"/>
      </w:divBdr>
    </w:div>
    <w:div w:id="221598814">
      <w:bodyDiv w:val="1"/>
      <w:marLeft w:val="0"/>
      <w:marRight w:val="0"/>
      <w:marTop w:val="0"/>
      <w:marBottom w:val="0"/>
      <w:divBdr>
        <w:top w:val="none" w:sz="0" w:space="0" w:color="auto"/>
        <w:left w:val="none" w:sz="0" w:space="0" w:color="auto"/>
        <w:bottom w:val="none" w:sz="0" w:space="0" w:color="auto"/>
        <w:right w:val="none" w:sz="0" w:space="0" w:color="auto"/>
      </w:divBdr>
    </w:div>
    <w:div w:id="255015364">
      <w:bodyDiv w:val="1"/>
      <w:marLeft w:val="0"/>
      <w:marRight w:val="0"/>
      <w:marTop w:val="0"/>
      <w:marBottom w:val="0"/>
      <w:divBdr>
        <w:top w:val="none" w:sz="0" w:space="0" w:color="auto"/>
        <w:left w:val="none" w:sz="0" w:space="0" w:color="auto"/>
        <w:bottom w:val="none" w:sz="0" w:space="0" w:color="auto"/>
        <w:right w:val="none" w:sz="0" w:space="0" w:color="auto"/>
      </w:divBdr>
    </w:div>
    <w:div w:id="271859253">
      <w:bodyDiv w:val="1"/>
      <w:marLeft w:val="0"/>
      <w:marRight w:val="0"/>
      <w:marTop w:val="0"/>
      <w:marBottom w:val="0"/>
      <w:divBdr>
        <w:top w:val="none" w:sz="0" w:space="0" w:color="auto"/>
        <w:left w:val="none" w:sz="0" w:space="0" w:color="auto"/>
        <w:bottom w:val="none" w:sz="0" w:space="0" w:color="auto"/>
        <w:right w:val="none" w:sz="0" w:space="0" w:color="auto"/>
      </w:divBdr>
    </w:div>
    <w:div w:id="306129203">
      <w:bodyDiv w:val="1"/>
      <w:marLeft w:val="0"/>
      <w:marRight w:val="0"/>
      <w:marTop w:val="0"/>
      <w:marBottom w:val="0"/>
      <w:divBdr>
        <w:top w:val="none" w:sz="0" w:space="0" w:color="auto"/>
        <w:left w:val="none" w:sz="0" w:space="0" w:color="auto"/>
        <w:bottom w:val="none" w:sz="0" w:space="0" w:color="auto"/>
        <w:right w:val="none" w:sz="0" w:space="0" w:color="auto"/>
      </w:divBdr>
    </w:div>
    <w:div w:id="313873359">
      <w:bodyDiv w:val="1"/>
      <w:marLeft w:val="0"/>
      <w:marRight w:val="0"/>
      <w:marTop w:val="0"/>
      <w:marBottom w:val="0"/>
      <w:divBdr>
        <w:top w:val="none" w:sz="0" w:space="0" w:color="auto"/>
        <w:left w:val="none" w:sz="0" w:space="0" w:color="auto"/>
        <w:bottom w:val="none" w:sz="0" w:space="0" w:color="auto"/>
        <w:right w:val="none" w:sz="0" w:space="0" w:color="auto"/>
      </w:divBdr>
    </w:div>
    <w:div w:id="408505320">
      <w:bodyDiv w:val="1"/>
      <w:marLeft w:val="0"/>
      <w:marRight w:val="0"/>
      <w:marTop w:val="0"/>
      <w:marBottom w:val="0"/>
      <w:divBdr>
        <w:top w:val="none" w:sz="0" w:space="0" w:color="auto"/>
        <w:left w:val="none" w:sz="0" w:space="0" w:color="auto"/>
        <w:bottom w:val="none" w:sz="0" w:space="0" w:color="auto"/>
        <w:right w:val="none" w:sz="0" w:space="0" w:color="auto"/>
      </w:divBdr>
    </w:div>
    <w:div w:id="433483705">
      <w:bodyDiv w:val="1"/>
      <w:marLeft w:val="0"/>
      <w:marRight w:val="0"/>
      <w:marTop w:val="0"/>
      <w:marBottom w:val="0"/>
      <w:divBdr>
        <w:top w:val="none" w:sz="0" w:space="0" w:color="auto"/>
        <w:left w:val="none" w:sz="0" w:space="0" w:color="auto"/>
        <w:bottom w:val="none" w:sz="0" w:space="0" w:color="auto"/>
        <w:right w:val="none" w:sz="0" w:space="0" w:color="auto"/>
      </w:divBdr>
    </w:div>
    <w:div w:id="435251956">
      <w:bodyDiv w:val="1"/>
      <w:marLeft w:val="0"/>
      <w:marRight w:val="0"/>
      <w:marTop w:val="0"/>
      <w:marBottom w:val="0"/>
      <w:divBdr>
        <w:top w:val="none" w:sz="0" w:space="0" w:color="auto"/>
        <w:left w:val="none" w:sz="0" w:space="0" w:color="auto"/>
        <w:bottom w:val="none" w:sz="0" w:space="0" w:color="auto"/>
        <w:right w:val="none" w:sz="0" w:space="0" w:color="auto"/>
      </w:divBdr>
    </w:div>
    <w:div w:id="470252156">
      <w:bodyDiv w:val="1"/>
      <w:marLeft w:val="0"/>
      <w:marRight w:val="0"/>
      <w:marTop w:val="0"/>
      <w:marBottom w:val="0"/>
      <w:divBdr>
        <w:top w:val="none" w:sz="0" w:space="0" w:color="auto"/>
        <w:left w:val="none" w:sz="0" w:space="0" w:color="auto"/>
        <w:bottom w:val="none" w:sz="0" w:space="0" w:color="auto"/>
        <w:right w:val="none" w:sz="0" w:space="0" w:color="auto"/>
      </w:divBdr>
    </w:div>
    <w:div w:id="481313249">
      <w:bodyDiv w:val="1"/>
      <w:marLeft w:val="0"/>
      <w:marRight w:val="0"/>
      <w:marTop w:val="0"/>
      <w:marBottom w:val="0"/>
      <w:divBdr>
        <w:top w:val="none" w:sz="0" w:space="0" w:color="auto"/>
        <w:left w:val="none" w:sz="0" w:space="0" w:color="auto"/>
        <w:bottom w:val="none" w:sz="0" w:space="0" w:color="auto"/>
        <w:right w:val="none" w:sz="0" w:space="0" w:color="auto"/>
      </w:divBdr>
    </w:div>
    <w:div w:id="497234387">
      <w:bodyDiv w:val="1"/>
      <w:marLeft w:val="0"/>
      <w:marRight w:val="0"/>
      <w:marTop w:val="0"/>
      <w:marBottom w:val="0"/>
      <w:divBdr>
        <w:top w:val="none" w:sz="0" w:space="0" w:color="auto"/>
        <w:left w:val="none" w:sz="0" w:space="0" w:color="auto"/>
        <w:bottom w:val="none" w:sz="0" w:space="0" w:color="auto"/>
        <w:right w:val="none" w:sz="0" w:space="0" w:color="auto"/>
      </w:divBdr>
    </w:div>
    <w:div w:id="509874690">
      <w:bodyDiv w:val="1"/>
      <w:marLeft w:val="0"/>
      <w:marRight w:val="0"/>
      <w:marTop w:val="0"/>
      <w:marBottom w:val="0"/>
      <w:divBdr>
        <w:top w:val="none" w:sz="0" w:space="0" w:color="auto"/>
        <w:left w:val="none" w:sz="0" w:space="0" w:color="auto"/>
        <w:bottom w:val="none" w:sz="0" w:space="0" w:color="auto"/>
        <w:right w:val="none" w:sz="0" w:space="0" w:color="auto"/>
      </w:divBdr>
    </w:div>
    <w:div w:id="523053917">
      <w:bodyDiv w:val="1"/>
      <w:marLeft w:val="0"/>
      <w:marRight w:val="0"/>
      <w:marTop w:val="0"/>
      <w:marBottom w:val="0"/>
      <w:divBdr>
        <w:top w:val="none" w:sz="0" w:space="0" w:color="auto"/>
        <w:left w:val="none" w:sz="0" w:space="0" w:color="auto"/>
        <w:bottom w:val="none" w:sz="0" w:space="0" w:color="auto"/>
        <w:right w:val="none" w:sz="0" w:space="0" w:color="auto"/>
      </w:divBdr>
    </w:div>
    <w:div w:id="527597149">
      <w:bodyDiv w:val="1"/>
      <w:marLeft w:val="0"/>
      <w:marRight w:val="0"/>
      <w:marTop w:val="0"/>
      <w:marBottom w:val="0"/>
      <w:divBdr>
        <w:top w:val="none" w:sz="0" w:space="0" w:color="auto"/>
        <w:left w:val="none" w:sz="0" w:space="0" w:color="auto"/>
        <w:bottom w:val="none" w:sz="0" w:space="0" w:color="auto"/>
        <w:right w:val="none" w:sz="0" w:space="0" w:color="auto"/>
      </w:divBdr>
    </w:div>
    <w:div w:id="562254176">
      <w:bodyDiv w:val="1"/>
      <w:marLeft w:val="0"/>
      <w:marRight w:val="0"/>
      <w:marTop w:val="0"/>
      <w:marBottom w:val="0"/>
      <w:divBdr>
        <w:top w:val="none" w:sz="0" w:space="0" w:color="auto"/>
        <w:left w:val="none" w:sz="0" w:space="0" w:color="auto"/>
        <w:bottom w:val="none" w:sz="0" w:space="0" w:color="auto"/>
        <w:right w:val="none" w:sz="0" w:space="0" w:color="auto"/>
      </w:divBdr>
    </w:div>
    <w:div w:id="585386092">
      <w:bodyDiv w:val="1"/>
      <w:marLeft w:val="0"/>
      <w:marRight w:val="0"/>
      <w:marTop w:val="0"/>
      <w:marBottom w:val="0"/>
      <w:divBdr>
        <w:top w:val="none" w:sz="0" w:space="0" w:color="auto"/>
        <w:left w:val="none" w:sz="0" w:space="0" w:color="auto"/>
        <w:bottom w:val="none" w:sz="0" w:space="0" w:color="auto"/>
        <w:right w:val="none" w:sz="0" w:space="0" w:color="auto"/>
      </w:divBdr>
    </w:div>
    <w:div w:id="595286853">
      <w:bodyDiv w:val="1"/>
      <w:marLeft w:val="0"/>
      <w:marRight w:val="0"/>
      <w:marTop w:val="0"/>
      <w:marBottom w:val="0"/>
      <w:divBdr>
        <w:top w:val="none" w:sz="0" w:space="0" w:color="auto"/>
        <w:left w:val="none" w:sz="0" w:space="0" w:color="auto"/>
        <w:bottom w:val="none" w:sz="0" w:space="0" w:color="auto"/>
        <w:right w:val="none" w:sz="0" w:space="0" w:color="auto"/>
      </w:divBdr>
    </w:div>
    <w:div w:id="683288975">
      <w:bodyDiv w:val="1"/>
      <w:marLeft w:val="0"/>
      <w:marRight w:val="0"/>
      <w:marTop w:val="0"/>
      <w:marBottom w:val="0"/>
      <w:divBdr>
        <w:top w:val="none" w:sz="0" w:space="0" w:color="auto"/>
        <w:left w:val="none" w:sz="0" w:space="0" w:color="auto"/>
        <w:bottom w:val="none" w:sz="0" w:space="0" w:color="auto"/>
        <w:right w:val="none" w:sz="0" w:space="0" w:color="auto"/>
      </w:divBdr>
    </w:div>
    <w:div w:id="685057680">
      <w:bodyDiv w:val="1"/>
      <w:marLeft w:val="0"/>
      <w:marRight w:val="0"/>
      <w:marTop w:val="0"/>
      <w:marBottom w:val="0"/>
      <w:divBdr>
        <w:top w:val="none" w:sz="0" w:space="0" w:color="auto"/>
        <w:left w:val="none" w:sz="0" w:space="0" w:color="auto"/>
        <w:bottom w:val="none" w:sz="0" w:space="0" w:color="auto"/>
        <w:right w:val="none" w:sz="0" w:space="0" w:color="auto"/>
      </w:divBdr>
    </w:div>
    <w:div w:id="709106594">
      <w:bodyDiv w:val="1"/>
      <w:marLeft w:val="0"/>
      <w:marRight w:val="0"/>
      <w:marTop w:val="0"/>
      <w:marBottom w:val="0"/>
      <w:divBdr>
        <w:top w:val="none" w:sz="0" w:space="0" w:color="auto"/>
        <w:left w:val="none" w:sz="0" w:space="0" w:color="auto"/>
        <w:bottom w:val="none" w:sz="0" w:space="0" w:color="auto"/>
        <w:right w:val="none" w:sz="0" w:space="0" w:color="auto"/>
      </w:divBdr>
    </w:div>
    <w:div w:id="742068453">
      <w:bodyDiv w:val="1"/>
      <w:marLeft w:val="0"/>
      <w:marRight w:val="0"/>
      <w:marTop w:val="0"/>
      <w:marBottom w:val="0"/>
      <w:divBdr>
        <w:top w:val="none" w:sz="0" w:space="0" w:color="auto"/>
        <w:left w:val="none" w:sz="0" w:space="0" w:color="auto"/>
        <w:bottom w:val="none" w:sz="0" w:space="0" w:color="auto"/>
        <w:right w:val="none" w:sz="0" w:space="0" w:color="auto"/>
      </w:divBdr>
    </w:div>
    <w:div w:id="757555025">
      <w:bodyDiv w:val="1"/>
      <w:marLeft w:val="0"/>
      <w:marRight w:val="0"/>
      <w:marTop w:val="0"/>
      <w:marBottom w:val="0"/>
      <w:divBdr>
        <w:top w:val="none" w:sz="0" w:space="0" w:color="auto"/>
        <w:left w:val="none" w:sz="0" w:space="0" w:color="auto"/>
        <w:bottom w:val="none" w:sz="0" w:space="0" w:color="auto"/>
        <w:right w:val="none" w:sz="0" w:space="0" w:color="auto"/>
      </w:divBdr>
    </w:div>
    <w:div w:id="805271523">
      <w:bodyDiv w:val="1"/>
      <w:marLeft w:val="0"/>
      <w:marRight w:val="0"/>
      <w:marTop w:val="0"/>
      <w:marBottom w:val="0"/>
      <w:divBdr>
        <w:top w:val="none" w:sz="0" w:space="0" w:color="auto"/>
        <w:left w:val="none" w:sz="0" w:space="0" w:color="auto"/>
        <w:bottom w:val="none" w:sz="0" w:space="0" w:color="auto"/>
        <w:right w:val="none" w:sz="0" w:space="0" w:color="auto"/>
      </w:divBdr>
    </w:div>
    <w:div w:id="872571299">
      <w:bodyDiv w:val="1"/>
      <w:marLeft w:val="0"/>
      <w:marRight w:val="0"/>
      <w:marTop w:val="0"/>
      <w:marBottom w:val="0"/>
      <w:divBdr>
        <w:top w:val="none" w:sz="0" w:space="0" w:color="auto"/>
        <w:left w:val="none" w:sz="0" w:space="0" w:color="auto"/>
        <w:bottom w:val="none" w:sz="0" w:space="0" w:color="auto"/>
        <w:right w:val="none" w:sz="0" w:space="0" w:color="auto"/>
      </w:divBdr>
    </w:div>
    <w:div w:id="891384063">
      <w:bodyDiv w:val="1"/>
      <w:marLeft w:val="0"/>
      <w:marRight w:val="0"/>
      <w:marTop w:val="0"/>
      <w:marBottom w:val="0"/>
      <w:divBdr>
        <w:top w:val="none" w:sz="0" w:space="0" w:color="auto"/>
        <w:left w:val="none" w:sz="0" w:space="0" w:color="auto"/>
        <w:bottom w:val="none" w:sz="0" w:space="0" w:color="auto"/>
        <w:right w:val="none" w:sz="0" w:space="0" w:color="auto"/>
      </w:divBdr>
    </w:div>
    <w:div w:id="906769514">
      <w:bodyDiv w:val="1"/>
      <w:marLeft w:val="0"/>
      <w:marRight w:val="0"/>
      <w:marTop w:val="0"/>
      <w:marBottom w:val="0"/>
      <w:divBdr>
        <w:top w:val="none" w:sz="0" w:space="0" w:color="auto"/>
        <w:left w:val="none" w:sz="0" w:space="0" w:color="auto"/>
        <w:bottom w:val="none" w:sz="0" w:space="0" w:color="auto"/>
        <w:right w:val="none" w:sz="0" w:space="0" w:color="auto"/>
      </w:divBdr>
    </w:div>
    <w:div w:id="956563768">
      <w:bodyDiv w:val="1"/>
      <w:marLeft w:val="0"/>
      <w:marRight w:val="0"/>
      <w:marTop w:val="0"/>
      <w:marBottom w:val="0"/>
      <w:divBdr>
        <w:top w:val="none" w:sz="0" w:space="0" w:color="auto"/>
        <w:left w:val="none" w:sz="0" w:space="0" w:color="auto"/>
        <w:bottom w:val="none" w:sz="0" w:space="0" w:color="auto"/>
        <w:right w:val="none" w:sz="0" w:space="0" w:color="auto"/>
      </w:divBdr>
    </w:div>
    <w:div w:id="961613649">
      <w:bodyDiv w:val="1"/>
      <w:marLeft w:val="0"/>
      <w:marRight w:val="0"/>
      <w:marTop w:val="0"/>
      <w:marBottom w:val="0"/>
      <w:divBdr>
        <w:top w:val="none" w:sz="0" w:space="0" w:color="auto"/>
        <w:left w:val="none" w:sz="0" w:space="0" w:color="auto"/>
        <w:bottom w:val="none" w:sz="0" w:space="0" w:color="auto"/>
        <w:right w:val="none" w:sz="0" w:space="0" w:color="auto"/>
      </w:divBdr>
    </w:div>
    <w:div w:id="974717528">
      <w:bodyDiv w:val="1"/>
      <w:marLeft w:val="0"/>
      <w:marRight w:val="0"/>
      <w:marTop w:val="0"/>
      <w:marBottom w:val="0"/>
      <w:divBdr>
        <w:top w:val="none" w:sz="0" w:space="0" w:color="auto"/>
        <w:left w:val="none" w:sz="0" w:space="0" w:color="auto"/>
        <w:bottom w:val="none" w:sz="0" w:space="0" w:color="auto"/>
        <w:right w:val="none" w:sz="0" w:space="0" w:color="auto"/>
      </w:divBdr>
      <w:divsChild>
        <w:div w:id="379325285">
          <w:marLeft w:val="0"/>
          <w:marRight w:val="0"/>
          <w:marTop w:val="0"/>
          <w:marBottom w:val="0"/>
          <w:divBdr>
            <w:top w:val="none" w:sz="0" w:space="0" w:color="auto"/>
            <w:left w:val="none" w:sz="0" w:space="0" w:color="auto"/>
            <w:bottom w:val="none" w:sz="0" w:space="0" w:color="auto"/>
            <w:right w:val="none" w:sz="0" w:space="0" w:color="auto"/>
          </w:divBdr>
        </w:div>
      </w:divsChild>
    </w:div>
    <w:div w:id="997925672">
      <w:bodyDiv w:val="1"/>
      <w:marLeft w:val="0"/>
      <w:marRight w:val="0"/>
      <w:marTop w:val="0"/>
      <w:marBottom w:val="0"/>
      <w:divBdr>
        <w:top w:val="none" w:sz="0" w:space="0" w:color="auto"/>
        <w:left w:val="none" w:sz="0" w:space="0" w:color="auto"/>
        <w:bottom w:val="none" w:sz="0" w:space="0" w:color="auto"/>
        <w:right w:val="none" w:sz="0" w:space="0" w:color="auto"/>
      </w:divBdr>
    </w:div>
    <w:div w:id="1005596111">
      <w:bodyDiv w:val="1"/>
      <w:marLeft w:val="0"/>
      <w:marRight w:val="0"/>
      <w:marTop w:val="0"/>
      <w:marBottom w:val="0"/>
      <w:divBdr>
        <w:top w:val="none" w:sz="0" w:space="0" w:color="auto"/>
        <w:left w:val="none" w:sz="0" w:space="0" w:color="auto"/>
        <w:bottom w:val="none" w:sz="0" w:space="0" w:color="auto"/>
        <w:right w:val="none" w:sz="0" w:space="0" w:color="auto"/>
      </w:divBdr>
    </w:div>
    <w:div w:id="1055280426">
      <w:bodyDiv w:val="1"/>
      <w:marLeft w:val="0"/>
      <w:marRight w:val="0"/>
      <w:marTop w:val="0"/>
      <w:marBottom w:val="0"/>
      <w:divBdr>
        <w:top w:val="none" w:sz="0" w:space="0" w:color="auto"/>
        <w:left w:val="none" w:sz="0" w:space="0" w:color="auto"/>
        <w:bottom w:val="none" w:sz="0" w:space="0" w:color="auto"/>
        <w:right w:val="none" w:sz="0" w:space="0" w:color="auto"/>
      </w:divBdr>
    </w:div>
    <w:div w:id="1060442365">
      <w:bodyDiv w:val="1"/>
      <w:marLeft w:val="0"/>
      <w:marRight w:val="0"/>
      <w:marTop w:val="0"/>
      <w:marBottom w:val="0"/>
      <w:divBdr>
        <w:top w:val="none" w:sz="0" w:space="0" w:color="auto"/>
        <w:left w:val="none" w:sz="0" w:space="0" w:color="auto"/>
        <w:bottom w:val="none" w:sz="0" w:space="0" w:color="auto"/>
        <w:right w:val="none" w:sz="0" w:space="0" w:color="auto"/>
      </w:divBdr>
    </w:div>
    <w:div w:id="1063990928">
      <w:bodyDiv w:val="1"/>
      <w:marLeft w:val="0"/>
      <w:marRight w:val="0"/>
      <w:marTop w:val="0"/>
      <w:marBottom w:val="0"/>
      <w:divBdr>
        <w:top w:val="none" w:sz="0" w:space="0" w:color="auto"/>
        <w:left w:val="none" w:sz="0" w:space="0" w:color="auto"/>
        <w:bottom w:val="none" w:sz="0" w:space="0" w:color="auto"/>
        <w:right w:val="none" w:sz="0" w:space="0" w:color="auto"/>
      </w:divBdr>
    </w:div>
    <w:div w:id="1081098983">
      <w:bodyDiv w:val="1"/>
      <w:marLeft w:val="0"/>
      <w:marRight w:val="0"/>
      <w:marTop w:val="0"/>
      <w:marBottom w:val="0"/>
      <w:divBdr>
        <w:top w:val="none" w:sz="0" w:space="0" w:color="auto"/>
        <w:left w:val="none" w:sz="0" w:space="0" w:color="auto"/>
        <w:bottom w:val="none" w:sz="0" w:space="0" w:color="auto"/>
        <w:right w:val="none" w:sz="0" w:space="0" w:color="auto"/>
      </w:divBdr>
    </w:div>
    <w:div w:id="1148209503">
      <w:bodyDiv w:val="1"/>
      <w:marLeft w:val="0"/>
      <w:marRight w:val="0"/>
      <w:marTop w:val="0"/>
      <w:marBottom w:val="0"/>
      <w:divBdr>
        <w:top w:val="none" w:sz="0" w:space="0" w:color="auto"/>
        <w:left w:val="none" w:sz="0" w:space="0" w:color="auto"/>
        <w:bottom w:val="none" w:sz="0" w:space="0" w:color="auto"/>
        <w:right w:val="none" w:sz="0" w:space="0" w:color="auto"/>
      </w:divBdr>
    </w:div>
    <w:div w:id="1176312931">
      <w:bodyDiv w:val="1"/>
      <w:marLeft w:val="0"/>
      <w:marRight w:val="0"/>
      <w:marTop w:val="0"/>
      <w:marBottom w:val="0"/>
      <w:divBdr>
        <w:top w:val="none" w:sz="0" w:space="0" w:color="auto"/>
        <w:left w:val="none" w:sz="0" w:space="0" w:color="auto"/>
        <w:bottom w:val="none" w:sz="0" w:space="0" w:color="auto"/>
        <w:right w:val="none" w:sz="0" w:space="0" w:color="auto"/>
      </w:divBdr>
    </w:div>
    <w:div w:id="1178154183">
      <w:bodyDiv w:val="1"/>
      <w:marLeft w:val="0"/>
      <w:marRight w:val="0"/>
      <w:marTop w:val="0"/>
      <w:marBottom w:val="0"/>
      <w:divBdr>
        <w:top w:val="none" w:sz="0" w:space="0" w:color="auto"/>
        <w:left w:val="none" w:sz="0" w:space="0" w:color="auto"/>
        <w:bottom w:val="none" w:sz="0" w:space="0" w:color="auto"/>
        <w:right w:val="none" w:sz="0" w:space="0" w:color="auto"/>
      </w:divBdr>
    </w:div>
    <w:div w:id="1189373477">
      <w:bodyDiv w:val="1"/>
      <w:marLeft w:val="0"/>
      <w:marRight w:val="0"/>
      <w:marTop w:val="0"/>
      <w:marBottom w:val="0"/>
      <w:divBdr>
        <w:top w:val="none" w:sz="0" w:space="0" w:color="auto"/>
        <w:left w:val="none" w:sz="0" w:space="0" w:color="auto"/>
        <w:bottom w:val="none" w:sz="0" w:space="0" w:color="auto"/>
        <w:right w:val="none" w:sz="0" w:space="0" w:color="auto"/>
      </w:divBdr>
    </w:div>
    <w:div w:id="1195270774">
      <w:bodyDiv w:val="1"/>
      <w:marLeft w:val="0"/>
      <w:marRight w:val="0"/>
      <w:marTop w:val="0"/>
      <w:marBottom w:val="0"/>
      <w:divBdr>
        <w:top w:val="none" w:sz="0" w:space="0" w:color="auto"/>
        <w:left w:val="none" w:sz="0" w:space="0" w:color="auto"/>
        <w:bottom w:val="none" w:sz="0" w:space="0" w:color="auto"/>
        <w:right w:val="none" w:sz="0" w:space="0" w:color="auto"/>
      </w:divBdr>
    </w:div>
    <w:div w:id="1200582789">
      <w:bodyDiv w:val="1"/>
      <w:marLeft w:val="0"/>
      <w:marRight w:val="0"/>
      <w:marTop w:val="0"/>
      <w:marBottom w:val="0"/>
      <w:divBdr>
        <w:top w:val="none" w:sz="0" w:space="0" w:color="auto"/>
        <w:left w:val="none" w:sz="0" w:space="0" w:color="auto"/>
        <w:bottom w:val="none" w:sz="0" w:space="0" w:color="auto"/>
        <w:right w:val="none" w:sz="0" w:space="0" w:color="auto"/>
      </w:divBdr>
    </w:div>
    <w:div w:id="1215316401">
      <w:bodyDiv w:val="1"/>
      <w:marLeft w:val="0"/>
      <w:marRight w:val="0"/>
      <w:marTop w:val="0"/>
      <w:marBottom w:val="0"/>
      <w:divBdr>
        <w:top w:val="none" w:sz="0" w:space="0" w:color="auto"/>
        <w:left w:val="none" w:sz="0" w:space="0" w:color="auto"/>
        <w:bottom w:val="none" w:sz="0" w:space="0" w:color="auto"/>
        <w:right w:val="none" w:sz="0" w:space="0" w:color="auto"/>
      </w:divBdr>
    </w:div>
    <w:div w:id="1215502574">
      <w:bodyDiv w:val="1"/>
      <w:marLeft w:val="0"/>
      <w:marRight w:val="0"/>
      <w:marTop w:val="0"/>
      <w:marBottom w:val="0"/>
      <w:divBdr>
        <w:top w:val="none" w:sz="0" w:space="0" w:color="auto"/>
        <w:left w:val="none" w:sz="0" w:space="0" w:color="auto"/>
        <w:bottom w:val="none" w:sz="0" w:space="0" w:color="auto"/>
        <w:right w:val="none" w:sz="0" w:space="0" w:color="auto"/>
      </w:divBdr>
    </w:div>
    <w:div w:id="1246766697">
      <w:bodyDiv w:val="1"/>
      <w:marLeft w:val="0"/>
      <w:marRight w:val="0"/>
      <w:marTop w:val="0"/>
      <w:marBottom w:val="0"/>
      <w:divBdr>
        <w:top w:val="none" w:sz="0" w:space="0" w:color="auto"/>
        <w:left w:val="none" w:sz="0" w:space="0" w:color="auto"/>
        <w:bottom w:val="none" w:sz="0" w:space="0" w:color="auto"/>
        <w:right w:val="none" w:sz="0" w:space="0" w:color="auto"/>
      </w:divBdr>
    </w:div>
    <w:div w:id="1250239555">
      <w:bodyDiv w:val="1"/>
      <w:marLeft w:val="0"/>
      <w:marRight w:val="0"/>
      <w:marTop w:val="0"/>
      <w:marBottom w:val="0"/>
      <w:divBdr>
        <w:top w:val="none" w:sz="0" w:space="0" w:color="auto"/>
        <w:left w:val="none" w:sz="0" w:space="0" w:color="auto"/>
        <w:bottom w:val="none" w:sz="0" w:space="0" w:color="auto"/>
        <w:right w:val="none" w:sz="0" w:space="0" w:color="auto"/>
      </w:divBdr>
    </w:div>
    <w:div w:id="1258753300">
      <w:bodyDiv w:val="1"/>
      <w:marLeft w:val="0"/>
      <w:marRight w:val="0"/>
      <w:marTop w:val="0"/>
      <w:marBottom w:val="0"/>
      <w:divBdr>
        <w:top w:val="none" w:sz="0" w:space="0" w:color="auto"/>
        <w:left w:val="none" w:sz="0" w:space="0" w:color="auto"/>
        <w:bottom w:val="none" w:sz="0" w:space="0" w:color="auto"/>
        <w:right w:val="none" w:sz="0" w:space="0" w:color="auto"/>
      </w:divBdr>
    </w:div>
    <w:div w:id="1314603044">
      <w:bodyDiv w:val="1"/>
      <w:marLeft w:val="0"/>
      <w:marRight w:val="0"/>
      <w:marTop w:val="0"/>
      <w:marBottom w:val="0"/>
      <w:divBdr>
        <w:top w:val="none" w:sz="0" w:space="0" w:color="auto"/>
        <w:left w:val="none" w:sz="0" w:space="0" w:color="auto"/>
        <w:bottom w:val="none" w:sz="0" w:space="0" w:color="auto"/>
        <w:right w:val="none" w:sz="0" w:space="0" w:color="auto"/>
      </w:divBdr>
    </w:div>
    <w:div w:id="1324046255">
      <w:bodyDiv w:val="1"/>
      <w:marLeft w:val="0"/>
      <w:marRight w:val="0"/>
      <w:marTop w:val="0"/>
      <w:marBottom w:val="0"/>
      <w:divBdr>
        <w:top w:val="none" w:sz="0" w:space="0" w:color="auto"/>
        <w:left w:val="none" w:sz="0" w:space="0" w:color="auto"/>
        <w:bottom w:val="none" w:sz="0" w:space="0" w:color="auto"/>
        <w:right w:val="none" w:sz="0" w:space="0" w:color="auto"/>
      </w:divBdr>
    </w:div>
    <w:div w:id="1342854677">
      <w:bodyDiv w:val="1"/>
      <w:marLeft w:val="0"/>
      <w:marRight w:val="0"/>
      <w:marTop w:val="0"/>
      <w:marBottom w:val="0"/>
      <w:divBdr>
        <w:top w:val="none" w:sz="0" w:space="0" w:color="auto"/>
        <w:left w:val="none" w:sz="0" w:space="0" w:color="auto"/>
        <w:bottom w:val="none" w:sz="0" w:space="0" w:color="auto"/>
        <w:right w:val="none" w:sz="0" w:space="0" w:color="auto"/>
      </w:divBdr>
    </w:div>
    <w:div w:id="1374040171">
      <w:bodyDiv w:val="1"/>
      <w:marLeft w:val="0"/>
      <w:marRight w:val="0"/>
      <w:marTop w:val="0"/>
      <w:marBottom w:val="0"/>
      <w:divBdr>
        <w:top w:val="none" w:sz="0" w:space="0" w:color="auto"/>
        <w:left w:val="none" w:sz="0" w:space="0" w:color="auto"/>
        <w:bottom w:val="none" w:sz="0" w:space="0" w:color="auto"/>
        <w:right w:val="none" w:sz="0" w:space="0" w:color="auto"/>
      </w:divBdr>
    </w:div>
    <w:div w:id="1439444538">
      <w:bodyDiv w:val="1"/>
      <w:marLeft w:val="0"/>
      <w:marRight w:val="0"/>
      <w:marTop w:val="0"/>
      <w:marBottom w:val="0"/>
      <w:divBdr>
        <w:top w:val="none" w:sz="0" w:space="0" w:color="auto"/>
        <w:left w:val="none" w:sz="0" w:space="0" w:color="auto"/>
        <w:bottom w:val="none" w:sz="0" w:space="0" w:color="auto"/>
        <w:right w:val="none" w:sz="0" w:space="0" w:color="auto"/>
      </w:divBdr>
    </w:div>
    <w:div w:id="1452288285">
      <w:bodyDiv w:val="1"/>
      <w:marLeft w:val="0"/>
      <w:marRight w:val="0"/>
      <w:marTop w:val="0"/>
      <w:marBottom w:val="0"/>
      <w:divBdr>
        <w:top w:val="none" w:sz="0" w:space="0" w:color="auto"/>
        <w:left w:val="none" w:sz="0" w:space="0" w:color="auto"/>
        <w:bottom w:val="none" w:sz="0" w:space="0" w:color="auto"/>
        <w:right w:val="none" w:sz="0" w:space="0" w:color="auto"/>
      </w:divBdr>
    </w:div>
    <w:div w:id="1477263537">
      <w:bodyDiv w:val="1"/>
      <w:marLeft w:val="0"/>
      <w:marRight w:val="0"/>
      <w:marTop w:val="0"/>
      <w:marBottom w:val="0"/>
      <w:divBdr>
        <w:top w:val="none" w:sz="0" w:space="0" w:color="auto"/>
        <w:left w:val="none" w:sz="0" w:space="0" w:color="auto"/>
        <w:bottom w:val="none" w:sz="0" w:space="0" w:color="auto"/>
        <w:right w:val="none" w:sz="0" w:space="0" w:color="auto"/>
      </w:divBdr>
    </w:div>
    <w:div w:id="1478643860">
      <w:bodyDiv w:val="1"/>
      <w:marLeft w:val="0"/>
      <w:marRight w:val="0"/>
      <w:marTop w:val="0"/>
      <w:marBottom w:val="0"/>
      <w:divBdr>
        <w:top w:val="none" w:sz="0" w:space="0" w:color="auto"/>
        <w:left w:val="none" w:sz="0" w:space="0" w:color="auto"/>
        <w:bottom w:val="none" w:sz="0" w:space="0" w:color="auto"/>
        <w:right w:val="none" w:sz="0" w:space="0" w:color="auto"/>
      </w:divBdr>
    </w:div>
    <w:div w:id="1485312024">
      <w:bodyDiv w:val="1"/>
      <w:marLeft w:val="0"/>
      <w:marRight w:val="0"/>
      <w:marTop w:val="0"/>
      <w:marBottom w:val="0"/>
      <w:divBdr>
        <w:top w:val="none" w:sz="0" w:space="0" w:color="auto"/>
        <w:left w:val="none" w:sz="0" w:space="0" w:color="auto"/>
        <w:bottom w:val="none" w:sz="0" w:space="0" w:color="auto"/>
        <w:right w:val="none" w:sz="0" w:space="0" w:color="auto"/>
      </w:divBdr>
    </w:div>
    <w:div w:id="1599605212">
      <w:bodyDiv w:val="1"/>
      <w:marLeft w:val="0"/>
      <w:marRight w:val="0"/>
      <w:marTop w:val="0"/>
      <w:marBottom w:val="0"/>
      <w:divBdr>
        <w:top w:val="none" w:sz="0" w:space="0" w:color="auto"/>
        <w:left w:val="none" w:sz="0" w:space="0" w:color="auto"/>
        <w:bottom w:val="none" w:sz="0" w:space="0" w:color="auto"/>
        <w:right w:val="none" w:sz="0" w:space="0" w:color="auto"/>
      </w:divBdr>
    </w:div>
    <w:div w:id="1610815308">
      <w:bodyDiv w:val="1"/>
      <w:marLeft w:val="0"/>
      <w:marRight w:val="0"/>
      <w:marTop w:val="0"/>
      <w:marBottom w:val="0"/>
      <w:divBdr>
        <w:top w:val="none" w:sz="0" w:space="0" w:color="auto"/>
        <w:left w:val="none" w:sz="0" w:space="0" w:color="auto"/>
        <w:bottom w:val="none" w:sz="0" w:space="0" w:color="auto"/>
        <w:right w:val="none" w:sz="0" w:space="0" w:color="auto"/>
      </w:divBdr>
    </w:div>
    <w:div w:id="1616986081">
      <w:bodyDiv w:val="1"/>
      <w:marLeft w:val="0"/>
      <w:marRight w:val="0"/>
      <w:marTop w:val="0"/>
      <w:marBottom w:val="0"/>
      <w:divBdr>
        <w:top w:val="none" w:sz="0" w:space="0" w:color="auto"/>
        <w:left w:val="none" w:sz="0" w:space="0" w:color="auto"/>
        <w:bottom w:val="none" w:sz="0" w:space="0" w:color="auto"/>
        <w:right w:val="none" w:sz="0" w:space="0" w:color="auto"/>
      </w:divBdr>
      <w:divsChild>
        <w:div w:id="884560794">
          <w:marLeft w:val="0"/>
          <w:marRight w:val="0"/>
          <w:marTop w:val="0"/>
          <w:marBottom w:val="0"/>
          <w:divBdr>
            <w:top w:val="none" w:sz="0" w:space="0" w:color="auto"/>
            <w:left w:val="none" w:sz="0" w:space="0" w:color="auto"/>
            <w:bottom w:val="none" w:sz="0" w:space="0" w:color="auto"/>
            <w:right w:val="none" w:sz="0" w:space="0" w:color="auto"/>
          </w:divBdr>
        </w:div>
      </w:divsChild>
    </w:div>
    <w:div w:id="1648318606">
      <w:bodyDiv w:val="1"/>
      <w:marLeft w:val="0"/>
      <w:marRight w:val="0"/>
      <w:marTop w:val="0"/>
      <w:marBottom w:val="0"/>
      <w:divBdr>
        <w:top w:val="none" w:sz="0" w:space="0" w:color="auto"/>
        <w:left w:val="none" w:sz="0" w:space="0" w:color="auto"/>
        <w:bottom w:val="none" w:sz="0" w:space="0" w:color="auto"/>
        <w:right w:val="none" w:sz="0" w:space="0" w:color="auto"/>
      </w:divBdr>
    </w:div>
    <w:div w:id="1648897659">
      <w:bodyDiv w:val="1"/>
      <w:marLeft w:val="0"/>
      <w:marRight w:val="0"/>
      <w:marTop w:val="0"/>
      <w:marBottom w:val="0"/>
      <w:divBdr>
        <w:top w:val="none" w:sz="0" w:space="0" w:color="auto"/>
        <w:left w:val="none" w:sz="0" w:space="0" w:color="auto"/>
        <w:bottom w:val="none" w:sz="0" w:space="0" w:color="auto"/>
        <w:right w:val="none" w:sz="0" w:space="0" w:color="auto"/>
      </w:divBdr>
    </w:div>
    <w:div w:id="1660497367">
      <w:bodyDiv w:val="1"/>
      <w:marLeft w:val="0"/>
      <w:marRight w:val="0"/>
      <w:marTop w:val="0"/>
      <w:marBottom w:val="0"/>
      <w:divBdr>
        <w:top w:val="none" w:sz="0" w:space="0" w:color="auto"/>
        <w:left w:val="none" w:sz="0" w:space="0" w:color="auto"/>
        <w:bottom w:val="none" w:sz="0" w:space="0" w:color="auto"/>
        <w:right w:val="none" w:sz="0" w:space="0" w:color="auto"/>
      </w:divBdr>
    </w:div>
    <w:div w:id="1672028895">
      <w:bodyDiv w:val="1"/>
      <w:marLeft w:val="0"/>
      <w:marRight w:val="0"/>
      <w:marTop w:val="0"/>
      <w:marBottom w:val="0"/>
      <w:divBdr>
        <w:top w:val="none" w:sz="0" w:space="0" w:color="auto"/>
        <w:left w:val="none" w:sz="0" w:space="0" w:color="auto"/>
        <w:bottom w:val="none" w:sz="0" w:space="0" w:color="auto"/>
        <w:right w:val="none" w:sz="0" w:space="0" w:color="auto"/>
      </w:divBdr>
    </w:div>
    <w:div w:id="1793938141">
      <w:bodyDiv w:val="1"/>
      <w:marLeft w:val="0"/>
      <w:marRight w:val="0"/>
      <w:marTop w:val="0"/>
      <w:marBottom w:val="0"/>
      <w:divBdr>
        <w:top w:val="none" w:sz="0" w:space="0" w:color="auto"/>
        <w:left w:val="none" w:sz="0" w:space="0" w:color="auto"/>
        <w:bottom w:val="none" w:sz="0" w:space="0" w:color="auto"/>
        <w:right w:val="none" w:sz="0" w:space="0" w:color="auto"/>
      </w:divBdr>
      <w:divsChild>
        <w:div w:id="170680678">
          <w:marLeft w:val="446"/>
          <w:marRight w:val="0"/>
          <w:marTop w:val="80"/>
          <w:marBottom w:val="80"/>
          <w:divBdr>
            <w:top w:val="none" w:sz="0" w:space="0" w:color="auto"/>
            <w:left w:val="none" w:sz="0" w:space="0" w:color="auto"/>
            <w:bottom w:val="none" w:sz="0" w:space="0" w:color="auto"/>
            <w:right w:val="none" w:sz="0" w:space="0" w:color="auto"/>
          </w:divBdr>
        </w:div>
        <w:div w:id="419067328">
          <w:marLeft w:val="446"/>
          <w:marRight w:val="0"/>
          <w:marTop w:val="80"/>
          <w:marBottom w:val="80"/>
          <w:divBdr>
            <w:top w:val="none" w:sz="0" w:space="0" w:color="auto"/>
            <w:left w:val="none" w:sz="0" w:space="0" w:color="auto"/>
            <w:bottom w:val="none" w:sz="0" w:space="0" w:color="auto"/>
            <w:right w:val="none" w:sz="0" w:space="0" w:color="auto"/>
          </w:divBdr>
        </w:div>
        <w:div w:id="829250549">
          <w:marLeft w:val="446"/>
          <w:marRight w:val="0"/>
          <w:marTop w:val="80"/>
          <w:marBottom w:val="80"/>
          <w:divBdr>
            <w:top w:val="none" w:sz="0" w:space="0" w:color="auto"/>
            <w:left w:val="none" w:sz="0" w:space="0" w:color="auto"/>
            <w:bottom w:val="none" w:sz="0" w:space="0" w:color="auto"/>
            <w:right w:val="none" w:sz="0" w:space="0" w:color="auto"/>
          </w:divBdr>
        </w:div>
      </w:divsChild>
    </w:div>
    <w:div w:id="1810901299">
      <w:bodyDiv w:val="1"/>
      <w:marLeft w:val="0"/>
      <w:marRight w:val="0"/>
      <w:marTop w:val="0"/>
      <w:marBottom w:val="0"/>
      <w:divBdr>
        <w:top w:val="none" w:sz="0" w:space="0" w:color="auto"/>
        <w:left w:val="none" w:sz="0" w:space="0" w:color="auto"/>
        <w:bottom w:val="none" w:sz="0" w:space="0" w:color="auto"/>
        <w:right w:val="none" w:sz="0" w:space="0" w:color="auto"/>
      </w:divBdr>
    </w:div>
    <w:div w:id="1835681030">
      <w:bodyDiv w:val="1"/>
      <w:marLeft w:val="0"/>
      <w:marRight w:val="0"/>
      <w:marTop w:val="0"/>
      <w:marBottom w:val="0"/>
      <w:divBdr>
        <w:top w:val="none" w:sz="0" w:space="0" w:color="auto"/>
        <w:left w:val="none" w:sz="0" w:space="0" w:color="auto"/>
        <w:bottom w:val="none" w:sz="0" w:space="0" w:color="auto"/>
        <w:right w:val="none" w:sz="0" w:space="0" w:color="auto"/>
      </w:divBdr>
    </w:div>
    <w:div w:id="1901862770">
      <w:bodyDiv w:val="1"/>
      <w:marLeft w:val="0"/>
      <w:marRight w:val="0"/>
      <w:marTop w:val="0"/>
      <w:marBottom w:val="0"/>
      <w:divBdr>
        <w:top w:val="none" w:sz="0" w:space="0" w:color="auto"/>
        <w:left w:val="none" w:sz="0" w:space="0" w:color="auto"/>
        <w:bottom w:val="none" w:sz="0" w:space="0" w:color="auto"/>
        <w:right w:val="none" w:sz="0" w:space="0" w:color="auto"/>
      </w:divBdr>
    </w:div>
    <w:div w:id="1918903003">
      <w:bodyDiv w:val="1"/>
      <w:marLeft w:val="0"/>
      <w:marRight w:val="0"/>
      <w:marTop w:val="0"/>
      <w:marBottom w:val="0"/>
      <w:divBdr>
        <w:top w:val="none" w:sz="0" w:space="0" w:color="auto"/>
        <w:left w:val="none" w:sz="0" w:space="0" w:color="auto"/>
        <w:bottom w:val="none" w:sz="0" w:space="0" w:color="auto"/>
        <w:right w:val="none" w:sz="0" w:space="0" w:color="auto"/>
      </w:divBdr>
    </w:div>
    <w:div w:id="1920558070">
      <w:bodyDiv w:val="1"/>
      <w:marLeft w:val="0"/>
      <w:marRight w:val="0"/>
      <w:marTop w:val="0"/>
      <w:marBottom w:val="0"/>
      <w:divBdr>
        <w:top w:val="none" w:sz="0" w:space="0" w:color="auto"/>
        <w:left w:val="none" w:sz="0" w:space="0" w:color="auto"/>
        <w:bottom w:val="none" w:sz="0" w:space="0" w:color="auto"/>
        <w:right w:val="none" w:sz="0" w:space="0" w:color="auto"/>
      </w:divBdr>
    </w:div>
    <w:div w:id="1941717235">
      <w:bodyDiv w:val="1"/>
      <w:marLeft w:val="0"/>
      <w:marRight w:val="0"/>
      <w:marTop w:val="0"/>
      <w:marBottom w:val="0"/>
      <w:divBdr>
        <w:top w:val="none" w:sz="0" w:space="0" w:color="auto"/>
        <w:left w:val="none" w:sz="0" w:space="0" w:color="auto"/>
        <w:bottom w:val="none" w:sz="0" w:space="0" w:color="auto"/>
        <w:right w:val="none" w:sz="0" w:space="0" w:color="auto"/>
      </w:divBdr>
    </w:div>
    <w:div w:id="1957904581">
      <w:bodyDiv w:val="1"/>
      <w:marLeft w:val="0"/>
      <w:marRight w:val="0"/>
      <w:marTop w:val="0"/>
      <w:marBottom w:val="0"/>
      <w:divBdr>
        <w:top w:val="none" w:sz="0" w:space="0" w:color="auto"/>
        <w:left w:val="none" w:sz="0" w:space="0" w:color="auto"/>
        <w:bottom w:val="none" w:sz="0" w:space="0" w:color="auto"/>
        <w:right w:val="none" w:sz="0" w:space="0" w:color="auto"/>
      </w:divBdr>
    </w:div>
    <w:div w:id="1974141412">
      <w:bodyDiv w:val="1"/>
      <w:marLeft w:val="0"/>
      <w:marRight w:val="0"/>
      <w:marTop w:val="0"/>
      <w:marBottom w:val="0"/>
      <w:divBdr>
        <w:top w:val="none" w:sz="0" w:space="0" w:color="auto"/>
        <w:left w:val="none" w:sz="0" w:space="0" w:color="auto"/>
        <w:bottom w:val="none" w:sz="0" w:space="0" w:color="auto"/>
        <w:right w:val="none" w:sz="0" w:space="0" w:color="auto"/>
      </w:divBdr>
    </w:div>
    <w:div w:id="1980457464">
      <w:bodyDiv w:val="1"/>
      <w:marLeft w:val="0"/>
      <w:marRight w:val="0"/>
      <w:marTop w:val="0"/>
      <w:marBottom w:val="0"/>
      <w:divBdr>
        <w:top w:val="none" w:sz="0" w:space="0" w:color="auto"/>
        <w:left w:val="none" w:sz="0" w:space="0" w:color="auto"/>
        <w:bottom w:val="none" w:sz="0" w:space="0" w:color="auto"/>
        <w:right w:val="none" w:sz="0" w:space="0" w:color="auto"/>
      </w:divBdr>
    </w:div>
    <w:div w:id="1992514654">
      <w:bodyDiv w:val="1"/>
      <w:marLeft w:val="0"/>
      <w:marRight w:val="0"/>
      <w:marTop w:val="0"/>
      <w:marBottom w:val="0"/>
      <w:divBdr>
        <w:top w:val="none" w:sz="0" w:space="0" w:color="auto"/>
        <w:left w:val="none" w:sz="0" w:space="0" w:color="auto"/>
        <w:bottom w:val="none" w:sz="0" w:space="0" w:color="auto"/>
        <w:right w:val="none" w:sz="0" w:space="0" w:color="auto"/>
      </w:divBdr>
    </w:div>
    <w:div w:id="2006468889">
      <w:bodyDiv w:val="1"/>
      <w:marLeft w:val="0"/>
      <w:marRight w:val="0"/>
      <w:marTop w:val="0"/>
      <w:marBottom w:val="0"/>
      <w:divBdr>
        <w:top w:val="none" w:sz="0" w:space="0" w:color="auto"/>
        <w:left w:val="none" w:sz="0" w:space="0" w:color="auto"/>
        <w:bottom w:val="none" w:sz="0" w:space="0" w:color="auto"/>
        <w:right w:val="none" w:sz="0" w:space="0" w:color="auto"/>
      </w:divBdr>
    </w:div>
    <w:div w:id="2039505533">
      <w:bodyDiv w:val="1"/>
      <w:marLeft w:val="0"/>
      <w:marRight w:val="0"/>
      <w:marTop w:val="0"/>
      <w:marBottom w:val="0"/>
      <w:divBdr>
        <w:top w:val="none" w:sz="0" w:space="0" w:color="auto"/>
        <w:left w:val="none" w:sz="0" w:space="0" w:color="auto"/>
        <w:bottom w:val="none" w:sz="0" w:space="0" w:color="auto"/>
        <w:right w:val="none" w:sz="0" w:space="0" w:color="auto"/>
      </w:divBdr>
    </w:div>
    <w:div w:id="2058698335">
      <w:bodyDiv w:val="1"/>
      <w:marLeft w:val="0"/>
      <w:marRight w:val="0"/>
      <w:marTop w:val="0"/>
      <w:marBottom w:val="0"/>
      <w:divBdr>
        <w:top w:val="none" w:sz="0" w:space="0" w:color="auto"/>
        <w:left w:val="none" w:sz="0" w:space="0" w:color="auto"/>
        <w:bottom w:val="none" w:sz="0" w:space="0" w:color="auto"/>
        <w:right w:val="none" w:sz="0" w:space="0" w:color="auto"/>
      </w:divBdr>
    </w:div>
    <w:div w:id="2091539803">
      <w:bodyDiv w:val="1"/>
      <w:marLeft w:val="0"/>
      <w:marRight w:val="0"/>
      <w:marTop w:val="0"/>
      <w:marBottom w:val="0"/>
      <w:divBdr>
        <w:top w:val="none" w:sz="0" w:space="0" w:color="auto"/>
        <w:left w:val="none" w:sz="0" w:space="0" w:color="auto"/>
        <w:bottom w:val="none" w:sz="0" w:space="0" w:color="auto"/>
        <w:right w:val="none" w:sz="0" w:space="0" w:color="auto"/>
      </w:divBdr>
    </w:div>
    <w:div w:id="210607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cbi.nlm.nih.gov/pmc/articles/PMC7418689/"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zurin\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AE177AD37A0294793DB489DE8400724" ma:contentTypeVersion="8" ma:contentTypeDescription="Create a new document." ma:contentTypeScope="" ma:versionID="44850cca2f158fbffafa37b4253986fe">
  <xsd:schema xmlns:xsd="http://www.w3.org/2001/XMLSchema" xmlns:xs="http://www.w3.org/2001/XMLSchema" xmlns:p="http://schemas.microsoft.com/office/2006/metadata/properties" xmlns:ns2="123dea8d-37b9-4b1d-8c38-c86312ae736c" xmlns:ns3="cc91a536-1523-4df5-afd6-e3b0c87aee03" targetNamespace="http://schemas.microsoft.com/office/2006/metadata/properties" ma:root="true" ma:fieldsID="e7799fbf9e23074ebb90158813c67dd4" ns2:_="" ns3:_="">
    <xsd:import namespace="123dea8d-37b9-4b1d-8c38-c86312ae736c"/>
    <xsd:import namespace="cc91a536-1523-4df5-afd6-e3b0c87aee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3dea8d-37b9-4b1d-8c38-c86312ae73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4" nillable="true" ma:displayName="Length (seconds)" ma:internalName="MediaLengthInSeconds" ma:readOnly="true">
      <xsd:simpleType>
        <xsd:restriction base="dms:Unknow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91a536-1523-4df5-afd6-e3b0c87aee0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cc91a536-1523-4df5-afd6-e3b0c87aee03">
      <UserInfo>
        <DisplayName>Revathy Sivasankaran</DisplayName>
        <AccountId>49</AccountId>
        <AccountType/>
      </UserInfo>
      <UserInfo>
        <DisplayName>Lauren Gershman</DisplayName>
        <AccountId>57</AccountId>
        <AccountType/>
      </UserInfo>
    </SharedWithUsers>
  </documentManagement>
</p:properties>
</file>

<file path=customXml/itemProps1.xml><?xml version="1.0" encoding="utf-8"?>
<ds:datastoreItem xmlns:ds="http://schemas.openxmlformats.org/officeDocument/2006/customXml" ds:itemID="{06C206D6-F680-4B2C-B445-8F8C644A1D48}">
  <ds:schemaRefs>
    <ds:schemaRef ds:uri="http://schemas.microsoft.com/sharepoint/v3/contenttype/forms"/>
  </ds:schemaRefs>
</ds:datastoreItem>
</file>

<file path=customXml/itemProps2.xml><?xml version="1.0" encoding="utf-8"?>
<ds:datastoreItem xmlns:ds="http://schemas.openxmlformats.org/officeDocument/2006/customXml" ds:itemID="{73775E80-CD00-49FE-93A4-B9C7BC5D4E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3dea8d-37b9-4b1d-8c38-c86312ae736c"/>
    <ds:schemaRef ds:uri="cc91a536-1523-4df5-afd6-e3b0c87aee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EABA61-6D03-4501-80CA-48FB1C87FF2D}">
  <ds:schemaRefs>
    <ds:schemaRef ds:uri="http://schemas.openxmlformats.org/officeDocument/2006/bibliography"/>
  </ds:schemaRefs>
</ds:datastoreItem>
</file>

<file path=customXml/itemProps4.xml><?xml version="1.0" encoding="utf-8"?>
<ds:datastoreItem xmlns:ds="http://schemas.openxmlformats.org/officeDocument/2006/customXml" ds:itemID="{EDE30DDF-0176-436D-8431-91E2F8646B74}">
  <ds:schemaRefs>
    <ds:schemaRef ds:uri="http://schemas.microsoft.com/office/2006/metadata/properties"/>
    <ds:schemaRef ds:uri="http://schemas.microsoft.com/office/infopath/2007/PartnerControls"/>
    <ds:schemaRef ds:uri="cc91a536-1523-4df5-afd6-e3b0c87aee03"/>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265</TotalTime>
  <Pages>13</Pages>
  <Words>2641</Words>
  <Characters>15054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Chui</dc:creator>
  <cp:keywords/>
  <cp:lastModifiedBy>Mohamed Thalha</cp:lastModifiedBy>
  <cp:revision>50</cp:revision>
  <dcterms:created xsi:type="dcterms:W3CDTF">2021-11-03T17:18:00Z</dcterms:created>
  <dcterms:modified xsi:type="dcterms:W3CDTF">2025-08-13T06:18:00Z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0x0101000AE177AD37A0294793DB489DE8400724</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