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3ED48F5C">
      <w:bookmarkStart w:name="_GoBack" w:id="0"/>
      <w:bookmarkEnd w:id="0"/>
      <w:proofErr w:type="spellStart"/>
      <w:r w:rsidR="40B988F1">
        <w:rPr/>
        <w:t>Proz</w:t>
      </w:r>
      <w:proofErr w:type="spellEnd"/>
      <w:r w:rsidR="40B988F1">
        <w:rPr/>
        <w:t xml:space="preserve"> Educação</w:t>
      </w:r>
    </w:p>
    <w:p w:rsidR="40B988F1" w:rsidP="40B988F1" w:rsidRDefault="40B988F1" w14:paraId="58CA4052" w14:textId="2A7D4C2D">
      <w:pPr>
        <w:pStyle w:val="Normal"/>
      </w:pPr>
      <w:r w:rsidR="40B988F1">
        <w:rPr/>
        <w:t>Thalia Oliveira de Sousa</w:t>
      </w:r>
    </w:p>
    <w:p w:rsidR="40B988F1" w:rsidP="40B988F1" w:rsidRDefault="40B988F1" w14:paraId="5EF2C9CF" w14:textId="74C648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</w:pPr>
      <w:r w:rsidRPr="40B988F1" w:rsidR="40B98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  <w:t xml:space="preserve">Tira um print de alguma seção de uma página web na qual você tenha identificado o possível uso do </w:t>
      </w:r>
      <w:proofErr w:type="spellStart"/>
      <w:r w:rsidRPr="40B988F1" w:rsidR="40B98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  <w:t>JavaScript</w:t>
      </w:r>
      <w:proofErr w:type="spellEnd"/>
      <w:r w:rsidRPr="40B988F1" w:rsidR="40B98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  <w:t xml:space="preserve"> para implementar uma funcionalidade através da interação do usuário (em </w:t>
      </w:r>
      <w:r w:rsidRPr="40B988F1" w:rsidR="40B98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  <w:t>outras palavras</w:t>
      </w:r>
      <w:r w:rsidRPr="40B988F1" w:rsidR="40B988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80094"/>
          <w:sz w:val="22"/>
          <w:szCs w:val="22"/>
          <w:lang w:val="pt-BR"/>
        </w:rPr>
        <w:t>, algo que não daria para fazer apenas com HTML e CSS).</w:t>
      </w:r>
    </w:p>
    <w:p w:rsidR="40B988F1" w:rsidP="40B988F1" w:rsidRDefault="40B988F1" w14:paraId="24432ECE" w14:textId="0A6F86D9">
      <w:pPr>
        <w:pStyle w:val="Normal"/>
        <w:jc w:val="center"/>
      </w:pPr>
      <w:r>
        <w:drawing>
          <wp:inline wp14:editId="498584D3" wp14:anchorId="1D19A526">
            <wp:extent cx="4572000" cy="2571750"/>
            <wp:effectExtent l="0" t="0" r="0" b="0"/>
            <wp:docPr id="59591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aa9e779e6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988F1" w:rsidP="40B988F1" w:rsidRDefault="40B988F1" w14:paraId="62FC070B" w14:textId="05F8AC16">
      <w:pPr>
        <w:pStyle w:val="Normal"/>
        <w:jc w:val="center"/>
      </w:pPr>
      <w:r w:rsidR="40B988F1">
        <w:rPr/>
        <w:t>No site do Facebook foi usado o JavaScript pois dá para perceber a interação com o cliente que o site exige. Por exemplo: para acessar o site o usuário tem que digitar o login e a senha e em seguida clicar no botão “ENTRAR”.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lNZiakU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76C31"/>
    <w:rsid w:val="26676C31"/>
    <w:rsid w:val="40B98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6C31"/>
  <w15:chartTrackingRefBased/>
  <w15:docId w15:val="{BF9E0412-DED1-456B-8AC5-5B3AC3DBE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7aa9e779e64c4d" /><Relationship Type="http://schemas.microsoft.com/office/2020/10/relationships/intelligence" Target="/word/intelligence2.xml" Id="R12dd2bc7cf8e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2022-12-06T20:48:14.2305172Z</dcterms:created>
  <dcterms:modified xsi:type="dcterms:W3CDTF">2022-12-06T20:54:17.4253337Z</dcterms:modified>
  <dc:creator>Thalia Oliveira</dc:creator>
  <lastModifiedBy>Thalia Oliveira</lastModifiedBy>
</coreProperties>
</file>