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BF6" w:rsidRDefault="00A277D4" w:rsidP="00A277D4">
      <w:pPr>
        <w:jc w:val="both"/>
        <w:rPr>
          <w:rFonts w:ascii="Arial" w:hAnsi="Arial" w:cs="Arial"/>
          <w:b/>
          <w:sz w:val="24"/>
        </w:rPr>
      </w:pPr>
      <w:r w:rsidRPr="00A277D4">
        <w:rPr>
          <w:rFonts w:ascii="Arial" w:hAnsi="Arial" w:cs="Arial"/>
          <w:b/>
          <w:sz w:val="24"/>
        </w:rPr>
        <w:t>Thalia Lively</w:t>
      </w:r>
    </w:p>
    <w:p w:rsidR="00A277D4" w:rsidRDefault="00A277D4" w:rsidP="00A277D4">
      <w:pPr>
        <w:jc w:val="both"/>
        <w:rPr>
          <w:rFonts w:ascii="Arial" w:hAnsi="Arial" w:cs="Arial"/>
          <w:b/>
          <w:sz w:val="24"/>
        </w:rPr>
      </w:pPr>
      <w:r>
        <w:rPr>
          <w:rFonts w:ascii="Arial" w:hAnsi="Arial" w:cs="Arial"/>
          <w:b/>
          <w:sz w:val="24"/>
        </w:rPr>
        <w:t>51017901</w:t>
      </w:r>
    </w:p>
    <w:p w:rsidR="00A277D4" w:rsidRDefault="00A277D4" w:rsidP="00A277D4">
      <w:pPr>
        <w:jc w:val="both"/>
        <w:rPr>
          <w:rFonts w:ascii="Arial" w:hAnsi="Arial" w:cs="Arial"/>
          <w:b/>
          <w:sz w:val="24"/>
        </w:rPr>
      </w:pPr>
      <w:r>
        <w:rPr>
          <w:rFonts w:ascii="Arial" w:hAnsi="Arial" w:cs="Arial"/>
          <w:b/>
          <w:sz w:val="24"/>
        </w:rPr>
        <w:t>Hadiah Teori Pertemuan 11</w:t>
      </w:r>
    </w:p>
    <w:p w:rsidR="00A277D4" w:rsidRDefault="00A277D4" w:rsidP="00A277D4">
      <w:pPr>
        <w:pStyle w:val="ListParagraph"/>
        <w:numPr>
          <w:ilvl w:val="0"/>
          <w:numId w:val="1"/>
        </w:numPr>
        <w:jc w:val="both"/>
        <w:rPr>
          <w:rFonts w:ascii="Arial" w:hAnsi="Arial" w:cs="Arial"/>
        </w:rPr>
      </w:pPr>
      <w:r>
        <w:rPr>
          <w:rFonts w:ascii="Arial" w:hAnsi="Arial" w:cs="Arial"/>
        </w:rPr>
        <w:t>Apa yang dimaksud dengan Server Virtualization?</w:t>
      </w:r>
    </w:p>
    <w:p w:rsidR="00BF7BB8" w:rsidRDefault="00A277D4" w:rsidP="00BF7BB8">
      <w:pPr>
        <w:pStyle w:val="ListParagraph"/>
        <w:jc w:val="both"/>
        <w:rPr>
          <w:rFonts w:ascii="Arial" w:hAnsi="Arial" w:cs="Arial"/>
        </w:rPr>
      </w:pPr>
      <w:r>
        <w:rPr>
          <w:rFonts w:ascii="Arial" w:hAnsi="Arial" w:cs="Arial"/>
        </w:rPr>
        <w:t>Jawab:</w:t>
      </w:r>
    </w:p>
    <w:p w:rsidR="00BF7BB8" w:rsidRDefault="00BF7BB8" w:rsidP="00BF7BB8">
      <w:pPr>
        <w:pStyle w:val="ListParagraph"/>
        <w:jc w:val="both"/>
        <w:rPr>
          <w:rFonts w:ascii="Arial" w:hAnsi="Arial" w:cs="Arial"/>
        </w:rPr>
      </w:pPr>
      <w:r w:rsidRPr="00BF7BB8">
        <w:rPr>
          <w:rFonts w:ascii="Arial" w:hAnsi="Arial" w:cs="Arial"/>
        </w:rPr>
        <w:t>Virtualization adalah salah satu teknologi yang dapat membagi satu server menjadi beberapa Operating System yang dapat berjalan secara bersama-sama.</w:t>
      </w:r>
    </w:p>
    <w:p w:rsidR="00BF7BB8" w:rsidRPr="00BF7BB8" w:rsidRDefault="00BF7BB8" w:rsidP="00BF7BB8">
      <w:pPr>
        <w:pStyle w:val="ListParagraph"/>
        <w:jc w:val="both"/>
        <w:rPr>
          <w:rFonts w:ascii="Arial" w:hAnsi="Arial" w:cs="Arial"/>
        </w:rPr>
      </w:pPr>
    </w:p>
    <w:p w:rsidR="00DB0926" w:rsidRPr="00DB0926" w:rsidRDefault="00DB0926" w:rsidP="00DB0926">
      <w:pPr>
        <w:pStyle w:val="ListParagraph"/>
        <w:jc w:val="both"/>
        <w:rPr>
          <w:rFonts w:ascii="Arial" w:hAnsi="Arial" w:cs="Arial"/>
        </w:rPr>
      </w:pPr>
      <w:r>
        <w:rPr>
          <w:rFonts w:ascii="Arial" w:hAnsi="Arial" w:cs="Arial"/>
        </w:rPr>
        <w:t>Server Virtualization</w:t>
      </w:r>
      <w:r w:rsidRPr="00DB0926">
        <w:rPr>
          <w:rFonts w:ascii="Arial" w:hAnsi="Arial" w:cs="Arial"/>
        </w:rPr>
        <w:t xml:space="preserve"> adalah proses membagi server fisik menjadi beberapa server virtual unik dan terisolasi dengan menggunakan aplikasi perangkat lunak. Setiap server virtual dapat menjalankan sistem operasinya sendiri secara mandiri.</w:t>
      </w:r>
    </w:p>
    <w:p w:rsidR="00DB0926" w:rsidRDefault="00DB0926" w:rsidP="00C35DDB">
      <w:pPr>
        <w:pStyle w:val="ListParagraph"/>
        <w:jc w:val="both"/>
        <w:rPr>
          <w:rFonts w:ascii="Arial" w:hAnsi="Arial" w:cs="Arial"/>
        </w:rPr>
      </w:pPr>
    </w:p>
    <w:p w:rsidR="00C35DDB" w:rsidRPr="00C35DDB" w:rsidRDefault="00C35DDB" w:rsidP="00C35DDB">
      <w:pPr>
        <w:pStyle w:val="ListParagraph"/>
        <w:jc w:val="both"/>
        <w:rPr>
          <w:rFonts w:ascii="Arial" w:hAnsi="Arial" w:cs="Arial"/>
        </w:rPr>
      </w:pPr>
      <w:r>
        <w:rPr>
          <w:rFonts w:ascii="Arial" w:hAnsi="Arial" w:cs="Arial"/>
        </w:rPr>
        <w:t>S</w:t>
      </w:r>
      <w:r w:rsidRPr="00C35DDB">
        <w:rPr>
          <w:rFonts w:ascii="Arial" w:hAnsi="Arial" w:cs="Arial"/>
        </w:rPr>
        <w:t xml:space="preserve">erver </w:t>
      </w:r>
      <w:r>
        <w:rPr>
          <w:rFonts w:ascii="Arial" w:hAnsi="Arial" w:cs="Arial"/>
        </w:rPr>
        <w:t>Virtualization</w:t>
      </w:r>
      <w:r w:rsidRPr="00C35DDB">
        <w:rPr>
          <w:rFonts w:ascii="Arial" w:hAnsi="Arial" w:cs="Arial"/>
        </w:rPr>
        <w:t xml:space="preserve"> </w:t>
      </w:r>
      <w:r>
        <w:rPr>
          <w:rFonts w:ascii="Arial" w:hAnsi="Arial" w:cs="Arial"/>
        </w:rPr>
        <w:t xml:space="preserve"> </w:t>
      </w:r>
      <w:r w:rsidRPr="00C35DDB">
        <w:rPr>
          <w:rFonts w:ascii="Arial" w:hAnsi="Arial" w:cs="Arial"/>
        </w:rPr>
        <w:t>digunakan untuk menutupi sumber daya server dari pengguna server. Ini dapat mencakup jumlah dan identitas sistem operasi, prosesor, dan masing-masing server fisik.</w:t>
      </w:r>
    </w:p>
    <w:p w:rsidR="00A277D4" w:rsidRDefault="00A277D4" w:rsidP="00A277D4">
      <w:pPr>
        <w:pStyle w:val="ListParagraph"/>
        <w:jc w:val="both"/>
        <w:rPr>
          <w:rFonts w:ascii="Arial" w:hAnsi="Arial" w:cs="Arial"/>
        </w:rPr>
      </w:pPr>
    </w:p>
    <w:p w:rsidR="00A277D4" w:rsidRDefault="00A277D4" w:rsidP="00A277D4">
      <w:pPr>
        <w:pStyle w:val="ListParagraph"/>
        <w:numPr>
          <w:ilvl w:val="0"/>
          <w:numId w:val="1"/>
        </w:numPr>
        <w:jc w:val="both"/>
        <w:rPr>
          <w:rFonts w:ascii="Arial" w:hAnsi="Arial" w:cs="Arial"/>
        </w:rPr>
      </w:pPr>
      <w:r>
        <w:rPr>
          <w:rFonts w:ascii="Arial" w:hAnsi="Arial" w:cs="Arial"/>
        </w:rPr>
        <w:t>Bandingkan beberapa server virtualization berikut:</w:t>
      </w:r>
    </w:p>
    <w:p w:rsidR="00A277D4" w:rsidRDefault="00A277D4" w:rsidP="00A277D4">
      <w:pPr>
        <w:pStyle w:val="ListParagraph"/>
        <w:numPr>
          <w:ilvl w:val="0"/>
          <w:numId w:val="4"/>
        </w:numPr>
        <w:jc w:val="both"/>
        <w:rPr>
          <w:rFonts w:ascii="Arial" w:hAnsi="Arial" w:cs="Arial"/>
        </w:rPr>
      </w:pPr>
      <w:r>
        <w:rPr>
          <w:rFonts w:ascii="Arial" w:hAnsi="Arial" w:cs="Arial"/>
        </w:rPr>
        <w:t>Proxmox VE</w:t>
      </w:r>
    </w:p>
    <w:p w:rsidR="00A277D4" w:rsidRDefault="00A277D4" w:rsidP="00A277D4">
      <w:pPr>
        <w:pStyle w:val="ListParagraph"/>
        <w:numPr>
          <w:ilvl w:val="0"/>
          <w:numId w:val="4"/>
        </w:numPr>
        <w:jc w:val="both"/>
        <w:rPr>
          <w:rFonts w:ascii="Arial" w:hAnsi="Arial" w:cs="Arial"/>
        </w:rPr>
      </w:pPr>
      <w:r>
        <w:rPr>
          <w:rFonts w:ascii="Arial" w:hAnsi="Arial" w:cs="Arial"/>
        </w:rPr>
        <w:t>Vmware vSphere</w:t>
      </w:r>
    </w:p>
    <w:p w:rsidR="00A277D4" w:rsidRDefault="00A277D4" w:rsidP="00A277D4">
      <w:pPr>
        <w:pStyle w:val="ListParagraph"/>
        <w:numPr>
          <w:ilvl w:val="0"/>
          <w:numId w:val="4"/>
        </w:numPr>
        <w:jc w:val="both"/>
        <w:rPr>
          <w:rFonts w:ascii="Arial" w:hAnsi="Arial" w:cs="Arial"/>
        </w:rPr>
      </w:pPr>
      <w:r>
        <w:rPr>
          <w:rFonts w:ascii="Arial" w:hAnsi="Arial" w:cs="Arial"/>
        </w:rPr>
        <w:t>Windows Hyper-V</w:t>
      </w:r>
    </w:p>
    <w:p w:rsidR="00773DC1" w:rsidRDefault="00A277D4" w:rsidP="00773DC1">
      <w:pPr>
        <w:pStyle w:val="ListParagraph"/>
        <w:numPr>
          <w:ilvl w:val="0"/>
          <w:numId w:val="4"/>
        </w:numPr>
        <w:jc w:val="both"/>
        <w:rPr>
          <w:rFonts w:ascii="Arial" w:hAnsi="Arial" w:cs="Arial"/>
        </w:rPr>
      </w:pPr>
      <w:r>
        <w:rPr>
          <w:rFonts w:ascii="Arial" w:hAnsi="Arial" w:cs="Arial"/>
        </w:rPr>
        <w:t>Citrix XenServer</w:t>
      </w:r>
    </w:p>
    <w:p w:rsidR="00773DC1" w:rsidRDefault="00773DC1" w:rsidP="00773DC1">
      <w:pPr>
        <w:ind w:firstLine="720"/>
        <w:jc w:val="both"/>
        <w:rPr>
          <w:rFonts w:ascii="Arial" w:hAnsi="Arial" w:cs="Arial"/>
        </w:rPr>
      </w:pPr>
      <w:r>
        <w:rPr>
          <w:rFonts w:ascii="Arial" w:hAnsi="Arial" w:cs="Arial"/>
        </w:rPr>
        <w:t>Jawab:</w:t>
      </w:r>
    </w:p>
    <w:p w:rsidR="00A73D55" w:rsidRDefault="00A73D55" w:rsidP="00A73D55">
      <w:pPr>
        <w:pStyle w:val="ListParagraph"/>
        <w:numPr>
          <w:ilvl w:val="0"/>
          <w:numId w:val="7"/>
        </w:numPr>
        <w:jc w:val="both"/>
        <w:rPr>
          <w:rFonts w:ascii="Arial" w:hAnsi="Arial" w:cs="Arial"/>
        </w:rPr>
      </w:pPr>
      <w:r w:rsidRPr="00A73D55">
        <w:rPr>
          <w:rFonts w:ascii="Arial" w:hAnsi="Arial" w:cs="Arial"/>
        </w:rPr>
        <w:t>Proxmox VE</w:t>
      </w:r>
    </w:p>
    <w:p w:rsidR="00FB11CD" w:rsidRDefault="00A73D55" w:rsidP="00FB11CD">
      <w:pPr>
        <w:pStyle w:val="ListParagraph"/>
        <w:ind w:left="1440"/>
        <w:jc w:val="both"/>
        <w:rPr>
          <w:rFonts w:ascii="Arial" w:hAnsi="Arial" w:cs="Arial"/>
        </w:rPr>
      </w:pPr>
      <w:r w:rsidRPr="00A73D55">
        <w:rPr>
          <w:rFonts w:ascii="Arial" w:hAnsi="Arial" w:cs="Arial"/>
        </w:rPr>
        <w:t>Untuk Spesifikasi Detailnya</w:t>
      </w:r>
    </w:p>
    <w:p w:rsidR="00FB11CD" w:rsidRPr="00153AE5" w:rsidRDefault="00FB11CD" w:rsidP="00153AE5">
      <w:pPr>
        <w:pStyle w:val="ListParagraph"/>
        <w:ind w:left="1440"/>
        <w:rPr>
          <w:rFonts w:ascii="Arial" w:hAnsi="Arial" w:cs="Arial"/>
        </w:rPr>
      </w:pPr>
      <w:r w:rsidRPr="001B7E95">
        <w:rPr>
          <w:rFonts w:ascii="Arial" w:hAnsi="Arial" w:cs="Arial"/>
          <w:b/>
        </w:rPr>
        <w:t>Company</w:t>
      </w:r>
      <w:r w:rsidRPr="001B7E95">
        <w:rPr>
          <w:rFonts w:ascii="Arial" w:hAnsi="Arial" w:cs="Arial"/>
          <w:b/>
        </w:rPr>
        <w:tab/>
      </w:r>
      <w:r w:rsidRPr="001B7E95">
        <w:rPr>
          <w:rFonts w:ascii="Arial" w:hAnsi="Arial" w:cs="Arial"/>
          <w:b/>
        </w:rPr>
        <w:tab/>
        <w:t xml:space="preserve">  </w:t>
      </w:r>
      <w:r w:rsidR="00A73D55" w:rsidRPr="001B7E95">
        <w:rPr>
          <w:rFonts w:ascii="Arial" w:hAnsi="Arial" w:cs="Arial"/>
          <w:b/>
        </w:rPr>
        <w:t>:</w:t>
      </w:r>
      <w:r w:rsidR="00A73D55" w:rsidRPr="00FB11CD">
        <w:rPr>
          <w:rFonts w:ascii="Arial" w:hAnsi="Arial" w:cs="Arial"/>
        </w:rPr>
        <w:t> Proxmox Server Solutions G</w:t>
      </w:r>
      <w:r w:rsidRPr="00FB11CD">
        <w:rPr>
          <w:rFonts w:ascii="Arial" w:hAnsi="Arial" w:cs="Arial"/>
        </w:rPr>
        <w:t>mbH</w:t>
      </w:r>
      <w:r w:rsidRPr="00FB11CD">
        <w:rPr>
          <w:rFonts w:ascii="Arial" w:hAnsi="Arial" w:cs="Arial"/>
        </w:rPr>
        <w:br/>
      </w:r>
      <w:r w:rsidR="001B7E95">
        <w:rPr>
          <w:rFonts w:ascii="Arial" w:hAnsi="Arial" w:cs="Arial"/>
          <w:b/>
        </w:rPr>
        <w:t>Intended User</w:t>
      </w:r>
      <w:r w:rsidR="001B7E95">
        <w:rPr>
          <w:rFonts w:ascii="Arial" w:hAnsi="Arial" w:cs="Arial"/>
          <w:b/>
        </w:rPr>
        <w:tab/>
        <w:t xml:space="preserve">  </w:t>
      </w:r>
      <w:r w:rsidR="00153AE5" w:rsidRPr="001B7E95">
        <w:rPr>
          <w:rFonts w:ascii="Arial" w:hAnsi="Arial" w:cs="Arial"/>
          <w:b/>
        </w:rPr>
        <w:t>:</w:t>
      </w:r>
      <w:r w:rsidR="00153AE5">
        <w:rPr>
          <w:rFonts w:ascii="Arial" w:hAnsi="Arial" w:cs="Arial"/>
        </w:rPr>
        <w:t xml:space="preserve"> </w:t>
      </w:r>
      <w:r w:rsidR="00A73D55" w:rsidRPr="00FB11CD">
        <w:rPr>
          <w:rFonts w:ascii="Arial" w:hAnsi="Arial" w:cs="Arial"/>
        </w:rPr>
        <w:t>Personal &amp; Small-Medium Business</w:t>
      </w:r>
      <w:r w:rsidR="00A73D55" w:rsidRPr="00FB11CD">
        <w:rPr>
          <w:rFonts w:ascii="Arial" w:hAnsi="Arial" w:cs="Arial"/>
        </w:rPr>
        <w:br/>
      </w:r>
      <w:r w:rsidR="00A73D55" w:rsidRPr="001B7E95">
        <w:rPr>
          <w:rFonts w:ascii="Arial" w:hAnsi="Arial" w:cs="Arial"/>
          <w:b/>
        </w:rPr>
        <w:t>Hypervisor Type</w:t>
      </w:r>
      <w:r w:rsidRPr="001B7E95">
        <w:rPr>
          <w:rFonts w:ascii="Arial" w:hAnsi="Arial" w:cs="Arial"/>
          <w:b/>
        </w:rPr>
        <w:tab/>
        <w:t xml:space="preserve">  </w:t>
      </w:r>
      <w:r w:rsidR="00153AE5" w:rsidRPr="001B7E95">
        <w:rPr>
          <w:rFonts w:ascii="Arial" w:hAnsi="Arial" w:cs="Arial"/>
          <w:b/>
        </w:rPr>
        <w:t>:</w:t>
      </w:r>
      <w:r w:rsidR="00153AE5">
        <w:rPr>
          <w:rFonts w:ascii="Arial" w:hAnsi="Arial" w:cs="Arial"/>
        </w:rPr>
        <w:t xml:space="preserve"> </w:t>
      </w:r>
      <w:r w:rsidR="00A73D55" w:rsidRPr="00FB11CD">
        <w:rPr>
          <w:rFonts w:ascii="Arial" w:hAnsi="Arial" w:cs="Arial"/>
        </w:rPr>
        <w:t>Bare Metal (Type 1)</w:t>
      </w:r>
      <w:r w:rsidR="00A73D55" w:rsidRPr="00FB11CD">
        <w:rPr>
          <w:rFonts w:ascii="Arial" w:hAnsi="Arial" w:cs="Arial"/>
        </w:rPr>
        <w:br/>
      </w:r>
      <w:r w:rsidR="001B7E95">
        <w:rPr>
          <w:rFonts w:ascii="Arial" w:hAnsi="Arial" w:cs="Arial"/>
          <w:b/>
        </w:rPr>
        <w:t xml:space="preserve">Virtualization Type     </w:t>
      </w:r>
      <w:r w:rsidR="00A73D55" w:rsidRPr="001B7E95">
        <w:rPr>
          <w:rFonts w:ascii="Arial" w:hAnsi="Arial" w:cs="Arial"/>
          <w:b/>
        </w:rPr>
        <w:t>:</w:t>
      </w:r>
      <w:r>
        <w:rPr>
          <w:rFonts w:ascii="Arial" w:hAnsi="Arial" w:cs="Arial"/>
        </w:rPr>
        <w:t xml:space="preserve"> </w:t>
      </w:r>
      <w:r w:rsidR="00A73D55" w:rsidRPr="00FB11CD">
        <w:rPr>
          <w:rFonts w:ascii="Arial" w:hAnsi="Arial" w:cs="Arial"/>
        </w:rPr>
        <w:t>Full Virtualization</w:t>
      </w:r>
      <w:r w:rsidR="00153AE5">
        <w:rPr>
          <w:rFonts w:ascii="Arial" w:hAnsi="Arial" w:cs="Arial"/>
        </w:rPr>
        <w:t xml:space="preserve"> &amp; </w:t>
      </w:r>
      <w:r w:rsidR="00A73D55" w:rsidRPr="00153AE5">
        <w:rPr>
          <w:rFonts w:ascii="Arial" w:hAnsi="Arial" w:cs="Arial"/>
        </w:rPr>
        <w:t>Operating System Virtualization</w:t>
      </w:r>
    </w:p>
    <w:p w:rsidR="00A73D55" w:rsidRPr="00A73D55" w:rsidRDefault="00A73D55" w:rsidP="00153AE5">
      <w:pPr>
        <w:ind w:left="1440"/>
        <w:rPr>
          <w:rFonts w:ascii="Arial" w:hAnsi="Arial" w:cs="Arial"/>
        </w:rPr>
      </w:pPr>
      <w:r w:rsidRPr="001B7E95">
        <w:rPr>
          <w:rFonts w:ascii="Arial" w:hAnsi="Arial" w:cs="Arial"/>
          <w:b/>
        </w:rPr>
        <w:t>Architecture</w:t>
      </w:r>
      <w:r w:rsidR="00FB11CD" w:rsidRPr="001B7E95">
        <w:rPr>
          <w:rFonts w:ascii="Arial" w:hAnsi="Arial" w:cs="Arial"/>
          <w:b/>
        </w:rPr>
        <w:tab/>
      </w:r>
      <w:r w:rsidR="00FB11CD" w:rsidRPr="001B7E95">
        <w:rPr>
          <w:rFonts w:ascii="Arial" w:hAnsi="Arial" w:cs="Arial"/>
          <w:b/>
        </w:rPr>
        <w:tab/>
        <w:t xml:space="preserve">  </w:t>
      </w:r>
      <w:r w:rsidRPr="001B7E95">
        <w:rPr>
          <w:rFonts w:ascii="Arial" w:hAnsi="Arial" w:cs="Arial"/>
          <w:b/>
        </w:rPr>
        <w:t>:</w:t>
      </w:r>
      <w:r w:rsidRPr="00FB11CD">
        <w:rPr>
          <w:rFonts w:ascii="Arial" w:hAnsi="Arial" w:cs="Arial"/>
        </w:rPr>
        <w:t xml:space="preserve"> x86 &amp; x64</w:t>
      </w:r>
      <w:r w:rsidRPr="00FB11CD">
        <w:rPr>
          <w:rFonts w:ascii="Arial" w:hAnsi="Arial" w:cs="Arial"/>
        </w:rPr>
        <w:br/>
      </w:r>
      <w:r w:rsidR="00FB11CD" w:rsidRPr="001B7E95">
        <w:rPr>
          <w:rFonts w:ascii="Arial" w:hAnsi="Arial" w:cs="Arial"/>
          <w:b/>
        </w:rPr>
        <w:t>Supported Storage</w:t>
      </w:r>
      <w:r w:rsidR="00FB11CD" w:rsidRPr="001B7E95">
        <w:rPr>
          <w:rFonts w:ascii="Arial" w:hAnsi="Arial" w:cs="Arial"/>
          <w:b/>
        </w:rPr>
        <w:tab/>
        <w:t xml:space="preserve">  </w:t>
      </w:r>
      <w:r w:rsidRPr="001B7E95">
        <w:rPr>
          <w:rFonts w:ascii="Arial" w:hAnsi="Arial" w:cs="Arial"/>
          <w:b/>
        </w:rPr>
        <w:t>:</w:t>
      </w:r>
      <w:r w:rsidRPr="00FB11CD">
        <w:rPr>
          <w:rFonts w:ascii="Arial" w:hAnsi="Arial" w:cs="Arial"/>
        </w:rPr>
        <w:t xml:space="preserve"> </w:t>
      </w:r>
      <w:r w:rsidR="00FB11CD">
        <w:rPr>
          <w:rFonts w:ascii="Arial" w:hAnsi="Arial" w:cs="Arial"/>
        </w:rPr>
        <w:t>iSCSI &amp; NFS</w:t>
      </w:r>
      <w:r w:rsidR="00FB11CD">
        <w:rPr>
          <w:rFonts w:ascii="Arial" w:hAnsi="Arial" w:cs="Arial"/>
        </w:rPr>
        <w:br/>
      </w:r>
      <w:r w:rsidR="00FB11CD" w:rsidRPr="001B7E95">
        <w:rPr>
          <w:rFonts w:ascii="Arial" w:hAnsi="Arial" w:cs="Arial"/>
          <w:b/>
        </w:rPr>
        <w:t xml:space="preserve">Management Features </w:t>
      </w:r>
      <w:r w:rsidRPr="001B7E95">
        <w:rPr>
          <w:rFonts w:ascii="Arial" w:hAnsi="Arial" w:cs="Arial"/>
          <w:b/>
        </w:rPr>
        <w:t>:</w:t>
      </w:r>
      <w:r w:rsidR="00153AE5">
        <w:rPr>
          <w:rFonts w:ascii="Arial" w:hAnsi="Arial" w:cs="Arial"/>
        </w:rPr>
        <w:t xml:space="preserve"> </w:t>
      </w:r>
      <w:r w:rsidRPr="00A73D55">
        <w:rPr>
          <w:rFonts w:ascii="Arial" w:hAnsi="Arial" w:cs="Arial"/>
        </w:rPr>
        <w:t>Capacity Planning/Management</w:t>
      </w:r>
      <w:r w:rsidR="00153AE5">
        <w:rPr>
          <w:rFonts w:ascii="Arial" w:hAnsi="Arial" w:cs="Arial"/>
        </w:rPr>
        <w:t xml:space="preserve">; </w:t>
      </w:r>
      <w:r w:rsidRPr="00A73D55">
        <w:rPr>
          <w:rFonts w:ascii="Arial" w:hAnsi="Arial" w:cs="Arial"/>
        </w:rPr>
        <w:t>High Availability</w:t>
      </w:r>
      <w:r w:rsidR="00153AE5">
        <w:rPr>
          <w:rFonts w:ascii="Arial" w:hAnsi="Arial" w:cs="Arial"/>
        </w:rPr>
        <w:t xml:space="preserve">; </w:t>
      </w:r>
      <w:r w:rsidRPr="00A73D55">
        <w:rPr>
          <w:rFonts w:ascii="Arial" w:hAnsi="Arial" w:cs="Arial"/>
        </w:rPr>
        <w:t>Live Migration</w:t>
      </w:r>
      <w:r w:rsidR="00153AE5">
        <w:rPr>
          <w:rFonts w:ascii="Arial" w:hAnsi="Arial" w:cs="Arial"/>
        </w:rPr>
        <w:t xml:space="preserve">; </w:t>
      </w:r>
      <w:r w:rsidRPr="00A73D55">
        <w:rPr>
          <w:rFonts w:ascii="Arial" w:hAnsi="Arial" w:cs="Arial"/>
        </w:rPr>
        <w:t>Storage Migration</w:t>
      </w:r>
      <w:r w:rsidR="00153AE5">
        <w:rPr>
          <w:rFonts w:ascii="Arial" w:hAnsi="Arial" w:cs="Arial"/>
        </w:rPr>
        <w:t xml:space="preserve">; </w:t>
      </w:r>
      <w:r w:rsidRPr="00A73D55">
        <w:rPr>
          <w:rFonts w:ascii="Arial" w:hAnsi="Arial" w:cs="Arial"/>
        </w:rPr>
        <w:t>VM Backup/Restore</w:t>
      </w:r>
      <w:r w:rsidR="00153AE5">
        <w:rPr>
          <w:rFonts w:ascii="Arial" w:hAnsi="Arial" w:cs="Arial"/>
        </w:rPr>
        <w:t xml:space="preserve"> &amp; </w:t>
      </w:r>
      <w:r w:rsidRPr="00A73D55">
        <w:rPr>
          <w:rFonts w:ascii="Arial" w:hAnsi="Arial" w:cs="Arial"/>
        </w:rPr>
        <w:t>VM Cloning</w:t>
      </w:r>
    </w:p>
    <w:p w:rsidR="00A73D55" w:rsidRPr="00A73D55" w:rsidRDefault="00A73D55" w:rsidP="00AF37BC">
      <w:pPr>
        <w:ind w:left="1440"/>
        <w:rPr>
          <w:rFonts w:ascii="Arial" w:hAnsi="Arial" w:cs="Arial"/>
        </w:rPr>
      </w:pPr>
      <w:r w:rsidRPr="001B7E95">
        <w:rPr>
          <w:rFonts w:ascii="Arial" w:hAnsi="Arial" w:cs="Arial"/>
          <w:b/>
        </w:rPr>
        <w:t>Supported Host Operating Systems :</w:t>
      </w:r>
      <w:r w:rsidRPr="00A73D55">
        <w:rPr>
          <w:rFonts w:ascii="Arial" w:hAnsi="Arial" w:cs="Arial"/>
        </w:rPr>
        <w:t xml:space="preserve"> Debian Sarge</w:t>
      </w:r>
      <w:r w:rsidRPr="00A73D55">
        <w:rPr>
          <w:rFonts w:ascii="Arial" w:hAnsi="Arial" w:cs="Arial"/>
        </w:rPr>
        <w:br/>
      </w:r>
      <w:r w:rsidRPr="001B7E95">
        <w:rPr>
          <w:rFonts w:ascii="Arial" w:hAnsi="Arial" w:cs="Arial"/>
          <w:b/>
        </w:rPr>
        <w:t>Supported Guest Operating System :</w:t>
      </w:r>
      <w:r w:rsidR="006C1D06">
        <w:rPr>
          <w:rFonts w:ascii="Arial" w:hAnsi="Arial" w:cs="Arial"/>
        </w:rPr>
        <w:t xml:space="preserve"> </w:t>
      </w:r>
      <w:r w:rsidRPr="00A73D55">
        <w:rPr>
          <w:rFonts w:ascii="Arial" w:hAnsi="Arial" w:cs="Arial"/>
        </w:rPr>
        <w:t>CentOS</w:t>
      </w:r>
      <w:r w:rsidR="001871B3">
        <w:rPr>
          <w:rFonts w:ascii="Arial" w:hAnsi="Arial" w:cs="Arial"/>
        </w:rPr>
        <w:t xml:space="preserve">; </w:t>
      </w:r>
      <w:r w:rsidRPr="00A73D55">
        <w:rPr>
          <w:rFonts w:ascii="Arial" w:hAnsi="Arial" w:cs="Arial"/>
        </w:rPr>
        <w:t>Debian Sarge</w:t>
      </w:r>
      <w:r w:rsidR="00F027C4">
        <w:rPr>
          <w:rFonts w:ascii="Arial" w:hAnsi="Arial" w:cs="Arial"/>
        </w:rPr>
        <w:t xml:space="preserve">; </w:t>
      </w:r>
      <w:r w:rsidRPr="00A73D55">
        <w:rPr>
          <w:rFonts w:ascii="Arial" w:hAnsi="Arial" w:cs="Arial"/>
        </w:rPr>
        <w:t>Fedora</w:t>
      </w:r>
      <w:r w:rsidR="00F027C4">
        <w:rPr>
          <w:rFonts w:ascii="Arial" w:hAnsi="Arial" w:cs="Arial"/>
        </w:rPr>
        <w:t xml:space="preserve">; </w:t>
      </w:r>
      <w:r w:rsidRPr="00A73D55">
        <w:rPr>
          <w:rFonts w:ascii="Arial" w:hAnsi="Arial" w:cs="Arial"/>
        </w:rPr>
        <w:t>Free BSD</w:t>
      </w:r>
      <w:r w:rsidR="00F027C4">
        <w:rPr>
          <w:rFonts w:ascii="Arial" w:hAnsi="Arial" w:cs="Arial"/>
        </w:rPr>
        <w:t xml:space="preserve">; </w:t>
      </w:r>
      <w:r w:rsidRPr="00A73D55">
        <w:rPr>
          <w:rFonts w:ascii="Arial" w:hAnsi="Arial" w:cs="Arial"/>
        </w:rPr>
        <w:t>Gentoo</w:t>
      </w:r>
      <w:r w:rsidR="00F027C4">
        <w:rPr>
          <w:rFonts w:ascii="Arial" w:hAnsi="Arial" w:cs="Arial"/>
        </w:rPr>
        <w:t xml:space="preserve">; </w:t>
      </w:r>
      <w:r w:rsidRPr="00A73D55">
        <w:rPr>
          <w:rFonts w:ascii="Arial" w:hAnsi="Arial" w:cs="Arial"/>
        </w:rPr>
        <w:t>Mandrake Linux</w:t>
      </w:r>
      <w:r w:rsidR="00F027C4">
        <w:rPr>
          <w:rFonts w:ascii="Arial" w:hAnsi="Arial" w:cs="Arial"/>
        </w:rPr>
        <w:t xml:space="preserve">; </w:t>
      </w:r>
      <w:r w:rsidRPr="00A73D55">
        <w:rPr>
          <w:rFonts w:ascii="Arial" w:hAnsi="Arial" w:cs="Arial"/>
        </w:rPr>
        <w:t>MS DOS</w:t>
      </w:r>
      <w:r w:rsidR="00F027C4">
        <w:rPr>
          <w:rFonts w:ascii="Arial" w:hAnsi="Arial" w:cs="Arial"/>
        </w:rPr>
        <w:t xml:space="preserve">; </w:t>
      </w:r>
      <w:r w:rsidRPr="00A73D55">
        <w:rPr>
          <w:rFonts w:ascii="Arial" w:hAnsi="Arial" w:cs="Arial"/>
        </w:rPr>
        <w:t>Red Hat Enterprise Linux AS</w:t>
      </w:r>
      <w:r w:rsidR="00AF37BC">
        <w:rPr>
          <w:rFonts w:ascii="Arial" w:hAnsi="Arial" w:cs="Arial"/>
        </w:rPr>
        <w:t xml:space="preserve">; </w:t>
      </w:r>
      <w:r w:rsidRPr="00A73D55">
        <w:rPr>
          <w:rFonts w:ascii="Arial" w:hAnsi="Arial" w:cs="Arial"/>
        </w:rPr>
        <w:t>Red Hat Enterprise Linux ES</w:t>
      </w:r>
      <w:r w:rsidR="00AF37BC">
        <w:rPr>
          <w:rFonts w:ascii="Arial" w:hAnsi="Arial" w:cs="Arial"/>
        </w:rPr>
        <w:t xml:space="preserve">; </w:t>
      </w:r>
      <w:r w:rsidRPr="00A73D55">
        <w:rPr>
          <w:rFonts w:ascii="Arial" w:hAnsi="Arial" w:cs="Arial"/>
        </w:rPr>
        <w:t>Red Hat Enterprise Linux WS</w:t>
      </w:r>
      <w:r w:rsidR="00AF37BC">
        <w:rPr>
          <w:rFonts w:ascii="Arial" w:hAnsi="Arial" w:cs="Arial"/>
        </w:rPr>
        <w:t xml:space="preserve"> &amp; </w:t>
      </w:r>
      <w:r w:rsidRPr="00A73D55">
        <w:rPr>
          <w:rFonts w:ascii="Arial" w:hAnsi="Arial" w:cs="Arial"/>
        </w:rPr>
        <w:t>Red Hat Linux</w:t>
      </w:r>
    </w:p>
    <w:p w:rsidR="00A73D55" w:rsidRDefault="00A73D55" w:rsidP="001B7E95">
      <w:pPr>
        <w:ind w:left="1440"/>
        <w:rPr>
          <w:rFonts w:ascii="Arial" w:hAnsi="Arial" w:cs="Arial"/>
        </w:rPr>
      </w:pPr>
      <w:r w:rsidRPr="001B7E95">
        <w:rPr>
          <w:rFonts w:ascii="Arial" w:hAnsi="Arial" w:cs="Arial"/>
          <w:b/>
        </w:rPr>
        <w:t>Platform            </w:t>
      </w:r>
      <w:r w:rsidR="001B7E95">
        <w:rPr>
          <w:rFonts w:ascii="Arial" w:hAnsi="Arial" w:cs="Arial"/>
          <w:b/>
        </w:rPr>
        <w:tab/>
      </w:r>
      <w:r w:rsidRPr="001B7E95">
        <w:rPr>
          <w:rFonts w:ascii="Arial" w:hAnsi="Arial" w:cs="Arial"/>
          <w:b/>
        </w:rPr>
        <w:t xml:space="preserve">  :</w:t>
      </w:r>
      <w:r w:rsidRPr="00A73D55">
        <w:rPr>
          <w:rFonts w:ascii="Arial" w:hAnsi="Arial" w:cs="Arial"/>
        </w:rPr>
        <w:t xml:space="preserve"> Windows dan Linux</w:t>
      </w:r>
      <w:r w:rsidRPr="00A73D55">
        <w:rPr>
          <w:rFonts w:ascii="Arial" w:hAnsi="Arial" w:cs="Arial"/>
        </w:rPr>
        <w:br/>
      </w:r>
      <w:r w:rsidRPr="001B7E95">
        <w:rPr>
          <w:rFonts w:ascii="Arial" w:hAnsi="Arial" w:cs="Arial"/>
          <w:b/>
        </w:rPr>
        <w:t xml:space="preserve">License       </w:t>
      </w:r>
      <w:r w:rsidR="001B7E95">
        <w:rPr>
          <w:rFonts w:ascii="Arial" w:hAnsi="Arial" w:cs="Arial"/>
          <w:b/>
        </w:rPr>
        <w:tab/>
        <w:t xml:space="preserve">    </w:t>
      </w:r>
      <w:r w:rsidRPr="001B7E95">
        <w:rPr>
          <w:rFonts w:ascii="Arial" w:hAnsi="Arial" w:cs="Arial"/>
          <w:b/>
        </w:rPr>
        <w:t>          :</w:t>
      </w:r>
      <w:r w:rsidRPr="00A73D55">
        <w:rPr>
          <w:rFonts w:ascii="Arial" w:hAnsi="Arial" w:cs="Arial"/>
        </w:rPr>
        <w:t xml:space="preserve"> Open Source (Free)</w:t>
      </w:r>
      <w:r w:rsidRPr="00A73D55">
        <w:rPr>
          <w:rFonts w:ascii="Arial" w:hAnsi="Arial" w:cs="Arial"/>
        </w:rPr>
        <w:br/>
      </w:r>
      <w:r w:rsidRPr="001B7E95">
        <w:rPr>
          <w:rFonts w:ascii="Arial" w:hAnsi="Arial" w:cs="Arial"/>
          <w:b/>
        </w:rPr>
        <w:t xml:space="preserve">Support       </w:t>
      </w:r>
      <w:r w:rsidR="001B7E95">
        <w:rPr>
          <w:rFonts w:ascii="Arial" w:hAnsi="Arial" w:cs="Arial"/>
          <w:b/>
        </w:rPr>
        <w:tab/>
        <w:t xml:space="preserve">     </w:t>
      </w:r>
      <w:r w:rsidRPr="001B7E95">
        <w:rPr>
          <w:rFonts w:ascii="Arial" w:hAnsi="Arial" w:cs="Arial"/>
          <w:b/>
        </w:rPr>
        <w:t>         :</w:t>
      </w:r>
      <w:r w:rsidR="001B7E95">
        <w:rPr>
          <w:rFonts w:ascii="Arial" w:hAnsi="Arial" w:cs="Arial"/>
        </w:rPr>
        <w:t xml:space="preserve"> </w:t>
      </w:r>
      <w:r w:rsidRPr="00A73D55">
        <w:rPr>
          <w:rFonts w:ascii="Arial" w:hAnsi="Arial" w:cs="Arial"/>
        </w:rPr>
        <w:t>Brochures</w:t>
      </w:r>
      <w:r w:rsidR="001B7E95">
        <w:rPr>
          <w:rFonts w:ascii="Arial" w:hAnsi="Arial" w:cs="Arial"/>
        </w:rPr>
        <w:t xml:space="preserve">; </w:t>
      </w:r>
      <w:r w:rsidRPr="00A73D55">
        <w:rPr>
          <w:rFonts w:ascii="Arial" w:hAnsi="Arial" w:cs="Arial"/>
        </w:rPr>
        <w:t>Email</w:t>
      </w:r>
      <w:r w:rsidR="001B7E95">
        <w:rPr>
          <w:rFonts w:ascii="Arial" w:hAnsi="Arial" w:cs="Arial"/>
        </w:rPr>
        <w:t xml:space="preserve">; </w:t>
      </w:r>
      <w:r w:rsidRPr="00A73D55">
        <w:rPr>
          <w:rFonts w:ascii="Arial" w:hAnsi="Arial" w:cs="Arial"/>
        </w:rPr>
        <w:t>FAQ</w:t>
      </w:r>
      <w:r w:rsidR="001B7E95">
        <w:rPr>
          <w:rFonts w:ascii="Arial" w:hAnsi="Arial" w:cs="Arial"/>
        </w:rPr>
        <w:t xml:space="preserve">; </w:t>
      </w:r>
      <w:r w:rsidRPr="00A73D55">
        <w:rPr>
          <w:rFonts w:ascii="Arial" w:hAnsi="Arial" w:cs="Arial"/>
        </w:rPr>
        <w:t>Forums</w:t>
      </w:r>
      <w:r w:rsidR="001B7E95">
        <w:rPr>
          <w:rFonts w:ascii="Arial" w:hAnsi="Arial" w:cs="Arial"/>
        </w:rPr>
        <w:t xml:space="preserve">; </w:t>
      </w:r>
      <w:r w:rsidRPr="00A73D55">
        <w:rPr>
          <w:rFonts w:ascii="Arial" w:hAnsi="Arial" w:cs="Arial"/>
        </w:rPr>
        <w:t>Instructional Videos</w:t>
      </w:r>
      <w:r w:rsidR="001B7E95">
        <w:rPr>
          <w:rFonts w:ascii="Arial" w:hAnsi="Arial" w:cs="Arial"/>
        </w:rPr>
        <w:t xml:space="preserve">; </w:t>
      </w:r>
      <w:r w:rsidRPr="00A73D55">
        <w:rPr>
          <w:rFonts w:ascii="Arial" w:hAnsi="Arial" w:cs="Arial"/>
        </w:rPr>
        <w:t>Mailing List</w:t>
      </w:r>
      <w:r w:rsidR="001B7E95">
        <w:rPr>
          <w:rFonts w:ascii="Arial" w:hAnsi="Arial" w:cs="Arial"/>
        </w:rPr>
        <w:t xml:space="preserve">; </w:t>
      </w:r>
      <w:r w:rsidRPr="00A73D55">
        <w:rPr>
          <w:rFonts w:ascii="Arial" w:hAnsi="Arial" w:cs="Arial"/>
        </w:rPr>
        <w:t>Online self serve</w:t>
      </w:r>
      <w:r w:rsidR="001B7E95">
        <w:rPr>
          <w:rFonts w:ascii="Arial" w:hAnsi="Arial" w:cs="Arial"/>
        </w:rPr>
        <w:t xml:space="preserve">r; </w:t>
      </w:r>
      <w:r w:rsidRPr="00A73D55">
        <w:rPr>
          <w:rFonts w:ascii="Arial" w:hAnsi="Arial" w:cs="Arial"/>
        </w:rPr>
        <w:t>Phone</w:t>
      </w:r>
      <w:r w:rsidR="001B7E95">
        <w:rPr>
          <w:rFonts w:ascii="Arial" w:hAnsi="Arial" w:cs="Arial"/>
        </w:rPr>
        <w:t xml:space="preserve">; </w:t>
      </w:r>
      <w:r w:rsidRPr="00A73D55">
        <w:rPr>
          <w:rFonts w:ascii="Arial" w:hAnsi="Arial" w:cs="Arial"/>
        </w:rPr>
        <w:t>Remote Training</w:t>
      </w:r>
      <w:r w:rsidR="001B7E95">
        <w:rPr>
          <w:rFonts w:ascii="Arial" w:hAnsi="Arial" w:cs="Arial"/>
        </w:rPr>
        <w:t xml:space="preserve"> &amp; </w:t>
      </w:r>
      <w:r w:rsidRPr="00A73D55">
        <w:rPr>
          <w:rFonts w:ascii="Arial" w:hAnsi="Arial" w:cs="Arial"/>
        </w:rPr>
        <w:t>Wiki</w:t>
      </w:r>
    </w:p>
    <w:p w:rsidR="00D60496" w:rsidRDefault="00D60496" w:rsidP="00D60496">
      <w:pPr>
        <w:ind w:left="1440"/>
        <w:rPr>
          <w:rFonts w:ascii="Arial" w:hAnsi="Arial" w:cs="Arial"/>
        </w:rPr>
      </w:pPr>
    </w:p>
    <w:p w:rsidR="00D60496" w:rsidRDefault="00D60496" w:rsidP="00D60496">
      <w:pPr>
        <w:ind w:left="1440"/>
        <w:rPr>
          <w:rFonts w:ascii="Arial" w:hAnsi="Arial" w:cs="Arial"/>
        </w:rPr>
      </w:pPr>
      <w:r w:rsidRPr="00D60496">
        <w:rPr>
          <w:rFonts w:ascii="Arial" w:hAnsi="Arial" w:cs="Arial"/>
        </w:rPr>
        <w:lastRenderedPageBreak/>
        <w:t>Spesifikasi Rekomendasi</w:t>
      </w:r>
      <w:r>
        <w:rPr>
          <w:rFonts w:ascii="Arial" w:hAnsi="Arial" w:cs="Arial"/>
        </w:rPr>
        <w:t xml:space="preserve"> sebagai berikut</w:t>
      </w:r>
      <w:r w:rsidRPr="00D60496">
        <w:rPr>
          <w:rFonts w:ascii="Arial" w:hAnsi="Arial" w:cs="Arial"/>
        </w:rPr>
        <w:t>:</w:t>
      </w:r>
    </w:p>
    <w:p w:rsidR="00D60496" w:rsidRDefault="00D60496" w:rsidP="00D60496">
      <w:pPr>
        <w:pStyle w:val="ListParagraph"/>
        <w:numPr>
          <w:ilvl w:val="0"/>
          <w:numId w:val="17"/>
        </w:numPr>
        <w:rPr>
          <w:rFonts w:ascii="Arial" w:hAnsi="Arial" w:cs="Arial"/>
        </w:rPr>
      </w:pPr>
      <w:r w:rsidRPr="00D60496">
        <w:rPr>
          <w:rFonts w:ascii="Arial" w:hAnsi="Arial" w:cs="Arial"/>
        </w:rPr>
        <w:t>CPU: 64bit (Intel EMT64 or AMD64), direkomendasikan Multi core CPU , BIOS support Intel VT/AMD-V untuk support KVM Full Virtualization</w:t>
      </w:r>
    </w:p>
    <w:p w:rsidR="00D60496" w:rsidRDefault="00D60496" w:rsidP="00D60496">
      <w:pPr>
        <w:pStyle w:val="ListParagraph"/>
        <w:numPr>
          <w:ilvl w:val="0"/>
          <w:numId w:val="17"/>
        </w:numPr>
        <w:rPr>
          <w:rFonts w:ascii="Arial" w:hAnsi="Arial" w:cs="Arial"/>
        </w:rPr>
      </w:pPr>
      <w:r w:rsidRPr="00D60496">
        <w:rPr>
          <w:rFonts w:ascii="Arial" w:hAnsi="Arial" w:cs="Arial"/>
        </w:rPr>
        <w:t>RAM: 8 GB atau lebih tinggi</w:t>
      </w:r>
    </w:p>
    <w:p w:rsidR="00D60496" w:rsidRDefault="00D60496" w:rsidP="00D60496">
      <w:pPr>
        <w:pStyle w:val="ListParagraph"/>
        <w:numPr>
          <w:ilvl w:val="0"/>
          <w:numId w:val="17"/>
        </w:numPr>
        <w:rPr>
          <w:rFonts w:ascii="Arial" w:hAnsi="Arial" w:cs="Arial"/>
        </w:rPr>
      </w:pPr>
      <w:r w:rsidRPr="00D60496">
        <w:rPr>
          <w:rFonts w:ascii="Arial" w:hAnsi="Arial" w:cs="Arial"/>
        </w:rPr>
        <w:t>Hardware RAID dengan proteksi cache battery (BBU) atau proteksi flash (Software RAID tidak direkomendasikan.</w:t>
      </w:r>
    </w:p>
    <w:p w:rsidR="00D60496" w:rsidRDefault="00D60496" w:rsidP="00D60496">
      <w:pPr>
        <w:pStyle w:val="ListParagraph"/>
        <w:numPr>
          <w:ilvl w:val="0"/>
          <w:numId w:val="17"/>
        </w:numPr>
        <w:rPr>
          <w:rFonts w:ascii="Arial" w:hAnsi="Arial" w:cs="Arial"/>
        </w:rPr>
      </w:pPr>
      <w:r w:rsidRPr="00D60496">
        <w:rPr>
          <w:rFonts w:ascii="Arial" w:hAnsi="Arial" w:cs="Arial"/>
        </w:rPr>
        <w:t>HDD dengan kecepatan 15 ribu rpm SAS, Raid10</w:t>
      </w:r>
    </w:p>
    <w:p w:rsidR="00A73D55" w:rsidRDefault="00D60496" w:rsidP="0072607D">
      <w:pPr>
        <w:pStyle w:val="ListParagraph"/>
        <w:numPr>
          <w:ilvl w:val="0"/>
          <w:numId w:val="17"/>
        </w:numPr>
        <w:rPr>
          <w:rFonts w:ascii="Arial" w:hAnsi="Arial" w:cs="Arial"/>
        </w:rPr>
      </w:pPr>
      <w:r w:rsidRPr="00D60496">
        <w:rPr>
          <w:rFonts w:ascii="Arial" w:hAnsi="Arial" w:cs="Arial"/>
        </w:rPr>
        <w:t>Minimal mempunyai 2 NIC, jika menggunakan Storage Technology dibutuhkan lebih dari 2.</w:t>
      </w:r>
    </w:p>
    <w:p w:rsidR="0072607D" w:rsidRPr="0072607D" w:rsidRDefault="0072607D" w:rsidP="0072607D">
      <w:pPr>
        <w:pStyle w:val="ListParagraph"/>
        <w:ind w:left="2160"/>
        <w:rPr>
          <w:rFonts w:ascii="Arial" w:hAnsi="Arial" w:cs="Arial"/>
        </w:rPr>
      </w:pPr>
    </w:p>
    <w:p w:rsidR="008F31B8" w:rsidRDefault="00A73D55" w:rsidP="008F31B8">
      <w:pPr>
        <w:pStyle w:val="ListParagraph"/>
        <w:numPr>
          <w:ilvl w:val="0"/>
          <w:numId w:val="7"/>
        </w:numPr>
        <w:jc w:val="both"/>
        <w:rPr>
          <w:rFonts w:ascii="Arial" w:hAnsi="Arial" w:cs="Arial"/>
        </w:rPr>
      </w:pPr>
      <w:r>
        <w:rPr>
          <w:rFonts w:ascii="Arial" w:hAnsi="Arial" w:cs="Arial"/>
        </w:rPr>
        <w:t>Vmware vSphere</w:t>
      </w:r>
    </w:p>
    <w:p w:rsidR="008F31B8" w:rsidRPr="00A40856" w:rsidRDefault="008F31B8" w:rsidP="00A40856">
      <w:pPr>
        <w:ind w:left="720" w:firstLine="720"/>
        <w:jc w:val="both"/>
        <w:rPr>
          <w:rFonts w:ascii="Arial" w:hAnsi="Arial" w:cs="Arial"/>
        </w:rPr>
      </w:pPr>
      <w:r w:rsidRPr="00A40856">
        <w:rPr>
          <w:rFonts w:ascii="Arial" w:hAnsi="Arial" w:cs="Arial"/>
        </w:rPr>
        <w:t>Untuk Spesifikasi Detailnya</w:t>
      </w:r>
    </w:p>
    <w:p w:rsidR="00B579F5" w:rsidRDefault="008F31B8" w:rsidP="00B579F5">
      <w:pPr>
        <w:pStyle w:val="ListParagraph"/>
        <w:ind w:left="1440"/>
        <w:rPr>
          <w:rFonts w:ascii="Arial" w:hAnsi="Arial" w:cs="Arial"/>
        </w:rPr>
      </w:pPr>
      <w:r w:rsidRPr="008F31B8">
        <w:rPr>
          <w:rFonts w:ascii="Arial" w:hAnsi="Arial" w:cs="Arial"/>
          <w:b/>
        </w:rPr>
        <w:t>Company</w:t>
      </w:r>
      <w:r w:rsidR="003D524B">
        <w:rPr>
          <w:rFonts w:ascii="Arial" w:hAnsi="Arial" w:cs="Arial"/>
          <w:b/>
        </w:rPr>
        <w:tab/>
      </w:r>
      <w:r w:rsidR="003D524B">
        <w:rPr>
          <w:rFonts w:ascii="Arial" w:hAnsi="Arial" w:cs="Arial"/>
          <w:b/>
        </w:rPr>
        <w:tab/>
        <w:t xml:space="preserve">  </w:t>
      </w:r>
      <w:r w:rsidRPr="008F31B8">
        <w:rPr>
          <w:rFonts w:ascii="Arial" w:hAnsi="Arial" w:cs="Arial"/>
          <w:b/>
        </w:rPr>
        <w:t>:</w:t>
      </w:r>
      <w:r w:rsidRPr="008F31B8">
        <w:rPr>
          <w:rFonts w:ascii="Arial" w:hAnsi="Arial" w:cs="Arial"/>
        </w:rPr>
        <w:t> VMware, Inc.</w:t>
      </w:r>
      <w:r w:rsidRPr="008F31B8">
        <w:rPr>
          <w:rFonts w:ascii="Arial" w:hAnsi="Arial" w:cs="Arial"/>
        </w:rPr>
        <w:br/>
      </w:r>
      <w:r w:rsidRPr="008F31B8">
        <w:rPr>
          <w:rFonts w:ascii="Arial" w:hAnsi="Arial" w:cs="Arial"/>
          <w:b/>
        </w:rPr>
        <w:t>Intended User</w:t>
      </w:r>
      <w:r>
        <w:rPr>
          <w:rFonts w:ascii="Arial" w:hAnsi="Arial" w:cs="Arial"/>
          <w:b/>
        </w:rPr>
        <w:tab/>
        <w:t xml:space="preserve">  </w:t>
      </w:r>
      <w:r w:rsidRPr="008F31B8">
        <w:rPr>
          <w:rFonts w:ascii="Arial" w:hAnsi="Arial" w:cs="Arial"/>
          <w:b/>
        </w:rPr>
        <w:t>:</w:t>
      </w:r>
      <w:r w:rsidRPr="008F31B8">
        <w:rPr>
          <w:rFonts w:ascii="Arial" w:hAnsi="Arial" w:cs="Arial"/>
        </w:rPr>
        <w:t> Small-Medium Busine</w:t>
      </w:r>
      <w:r>
        <w:rPr>
          <w:rFonts w:ascii="Arial" w:hAnsi="Arial" w:cs="Arial"/>
        </w:rPr>
        <w:t>ss</w:t>
      </w:r>
      <w:r>
        <w:rPr>
          <w:rFonts w:ascii="Arial" w:hAnsi="Arial" w:cs="Arial"/>
        </w:rPr>
        <w:br/>
      </w:r>
      <w:r w:rsidRPr="008F31B8">
        <w:rPr>
          <w:rFonts w:ascii="Arial" w:hAnsi="Arial" w:cs="Arial"/>
          <w:b/>
        </w:rPr>
        <w:t>Industry</w:t>
      </w:r>
      <w:r>
        <w:rPr>
          <w:rFonts w:ascii="Arial" w:hAnsi="Arial" w:cs="Arial"/>
          <w:b/>
        </w:rPr>
        <w:tab/>
      </w:r>
      <w:r>
        <w:rPr>
          <w:rFonts w:ascii="Arial" w:hAnsi="Arial" w:cs="Arial"/>
          <w:b/>
        </w:rPr>
        <w:tab/>
        <w:t xml:space="preserve">  </w:t>
      </w:r>
      <w:r w:rsidRPr="008F31B8">
        <w:rPr>
          <w:rFonts w:ascii="Arial" w:hAnsi="Arial" w:cs="Arial"/>
          <w:b/>
        </w:rPr>
        <w:t>:</w:t>
      </w:r>
      <w:r w:rsidR="00787F2F">
        <w:rPr>
          <w:rFonts w:ascii="Arial" w:hAnsi="Arial" w:cs="Arial"/>
          <w:b/>
        </w:rPr>
        <w:t xml:space="preserve"> </w:t>
      </w:r>
      <w:r w:rsidRPr="008F31B8">
        <w:rPr>
          <w:rFonts w:ascii="Arial" w:hAnsi="Arial" w:cs="Arial"/>
        </w:rPr>
        <w:t>Education</w:t>
      </w:r>
      <w:r w:rsidR="00787F2F">
        <w:rPr>
          <w:rFonts w:ascii="Arial" w:hAnsi="Arial" w:cs="Arial"/>
        </w:rPr>
        <w:t xml:space="preserve">; </w:t>
      </w:r>
      <w:r w:rsidRPr="008F31B8">
        <w:rPr>
          <w:rFonts w:ascii="Arial" w:hAnsi="Arial" w:cs="Arial"/>
        </w:rPr>
        <w:t>Financial Servies</w:t>
      </w:r>
      <w:r w:rsidR="00787F2F">
        <w:rPr>
          <w:rFonts w:ascii="Arial" w:hAnsi="Arial" w:cs="Arial"/>
        </w:rPr>
        <w:t xml:space="preserve">; </w:t>
      </w:r>
      <w:r w:rsidRPr="008F31B8">
        <w:rPr>
          <w:rFonts w:ascii="Arial" w:hAnsi="Arial" w:cs="Arial"/>
        </w:rPr>
        <w:t>Government</w:t>
      </w:r>
      <w:r w:rsidR="00787F2F">
        <w:rPr>
          <w:rFonts w:ascii="Arial" w:hAnsi="Arial" w:cs="Arial"/>
        </w:rPr>
        <w:t xml:space="preserve"> &amp; </w:t>
      </w:r>
      <w:r w:rsidRPr="008F31B8">
        <w:rPr>
          <w:rFonts w:ascii="Arial" w:hAnsi="Arial" w:cs="Arial"/>
        </w:rPr>
        <w:t>Health Care</w:t>
      </w:r>
    </w:p>
    <w:p w:rsidR="004E419A" w:rsidRDefault="00B579F5" w:rsidP="004E419A">
      <w:pPr>
        <w:pStyle w:val="ListParagraph"/>
        <w:ind w:left="1440"/>
        <w:rPr>
          <w:rFonts w:ascii="Arial" w:hAnsi="Arial" w:cs="Arial"/>
        </w:rPr>
      </w:pPr>
      <w:r w:rsidRPr="00B579F5">
        <w:rPr>
          <w:rFonts w:ascii="Arial" w:hAnsi="Arial" w:cs="Arial"/>
          <w:b/>
        </w:rPr>
        <w:t>Hypervisor Type</w:t>
      </w:r>
      <w:r>
        <w:rPr>
          <w:rFonts w:ascii="Arial" w:hAnsi="Arial" w:cs="Arial"/>
          <w:b/>
        </w:rPr>
        <w:tab/>
        <w:t xml:space="preserve">  </w:t>
      </w:r>
      <w:r w:rsidR="008F31B8" w:rsidRPr="00B579F5">
        <w:rPr>
          <w:rFonts w:ascii="Arial" w:hAnsi="Arial" w:cs="Arial"/>
          <w:b/>
        </w:rPr>
        <w:t>:</w:t>
      </w:r>
      <w:r w:rsidR="008F31B8" w:rsidRPr="008F31B8">
        <w:rPr>
          <w:rFonts w:ascii="Arial" w:hAnsi="Arial" w:cs="Arial"/>
        </w:rPr>
        <w:t> Bare Met</w:t>
      </w:r>
      <w:r>
        <w:rPr>
          <w:rFonts w:ascii="Arial" w:hAnsi="Arial" w:cs="Arial"/>
        </w:rPr>
        <w:t>al (Type 1)</w:t>
      </w:r>
      <w:r>
        <w:rPr>
          <w:rFonts w:ascii="Arial" w:hAnsi="Arial" w:cs="Arial"/>
        </w:rPr>
        <w:br/>
      </w:r>
      <w:r w:rsidRPr="00B579F5">
        <w:rPr>
          <w:rFonts w:ascii="Arial" w:hAnsi="Arial" w:cs="Arial"/>
          <w:b/>
        </w:rPr>
        <w:t>Virtualization Type</w:t>
      </w:r>
      <w:r>
        <w:rPr>
          <w:rFonts w:ascii="Arial" w:hAnsi="Arial" w:cs="Arial"/>
          <w:b/>
        </w:rPr>
        <w:tab/>
        <w:t xml:space="preserve">  </w:t>
      </w:r>
      <w:r w:rsidR="008F31B8" w:rsidRPr="00B579F5">
        <w:rPr>
          <w:rFonts w:ascii="Arial" w:hAnsi="Arial" w:cs="Arial"/>
          <w:b/>
        </w:rPr>
        <w:t>:</w:t>
      </w:r>
      <w:r>
        <w:rPr>
          <w:rFonts w:ascii="Arial" w:hAnsi="Arial" w:cs="Arial"/>
          <w:b/>
        </w:rPr>
        <w:t xml:space="preserve"> </w:t>
      </w:r>
      <w:r w:rsidR="008F31B8" w:rsidRPr="008F31B8">
        <w:rPr>
          <w:rFonts w:ascii="Arial" w:hAnsi="Arial" w:cs="Arial"/>
        </w:rPr>
        <w:t>Full Virtualization</w:t>
      </w:r>
      <w:r>
        <w:rPr>
          <w:rFonts w:ascii="Arial" w:hAnsi="Arial" w:cs="Arial"/>
        </w:rPr>
        <w:t xml:space="preserve">; </w:t>
      </w:r>
      <w:r w:rsidR="008F31B8" w:rsidRPr="008F31B8">
        <w:rPr>
          <w:rFonts w:ascii="Arial" w:hAnsi="Arial" w:cs="Arial"/>
        </w:rPr>
        <w:t>Hardware Assisted Virtualization</w:t>
      </w:r>
      <w:r>
        <w:rPr>
          <w:rFonts w:ascii="Arial" w:hAnsi="Arial" w:cs="Arial"/>
        </w:rPr>
        <w:t xml:space="preserve"> &amp; </w:t>
      </w:r>
      <w:r w:rsidR="008F31B8" w:rsidRPr="008F31B8">
        <w:rPr>
          <w:rFonts w:ascii="Arial" w:hAnsi="Arial" w:cs="Arial"/>
        </w:rPr>
        <w:t>Paravirtualization</w:t>
      </w:r>
    </w:p>
    <w:p w:rsidR="002A24F4" w:rsidRDefault="008F31B8" w:rsidP="002A24F4">
      <w:pPr>
        <w:pStyle w:val="ListParagraph"/>
        <w:ind w:left="1440"/>
        <w:rPr>
          <w:rFonts w:ascii="Arial" w:hAnsi="Arial" w:cs="Arial"/>
        </w:rPr>
      </w:pPr>
      <w:r w:rsidRPr="004E419A">
        <w:rPr>
          <w:rFonts w:ascii="Arial" w:hAnsi="Arial" w:cs="Arial"/>
          <w:b/>
        </w:rPr>
        <w:t>Architectur</w:t>
      </w:r>
      <w:r w:rsidR="004E419A" w:rsidRPr="004E419A">
        <w:rPr>
          <w:rFonts w:ascii="Arial" w:hAnsi="Arial" w:cs="Arial"/>
          <w:b/>
        </w:rPr>
        <w:t>e</w:t>
      </w:r>
      <w:r w:rsidR="004E419A">
        <w:rPr>
          <w:rFonts w:ascii="Arial" w:hAnsi="Arial" w:cs="Arial"/>
          <w:b/>
        </w:rPr>
        <w:tab/>
      </w:r>
      <w:r w:rsidR="004E419A">
        <w:rPr>
          <w:rFonts w:ascii="Arial" w:hAnsi="Arial" w:cs="Arial"/>
          <w:b/>
        </w:rPr>
        <w:tab/>
        <w:t xml:space="preserve">  </w:t>
      </w:r>
      <w:r w:rsidRPr="004E419A">
        <w:rPr>
          <w:rFonts w:ascii="Arial" w:hAnsi="Arial" w:cs="Arial"/>
          <w:b/>
        </w:rPr>
        <w:t>:</w:t>
      </w:r>
      <w:r w:rsidRPr="008F31B8">
        <w:rPr>
          <w:rFonts w:ascii="Arial" w:hAnsi="Arial" w:cs="Arial"/>
        </w:rPr>
        <w:t xml:space="preserve"> x86 &amp; x64</w:t>
      </w:r>
      <w:r w:rsidRPr="008F31B8">
        <w:rPr>
          <w:rFonts w:ascii="Arial" w:hAnsi="Arial" w:cs="Arial"/>
        </w:rPr>
        <w:br/>
      </w:r>
      <w:r w:rsidR="004E419A" w:rsidRPr="004E419A">
        <w:rPr>
          <w:rFonts w:ascii="Arial" w:hAnsi="Arial" w:cs="Arial"/>
          <w:b/>
        </w:rPr>
        <w:t>Supported Storage</w:t>
      </w:r>
      <w:r w:rsidR="004E419A">
        <w:rPr>
          <w:rFonts w:ascii="Arial" w:hAnsi="Arial" w:cs="Arial"/>
          <w:b/>
        </w:rPr>
        <w:tab/>
        <w:t xml:space="preserve">  </w:t>
      </w:r>
      <w:r w:rsidRPr="004E419A">
        <w:rPr>
          <w:rFonts w:ascii="Arial" w:hAnsi="Arial" w:cs="Arial"/>
          <w:b/>
        </w:rPr>
        <w:t>:</w:t>
      </w:r>
      <w:r w:rsidRPr="008F31B8">
        <w:rPr>
          <w:rFonts w:ascii="Arial" w:hAnsi="Arial" w:cs="Arial"/>
        </w:rPr>
        <w:t xml:space="preserve"> DAS, FC, FCoe, iSCSI, NAS, SSD for</w:t>
      </w:r>
      <w:r w:rsidR="004E419A">
        <w:rPr>
          <w:rFonts w:ascii="Arial" w:hAnsi="Arial" w:cs="Arial"/>
        </w:rPr>
        <w:t xml:space="preserve"> swap, USB</w:t>
      </w:r>
      <w:r w:rsidR="004E419A">
        <w:rPr>
          <w:rFonts w:ascii="Arial" w:hAnsi="Arial" w:cs="Arial"/>
        </w:rPr>
        <w:br/>
      </w:r>
      <w:r w:rsidR="004E419A" w:rsidRPr="004E419A">
        <w:rPr>
          <w:rFonts w:ascii="Arial" w:hAnsi="Arial" w:cs="Arial"/>
          <w:b/>
        </w:rPr>
        <w:t>Manage Features</w:t>
      </w:r>
      <w:r w:rsidR="004E419A">
        <w:rPr>
          <w:rFonts w:ascii="Arial" w:hAnsi="Arial" w:cs="Arial"/>
          <w:b/>
        </w:rPr>
        <w:tab/>
        <w:t xml:space="preserve">  </w:t>
      </w:r>
      <w:r w:rsidRPr="004E419A">
        <w:rPr>
          <w:rFonts w:ascii="Arial" w:hAnsi="Arial" w:cs="Arial"/>
          <w:b/>
        </w:rPr>
        <w:t>:</w:t>
      </w:r>
      <w:r w:rsidR="003E42F8">
        <w:rPr>
          <w:rFonts w:ascii="Arial" w:hAnsi="Arial" w:cs="Arial"/>
          <w:b/>
        </w:rPr>
        <w:t xml:space="preserve"> </w:t>
      </w:r>
      <w:r w:rsidRPr="008F31B8">
        <w:rPr>
          <w:rFonts w:ascii="Arial" w:hAnsi="Arial" w:cs="Arial"/>
        </w:rPr>
        <w:t>Configuration Mapping</w:t>
      </w:r>
      <w:r w:rsidR="003E42F8">
        <w:rPr>
          <w:rFonts w:ascii="Arial" w:hAnsi="Arial" w:cs="Arial"/>
        </w:rPr>
        <w:t xml:space="preserve">; </w:t>
      </w:r>
      <w:r w:rsidRPr="008F31B8">
        <w:rPr>
          <w:rFonts w:ascii="Arial" w:hAnsi="Arial" w:cs="Arial"/>
        </w:rPr>
        <w:t>Dynamic Resource Allocation</w:t>
      </w:r>
      <w:r w:rsidR="003E42F8">
        <w:rPr>
          <w:rFonts w:ascii="Arial" w:hAnsi="Arial" w:cs="Arial"/>
        </w:rPr>
        <w:t xml:space="preserve">; </w:t>
      </w:r>
      <w:r w:rsidRPr="008F31B8">
        <w:rPr>
          <w:rFonts w:ascii="Arial" w:hAnsi="Arial" w:cs="Arial"/>
        </w:rPr>
        <w:t>Failover</w:t>
      </w:r>
      <w:r w:rsidR="003E42F8">
        <w:rPr>
          <w:rFonts w:ascii="Arial" w:hAnsi="Arial" w:cs="Arial"/>
        </w:rPr>
        <w:t xml:space="preserve">; </w:t>
      </w:r>
      <w:r w:rsidRPr="008F31B8">
        <w:rPr>
          <w:rFonts w:ascii="Arial" w:hAnsi="Arial" w:cs="Arial"/>
        </w:rPr>
        <w:t>Live Migration</w:t>
      </w:r>
      <w:r w:rsidR="003E42F8">
        <w:rPr>
          <w:rFonts w:ascii="Arial" w:hAnsi="Arial" w:cs="Arial"/>
        </w:rPr>
        <w:t xml:space="preserve">; </w:t>
      </w:r>
      <w:r w:rsidRPr="008F31B8">
        <w:rPr>
          <w:rFonts w:ascii="Arial" w:hAnsi="Arial" w:cs="Arial"/>
        </w:rPr>
        <w:t>Thin Provisioning</w:t>
      </w:r>
      <w:r w:rsidR="003E42F8">
        <w:rPr>
          <w:rFonts w:ascii="Arial" w:hAnsi="Arial" w:cs="Arial"/>
        </w:rPr>
        <w:t xml:space="preserve"> &amp; </w:t>
      </w:r>
      <w:r w:rsidRPr="008F31B8">
        <w:rPr>
          <w:rFonts w:ascii="Arial" w:hAnsi="Arial" w:cs="Arial"/>
        </w:rPr>
        <w:t>Virtual Firewall</w:t>
      </w:r>
    </w:p>
    <w:p w:rsidR="003D524B" w:rsidRDefault="008F31B8" w:rsidP="003D524B">
      <w:pPr>
        <w:pStyle w:val="ListParagraph"/>
        <w:ind w:left="1440"/>
        <w:rPr>
          <w:rFonts w:ascii="Arial" w:hAnsi="Arial" w:cs="Arial"/>
        </w:rPr>
      </w:pPr>
      <w:r w:rsidRPr="008F31B8">
        <w:rPr>
          <w:rFonts w:ascii="Arial" w:hAnsi="Arial" w:cs="Arial"/>
        </w:rPr>
        <w:t>Supported Host Operating Systems is FreeBSD and MS DOS</w:t>
      </w:r>
      <w:r w:rsidRPr="008F31B8">
        <w:rPr>
          <w:rFonts w:ascii="Arial" w:hAnsi="Arial" w:cs="Arial"/>
        </w:rPr>
        <w:br/>
      </w:r>
      <w:r w:rsidRPr="002A24F4">
        <w:rPr>
          <w:rFonts w:ascii="Arial" w:hAnsi="Arial" w:cs="Arial"/>
          <w:b/>
        </w:rPr>
        <w:t>Su</w:t>
      </w:r>
      <w:r w:rsidR="002A24F4" w:rsidRPr="002A24F4">
        <w:rPr>
          <w:rFonts w:ascii="Arial" w:hAnsi="Arial" w:cs="Arial"/>
          <w:b/>
        </w:rPr>
        <w:t>pported Guest Operating System</w:t>
      </w:r>
      <w:r w:rsidR="002A24F4">
        <w:rPr>
          <w:rFonts w:ascii="Arial" w:hAnsi="Arial" w:cs="Arial"/>
          <w:b/>
        </w:rPr>
        <w:t xml:space="preserve"> </w:t>
      </w:r>
      <w:r w:rsidRPr="002A24F4">
        <w:rPr>
          <w:rFonts w:ascii="Arial" w:hAnsi="Arial" w:cs="Arial"/>
          <w:b/>
        </w:rPr>
        <w:t>:</w:t>
      </w:r>
      <w:r w:rsidR="002A24F4">
        <w:rPr>
          <w:rFonts w:ascii="Arial" w:hAnsi="Arial" w:cs="Arial"/>
          <w:b/>
        </w:rPr>
        <w:t xml:space="preserve"> </w:t>
      </w:r>
      <w:r w:rsidRPr="008F31B8">
        <w:rPr>
          <w:rFonts w:ascii="Arial" w:hAnsi="Arial" w:cs="Arial"/>
        </w:rPr>
        <w:t>Free BSD</w:t>
      </w:r>
      <w:r w:rsidR="002A24F4">
        <w:rPr>
          <w:rFonts w:ascii="Arial" w:hAnsi="Arial" w:cs="Arial"/>
        </w:rPr>
        <w:t xml:space="preserve">; </w:t>
      </w:r>
      <w:r w:rsidRPr="008F31B8">
        <w:rPr>
          <w:rFonts w:ascii="Arial" w:hAnsi="Arial" w:cs="Arial"/>
        </w:rPr>
        <w:t>Mandrake Linux</w:t>
      </w:r>
      <w:r w:rsidR="002A24F4">
        <w:rPr>
          <w:rFonts w:ascii="Arial" w:hAnsi="Arial" w:cs="Arial"/>
        </w:rPr>
        <w:t xml:space="preserve">; </w:t>
      </w:r>
      <w:r w:rsidRPr="008F31B8">
        <w:rPr>
          <w:rFonts w:ascii="Arial" w:hAnsi="Arial" w:cs="Arial"/>
        </w:rPr>
        <w:t>MS DOS</w:t>
      </w:r>
      <w:r w:rsidR="002A24F4">
        <w:rPr>
          <w:rFonts w:ascii="Arial" w:hAnsi="Arial" w:cs="Arial"/>
        </w:rPr>
        <w:t xml:space="preserve">; </w:t>
      </w:r>
      <w:r w:rsidRPr="008F31B8">
        <w:rPr>
          <w:rFonts w:ascii="Arial" w:hAnsi="Arial" w:cs="Arial"/>
        </w:rPr>
        <w:t>Novell Linux Desktop</w:t>
      </w:r>
      <w:r w:rsidR="002A24F4">
        <w:rPr>
          <w:rFonts w:ascii="Arial" w:hAnsi="Arial" w:cs="Arial"/>
        </w:rPr>
        <w:t xml:space="preserve">; </w:t>
      </w:r>
      <w:r w:rsidRPr="008F31B8">
        <w:rPr>
          <w:rFonts w:ascii="Arial" w:hAnsi="Arial" w:cs="Arial"/>
        </w:rPr>
        <w:t>Red Hat Enterprise Linux AS</w:t>
      </w:r>
      <w:r w:rsidR="002A24F4">
        <w:rPr>
          <w:rFonts w:ascii="Arial" w:hAnsi="Arial" w:cs="Arial"/>
        </w:rPr>
        <w:t xml:space="preserve">; </w:t>
      </w:r>
      <w:r w:rsidRPr="008F31B8">
        <w:rPr>
          <w:rFonts w:ascii="Arial" w:hAnsi="Arial" w:cs="Arial"/>
        </w:rPr>
        <w:t>Red Hat Enterprise Linux ES</w:t>
      </w:r>
      <w:r w:rsidR="002A24F4">
        <w:rPr>
          <w:rFonts w:ascii="Arial" w:hAnsi="Arial" w:cs="Arial"/>
        </w:rPr>
        <w:t xml:space="preserve">; </w:t>
      </w:r>
      <w:r w:rsidRPr="008F31B8">
        <w:rPr>
          <w:rFonts w:ascii="Arial" w:hAnsi="Arial" w:cs="Arial"/>
        </w:rPr>
        <w:t>Red Hat Enterprise Linux WS</w:t>
      </w:r>
      <w:r w:rsidR="002A24F4">
        <w:rPr>
          <w:rFonts w:ascii="Arial" w:hAnsi="Arial" w:cs="Arial"/>
        </w:rPr>
        <w:t xml:space="preserve">; </w:t>
      </w:r>
      <w:r w:rsidRPr="008F31B8">
        <w:rPr>
          <w:rFonts w:ascii="Arial" w:hAnsi="Arial" w:cs="Arial"/>
        </w:rPr>
        <w:t>Red Hat Linux</w:t>
      </w:r>
      <w:r w:rsidR="002A24F4">
        <w:rPr>
          <w:rFonts w:ascii="Arial" w:hAnsi="Arial" w:cs="Arial"/>
        </w:rPr>
        <w:t xml:space="preserve">; </w:t>
      </w:r>
      <w:r w:rsidRPr="008F31B8">
        <w:rPr>
          <w:rFonts w:ascii="Arial" w:hAnsi="Arial" w:cs="Arial"/>
        </w:rPr>
        <w:t>Solaris x86 Platform Edition</w:t>
      </w:r>
      <w:r w:rsidR="002A24F4">
        <w:rPr>
          <w:rFonts w:ascii="Arial" w:hAnsi="Arial" w:cs="Arial"/>
        </w:rPr>
        <w:t xml:space="preserve">; </w:t>
      </w:r>
      <w:r w:rsidRPr="008F31B8">
        <w:rPr>
          <w:rFonts w:ascii="Arial" w:hAnsi="Arial" w:cs="Arial"/>
        </w:rPr>
        <w:t>Sun Java Desktop System</w:t>
      </w:r>
      <w:r w:rsidR="002A24F4">
        <w:rPr>
          <w:rFonts w:ascii="Arial" w:hAnsi="Arial" w:cs="Arial"/>
        </w:rPr>
        <w:t xml:space="preserve"> &amp; </w:t>
      </w:r>
      <w:r w:rsidRPr="008F31B8">
        <w:rPr>
          <w:rFonts w:ascii="Arial" w:hAnsi="Arial" w:cs="Arial"/>
        </w:rPr>
        <w:t>SUSE Linux</w:t>
      </w:r>
    </w:p>
    <w:p w:rsidR="00740C14" w:rsidRDefault="008F31B8" w:rsidP="00740C14">
      <w:pPr>
        <w:pStyle w:val="ListParagraph"/>
        <w:ind w:left="1440"/>
        <w:rPr>
          <w:rFonts w:ascii="Arial" w:hAnsi="Arial" w:cs="Arial"/>
        </w:rPr>
      </w:pPr>
      <w:r w:rsidRPr="003D524B">
        <w:rPr>
          <w:rFonts w:ascii="Arial" w:hAnsi="Arial" w:cs="Arial"/>
          <w:b/>
        </w:rPr>
        <w:t>License</w:t>
      </w:r>
      <w:r w:rsidR="003D524B">
        <w:rPr>
          <w:rFonts w:ascii="Arial" w:hAnsi="Arial" w:cs="Arial"/>
          <w:b/>
        </w:rPr>
        <w:tab/>
      </w:r>
      <w:r w:rsidR="003D524B">
        <w:rPr>
          <w:rFonts w:ascii="Arial" w:hAnsi="Arial" w:cs="Arial"/>
          <w:b/>
        </w:rPr>
        <w:tab/>
        <w:t xml:space="preserve">  </w:t>
      </w:r>
      <w:r w:rsidRPr="003D524B">
        <w:rPr>
          <w:rFonts w:ascii="Arial" w:hAnsi="Arial" w:cs="Arial"/>
          <w:b/>
        </w:rPr>
        <w:t>:</w:t>
      </w:r>
      <w:r w:rsidRPr="008F31B8">
        <w:rPr>
          <w:rFonts w:ascii="Arial" w:hAnsi="Arial" w:cs="Arial"/>
        </w:rPr>
        <w:t xml:space="preserve"> Propri</w:t>
      </w:r>
      <w:r w:rsidR="003D524B">
        <w:rPr>
          <w:rFonts w:ascii="Arial" w:hAnsi="Arial" w:cs="Arial"/>
        </w:rPr>
        <w:t>etary (Paten)</w:t>
      </w:r>
      <w:r w:rsidR="003D524B">
        <w:rPr>
          <w:rFonts w:ascii="Arial" w:hAnsi="Arial" w:cs="Arial"/>
        </w:rPr>
        <w:br/>
      </w:r>
      <w:r w:rsidR="003D524B" w:rsidRPr="003D524B">
        <w:rPr>
          <w:rFonts w:ascii="Arial" w:hAnsi="Arial" w:cs="Arial"/>
          <w:b/>
        </w:rPr>
        <w:t>Technical Support</w:t>
      </w:r>
      <w:r w:rsidR="003D524B">
        <w:rPr>
          <w:rFonts w:ascii="Arial" w:hAnsi="Arial" w:cs="Arial"/>
          <w:b/>
        </w:rPr>
        <w:tab/>
        <w:t xml:space="preserve">  </w:t>
      </w:r>
      <w:r w:rsidRPr="003D524B">
        <w:rPr>
          <w:rFonts w:ascii="Arial" w:hAnsi="Arial" w:cs="Arial"/>
          <w:b/>
        </w:rPr>
        <w:t>:</w:t>
      </w:r>
      <w:r w:rsidR="0050103B">
        <w:rPr>
          <w:rFonts w:ascii="Arial" w:hAnsi="Arial" w:cs="Arial"/>
          <w:b/>
        </w:rPr>
        <w:t xml:space="preserve"> </w:t>
      </w:r>
      <w:r w:rsidRPr="008F31B8">
        <w:rPr>
          <w:rFonts w:ascii="Arial" w:hAnsi="Arial" w:cs="Arial"/>
        </w:rPr>
        <w:t>Brochures</w:t>
      </w:r>
      <w:r w:rsidR="0050103B">
        <w:rPr>
          <w:rFonts w:ascii="Arial" w:hAnsi="Arial" w:cs="Arial"/>
        </w:rPr>
        <w:t xml:space="preserve">; </w:t>
      </w:r>
      <w:r w:rsidRPr="008F31B8">
        <w:rPr>
          <w:rFonts w:ascii="Arial" w:hAnsi="Arial" w:cs="Arial"/>
        </w:rPr>
        <w:t>FAQ</w:t>
      </w:r>
      <w:r w:rsidR="0050103B">
        <w:rPr>
          <w:rFonts w:ascii="Arial" w:hAnsi="Arial" w:cs="Arial"/>
        </w:rPr>
        <w:t xml:space="preserve">; </w:t>
      </w:r>
      <w:r w:rsidRPr="008F31B8">
        <w:rPr>
          <w:rFonts w:ascii="Arial" w:hAnsi="Arial" w:cs="Arial"/>
        </w:rPr>
        <w:t>Forums</w:t>
      </w:r>
      <w:r w:rsidR="0050103B">
        <w:rPr>
          <w:rFonts w:ascii="Arial" w:hAnsi="Arial" w:cs="Arial"/>
        </w:rPr>
        <w:t xml:space="preserve">; </w:t>
      </w:r>
      <w:r w:rsidRPr="008F31B8">
        <w:rPr>
          <w:rFonts w:ascii="Arial" w:hAnsi="Arial" w:cs="Arial"/>
        </w:rPr>
        <w:t>Help Desk</w:t>
      </w:r>
      <w:r w:rsidR="0050103B">
        <w:rPr>
          <w:rFonts w:ascii="Arial" w:hAnsi="Arial" w:cs="Arial"/>
        </w:rPr>
        <w:t xml:space="preserve">; </w:t>
      </w:r>
      <w:r w:rsidRPr="008F31B8">
        <w:rPr>
          <w:rFonts w:ascii="Arial" w:hAnsi="Arial" w:cs="Arial"/>
        </w:rPr>
        <w:t>Instructional Videos</w:t>
      </w:r>
      <w:r w:rsidR="0050103B">
        <w:rPr>
          <w:rFonts w:ascii="Arial" w:hAnsi="Arial" w:cs="Arial"/>
        </w:rPr>
        <w:t xml:space="preserve">; </w:t>
      </w:r>
      <w:r w:rsidRPr="008F31B8">
        <w:rPr>
          <w:rFonts w:ascii="Arial" w:hAnsi="Arial" w:cs="Arial"/>
        </w:rPr>
        <w:t>Knowledge base</w:t>
      </w:r>
      <w:r w:rsidR="0050103B">
        <w:rPr>
          <w:rFonts w:ascii="Arial" w:hAnsi="Arial" w:cs="Arial"/>
        </w:rPr>
        <w:t xml:space="preserve">; </w:t>
      </w:r>
      <w:r w:rsidRPr="008F31B8">
        <w:rPr>
          <w:rFonts w:ascii="Arial" w:hAnsi="Arial" w:cs="Arial"/>
        </w:rPr>
        <w:t>Online self serve</w:t>
      </w:r>
      <w:r w:rsidR="0050103B">
        <w:rPr>
          <w:rFonts w:ascii="Arial" w:hAnsi="Arial" w:cs="Arial"/>
        </w:rPr>
        <w:t xml:space="preserve">r; </w:t>
      </w:r>
      <w:r w:rsidRPr="008F31B8">
        <w:rPr>
          <w:rFonts w:ascii="Arial" w:hAnsi="Arial" w:cs="Arial"/>
        </w:rPr>
        <w:t>Phone</w:t>
      </w:r>
      <w:r w:rsidR="0050103B">
        <w:rPr>
          <w:rFonts w:ascii="Arial" w:hAnsi="Arial" w:cs="Arial"/>
        </w:rPr>
        <w:t xml:space="preserve">; </w:t>
      </w:r>
      <w:r w:rsidRPr="008F31B8">
        <w:rPr>
          <w:rFonts w:ascii="Arial" w:hAnsi="Arial" w:cs="Arial"/>
        </w:rPr>
        <w:t>Remote Training</w:t>
      </w:r>
      <w:r w:rsidR="0050103B">
        <w:rPr>
          <w:rFonts w:ascii="Arial" w:hAnsi="Arial" w:cs="Arial"/>
        </w:rPr>
        <w:t xml:space="preserve">; </w:t>
      </w:r>
      <w:r w:rsidRPr="008F31B8">
        <w:rPr>
          <w:rFonts w:ascii="Arial" w:hAnsi="Arial" w:cs="Arial"/>
        </w:rPr>
        <w:t>System upgrades</w:t>
      </w:r>
      <w:r w:rsidR="0050103B">
        <w:rPr>
          <w:rFonts w:ascii="Arial" w:hAnsi="Arial" w:cs="Arial"/>
        </w:rPr>
        <w:t xml:space="preserve"> &amp; </w:t>
      </w:r>
      <w:r w:rsidRPr="008F31B8">
        <w:rPr>
          <w:rFonts w:ascii="Arial" w:hAnsi="Arial" w:cs="Arial"/>
        </w:rPr>
        <w:t>White papers</w:t>
      </w:r>
    </w:p>
    <w:p w:rsidR="00740C14" w:rsidRDefault="00740C14" w:rsidP="00740C14">
      <w:pPr>
        <w:pStyle w:val="ListParagraph"/>
        <w:ind w:left="1440"/>
        <w:rPr>
          <w:rFonts w:ascii="Arial" w:hAnsi="Arial" w:cs="Arial"/>
        </w:rPr>
      </w:pPr>
    </w:p>
    <w:p w:rsidR="00740C14" w:rsidRDefault="00740C14" w:rsidP="00740C14">
      <w:pPr>
        <w:pStyle w:val="ListParagraph"/>
        <w:ind w:left="1440"/>
        <w:rPr>
          <w:rFonts w:ascii="Arial" w:hAnsi="Arial" w:cs="Arial"/>
        </w:rPr>
      </w:pPr>
      <w:r>
        <w:rPr>
          <w:rFonts w:ascii="Arial" w:hAnsi="Arial" w:cs="Arial"/>
        </w:rPr>
        <w:t>F</w:t>
      </w:r>
      <w:r w:rsidRPr="00740C14">
        <w:rPr>
          <w:rFonts w:ascii="Arial" w:hAnsi="Arial" w:cs="Arial"/>
        </w:rPr>
        <w:t>itur-fitur yang terdapat pada vSphere ESXi 6.0 :</w:t>
      </w:r>
    </w:p>
    <w:p w:rsidR="00740C14" w:rsidRDefault="00740C14" w:rsidP="00740C14">
      <w:pPr>
        <w:pStyle w:val="ListParagraph"/>
        <w:numPr>
          <w:ilvl w:val="0"/>
          <w:numId w:val="24"/>
        </w:numPr>
        <w:rPr>
          <w:rFonts w:ascii="Arial" w:hAnsi="Arial" w:cs="Arial"/>
        </w:rPr>
      </w:pPr>
      <w:r w:rsidRPr="00740C14">
        <w:rPr>
          <w:rFonts w:ascii="Arial" w:hAnsi="Arial" w:cs="Arial"/>
        </w:rPr>
        <w:t>Skalabilitas ESXi, mendukung clustering hingga 64hosts, dapat menjalankan 8000 VMs per cluster, 480 Logical CPUs, 12TB RAM per host, 1024 VMs, 128 CPU per VM, dan 4TB RAM per VM, dan juga mendukung hot-add RAM, USB 3.0</w:t>
      </w:r>
    </w:p>
    <w:p w:rsidR="00740C14" w:rsidRDefault="00740C14" w:rsidP="00740C14">
      <w:pPr>
        <w:pStyle w:val="ListParagraph"/>
        <w:numPr>
          <w:ilvl w:val="0"/>
          <w:numId w:val="24"/>
        </w:numPr>
        <w:rPr>
          <w:rFonts w:ascii="Arial" w:hAnsi="Arial" w:cs="Arial"/>
        </w:rPr>
      </w:pPr>
      <w:r w:rsidRPr="00740C14">
        <w:rPr>
          <w:rFonts w:ascii="Arial" w:hAnsi="Arial" w:cs="Arial"/>
        </w:rPr>
        <w:t>Mendukung teknologi Nvidia GRID (vGPU dan vDGA), yaitu teknologi dimana VM dapat menggunakan VGA Nvidia langsung ke hardware tanpa melewati Hypervisor.</w:t>
      </w:r>
    </w:p>
    <w:p w:rsidR="00740C14" w:rsidRDefault="00740C14" w:rsidP="00740C14">
      <w:pPr>
        <w:pStyle w:val="ListParagraph"/>
        <w:numPr>
          <w:ilvl w:val="0"/>
          <w:numId w:val="24"/>
        </w:numPr>
        <w:rPr>
          <w:rFonts w:ascii="Arial" w:hAnsi="Arial" w:cs="Arial"/>
        </w:rPr>
      </w:pPr>
      <w:r w:rsidRPr="00740C14">
        <w:rPr>
          <w:rFonts w:ascii="Arial" w:hAnsi="Arial" w:cs="Arial"/>
        </w:rPr>
        <w:t>Skalabilitas vCenter, mendukung hingga 1000 hosts dan 10.000 VMs. Dan juga mendukung PostgreSQL database.</w:t>
      </w:r>
    </w:p>
    <w:p w:rsidR="00740C14" w:rsidRDefault="00740C14" w:rsidP="00740C14">
      <w:pPr>
        <w:pStyle w:val="ListParagraph"/>
        <w:numPr>
          <w:ilvl w:val="0"/>
          <w:numId w:val="24"/>
        </w:numPr>
        <w:rPr>
          <w:rFonts w:ascii="Arial" w:hAnsi="Arial" w:cs="Arial"/>
        </w:rPr>
      </w:pPr>
      <w:r w:rsidRPr="00740C14">
        <w:rPr>
          <w:rFonts w:ascii="Arial" w:hAnsi="Arial" w:cs="Arial"/>
        </w:rPr>
        <w:t>Terdapat vSphere App HA (High Availability).</w:t>
      </w:r>
    </w:p>
    <w:p w:rsidR="00740C14" w:rsidRDefault="00740C14" w:rsidP="00740C14">
      <w:pPr>
        <w:pStyle w:val="ListParagraph"/>
        <w:numPr>
          <w:ilvl w:val="0"/>
          <w:numId w:val="24"/>
        </w:numPr>
        <w:rPr>
          <w:rFonts w:ascii="Arial" w:hAnsi="Arial" w:cs="Arial"/>
        </w:rPr>
      </w:pPr>
      <w:r w:rsidRPr="00740C14">
        <w:rPr>
          <w:rFonts w:ascii="Arial" w:hAnsi="Arial" w:cs="Arial"/>
        </w:rPr>
        <w:lastRenderedPageBreak/>
        <w:t>Terdapat vSphere Web Client, yang mana dapat untuk memanajemen vCenter ataupun ESXi melalui web client.</w:t>
      </w:r>
    </w:p>
    <w:p w:rsidR="00740C14" w:rsidRDefault="00740C14" w:rsidP="00740C14">
      <w:pPr>
        <w:pStyle w:val="ListParagraph"/>
        <w:numPr>
          <w:ilvl w:val="0"/>
          <w:numId w:val="24"/>
        </w:numPr>
        <w:rPr>
          <w:rFonts w:ascii="Arial" w:hAnsi="Arial" w:cs="Arial"/>
        </w:rPr>
      </w:pPr>
      <w:r w:rsidRPr="00740C14">
        <w:rPr>
          <w:rFonts w:ascii="Arial" w:hAnsi="Arial" w:cs="Arial"/>
        </w:rPr>
        <w:t>Terdapat vMotion yang mana dapat migrasi VMs secara langsung melalui virtual switches, vCenter, dan dengan jarak hingga 150ms RTT.</w:t>
      </w:r>
    </w:p>
    <w:p w:rsidR="00740C14" w:rsidRDefault="00740C14" w:rsidP="00740C14">
      <w:pPr>
        <w:pStyle w:val="ListParagraph"/>
        <w:numPr>
          <w:ilvl w:val="0"/>
          <w:numId w:val="24"/>
        </w:numPr>
        <w:rPr>
          <w:rFonts w:ascii="Arial" w:hAnsi="Arial" w:cs="Arial"/>
        </w:rPr>
      </w:pPr>
      <w:r w:rsidRPr="00740C14">
        <w:rPr>
          <w:rFonts w:ascii="Arial" w:hAnsi="Arial" w:cs="Arial"/>
        </w:rPr>
        <w:t>Terdapat vSphere Replication yang mana dapat membackup VM apabila terjadi bencana.</w:t>
      </w:r>
    </w:p>
    <w:p w:rsidR="00740C14" w:rsidRPr="00740C14" w:rsidRDefault="00740C14" w:rsidP="00740C14">
      <w:pPr>
        <w:pStyle w:val="ListParagraph"/>
        <w:numPr>
          <w:ilvl w:val="0"/>
          <w:numId w:val="24"/>
        </w:numPr>
        <w:rPr>
          <w:rFonts w:ascii="Arial" w:hAnsi="Arial" w:cs="Arial"/>
        </w:rPr>
      </w:pPr>
      <w:r w:rsidRPr="00740C14">
        <w:rPr>
          <w:rFonts w:ascii="Arial" w:hAnsi="Arial" w:cs="Arial"/>
        </w:rPr>
        <w:t>Untuk kompatibilitas dengan host OS, vSphere hampir mendukung seluruh jenis OS.</w:t>
      </w:r>
    </w:p>
    <w:p w:rsidR="008F31B8" w:rsidRDefault="008F31B8" w:rsidP="008F31B8">
      <w:pPr>
        <w:pStyle w:val="ListParagraph"/>
        <w:ind w:left="1440"/>
        <w:jc w:val="both"/>
        <w:rPr>
          <w:rFonts w:ascii="Arial" w:hAnsi="Arial" w:cs="Arial"/>
        </w:rPr>
      </w:pPr>
    </w:p>
    <w:p w:rsidR="00E81114" w:rsidRDefault="00A73D55" w:rsidP="00E81114">
      <w:pPr>
        <w:pStyle w:val="ListParagraph"/>
        <w:numPr>
          <w:ilvl w:val="0"/>
          <w:numId w:val="7"/>
        </w:numPr>
        <w:jc w:val="both"/>
        <w:rPr>
          <w:rFonts w:ascii="Arial" w:hAnsi="Arial" w:cs="Arial"/>
        </w:rPr>
      </w:pPr>
      <w:r>
        <w:rPr>
          <w:rFonts w:ascii="Arial" w:hAnsi="Arial" w:cs="Arial"/>
        </w:rPr>
        <w:t>Windows Hyper-V</w:t>
      </w:r>
    </w:p>
    <w:p w:rsidR="00CE61BD" w:rsidRDefault="00CE61BD" w:rsidP="00CE61BD">
      <w:pPr>
        <w:pStyle w:val="ListParagraph"/>
        <w:ind w:left="1440"/>
        <w:jc w:val="both"/>
        <w:rPr>
          <w:rFonts w:ascii="Arial" w:hAnsi="Arial" w:cs="Arial"/>
        </w:rPr>
      </w:pPr>
      <w:r>
        <w:rPr>
          <w:rFonts w:ascii="Arial" w:hAnsi="Arial" w:cs="Arial"/>
        </w:rPr>
        <w:t>Sistem operasi yang mendukung Hyper-V:</w:t>
      </w:r>
    </w:p>
    <w:p w:rsidR="00CE61BD" w:rsidRDefault="00CE61BD" w:rsidP="00CE61BD">
      <w:pPr>
        <w:pStyle w:val="ListParagraph"/>
        <w:numPr>
          <w:ilvl w:val="0"/>
          <w:numId w:val="26"/>
        </w:numPr>
        <w:jc w:val="both"/>
        <w:rPr>
          <w:rFonts w:ascii="Arial" w:hAnsi="Arial" w:cs="Arial"/>
        </w:rPr>
      </w:pPr>
      <w:r w:rsidRPr="00CE61BD">
        <w:rPr>
          <w:rFonts w:ascii="Arial" w:hAnsi="Arial" w:cs="Arial"/>
        </w:rPr>
        <w:t>Windows XP Pro SP2/SP3, Windows 7/8/8.1/10 Pro dan Enterprise (hanya pada versi pro dan enterprise edisi 64-bit)</w:t>
      </w:r>
    </w:p>
    <w:p w:rsidR="00CE61BD" w:rsidRDefault="00CE61BD" w:rsidP="00CE61BD">
      <w:pPr>
        <w:pStyle w:val="ListParagraph"/>
        <w:numPr>
          <w:ilvl w:val="0"/>
          <w:numId w:val="26"/>
        </w:numPr>
        <w:jc w:val="both"/>
        <w:rPr>
          <w:rFonts w:ascii="Arial" w:hAnsi="Arial" w:cs="Arial"/>
        </w:rPr>
      </w:pPr>
      <w:r w:rsidRPr="00CE61BD">
        <w:rPr>
          <w:rFonts w:ascii="Arial" w:hAnsi="Arial" w:cs="Arial"/>
        </w:rPr>
        <w:t>Windows Server 2003 R2/SP2, Windows Server 2008/2008 R2, Windows Server 2012, Windows Server Home Server 2011, dan Windows Small Bussiness Server 2011 Essentials dan</w:t>
      </w:r>
    </w:p>
    <w:p w:rsidR="00CE61BD" w:rsidRPr="00CE61BD" w:rsidRDefault="00CE61BD" w:rsidP="00CE61BD">
      <w:pPr>
        <w:pStyle w:val="ListParagraph"/>
        <w:numPr>
          <w:ilvl w:val="0"/>
          <w:numId w:val="26"/>
        </w:numPr>
        <w:jc w:val="both"/>
        <w:rPr>
          <w:rFonts w:ascii="Arial" w:hAnsi="Arial" w:cs="Arial"/>
        </w:rPr>
      </w:pPr>
      <w:r w:rsidRPr="00CE61BD">
        <w:rPr>
          <w:rFonts w:ascii="Arial" w:hAnsi="Arial" w:cs="Arial"/>
        </w:rPr>
        <w:t>Standard- Linux CentOS, RedHat Enterprose Linux, SUSE Linux Enterprise Server 11 dan Ubuntu- FreeBSD.</w:t>
      </w:r>
    </w:p>
    <w:p w:rsidR="00CE61BD" w:rsidRDefault="00CE61BD" w:rsidP="00CE61BD">
      <w:pPr>
        <w:pStyle w:val="ListParagraph"/>
        <w:ind w:left="1440"/>
        <w:jc w:val="both"/>
        <w:rPr>
          <w:rFonts w:ascii="Arial" w:hAnsi="Arial" w:cs="Arial"/>
        </w:rPr>
      </w:pPr>
    </w:p>
    <w:p w:rsidR="00CE61BD" w:rsidRDefault="00CE61BD" w:rsidP="00CE61BD">
      <w:pPr>
        <w:pStyle w:val="ListParagraph"/>
        <w:ind w:left="1440"/>
        <w:jc w:val="both"/>
        <w:rPr>
          <w:rFonts w:ascii="Arial" w:hAnsi="Arial" w:cs="Arial"/>
        </w:rPr>
      </w:pPr>
      <w:r>
        <w:rPr>
          <w:rFonts w:ascii="Arial" w:hAnsi="Arial" w:cs="Arial"/>
        </w:rPr>
        <w:t>Spesifikasi untuk menjalankan Hyper-V:</w:t>
      </w:r>
    </w:p>
    <w:p w:rsidR="00CE61BD" w:rsidRDefault="00CE61BD" w:rsidP="00CE61BD">
      <w:pPr>
        <w:pStyle w:val="ListParagraph"/>
        <w:numPr>
          <w:ilvl w:val="0"/>
          <w:numId w:val="28"/>
        </w:numPr>
        <w:jc w:val="both"/>
        <w:rPr>
          <w:rFonts w:ascii="Arial" w:hAnsi="Arial" w:cs="Arial"/>
        </w:rPr>
      </w:pPr>
      <w:r w:rsidRPr="00CE61BD">
        <w:rPr>
          <w:rFonts w:ascii="Arial" w:hAnsi="Arial" w:cs="Arial"/>
        </w:rPr>
        <w:t>Hyper-v dapat dijalankan pada OS Windows bukan server dengan jenis Pro dan Enterprise 64bit SAJA.</w:t>
      </w:r>
    </w:p>
    <w:p w:rsidR="00CE61BD" w:rsidRDefault="00CE61BD" w:rsidP="00CE61BD">
      <w:pPr>
        <w:pStyle w:val="ListParagraph"/>
        <w:numPr>
          <w:ilvl w:val="0"/>
          <w:numId w:val="28"/>
        </w:numPr>
        <w:jc w:val="both"/>
        <w:rPr>
          <w:rFonts w:ascii="Arial" w:hAnsi="Arial" w:cs="Arial"/>
        </w:rPr>
      </w:pPr>
      <w:r w:rsidRPr="00CE61BD">
        <w:rPr>
          <w:rFonts w:ascii="Arial" w:hAnsi="Arial" w:cs="Arial"/>
        </w:rPr>
        <w:t>Rekomendasi untuk RAM diatas 4GB.</w:t>
      </w:r>
    </w:p>
    <w:p w:rsidR="00CE61BD" w:rsidRPr="00CE61BD" w:rsidRDefault="00CE61BD" w:rsidP="00CE61BD">
      <w:pPr>
        <w:pStyle w:val="ListParagraph"/>
        <w:numPr>
          <w:ilvl w:val="0"/>
          <w:numId w:val="28"/>
        </w:numPr>
        <w:jc w:val="both"/>
        <w:rPr>
          <w:rFonts w:ascii="Arial" w:hAnsi="Arial" w:cs="Arial"/>
        </w:rPr>
      </w:pPr>
      <w:r w:rsidRPr="00CE61BD">
        <w:rPr>
          <w:rFonts w:ascii="Arial" w:hAnsi="Arial" w:cs="Arial"/>
        </w:rPr>
        <w:t>BIOS harus mendukung hardware virtualization.</w:t>
      </w:r>
    </w:p>
    <w:p w:rsidR="00CE61BD" w:rsidRDefault="00CE61BD" w:rsidP="00CE61BD">
      <w:pPr>
        <w:pStyle w:val="ListParagraph"/>
        <w:ind w:left="1440"/>
        <w:jc w:val="both"/>
        <w:rPr>
          <w:rFonts w:ascii="Arial" w:hAnsi="Arial" w:cs="Arial"/>
        </w:rPr>
      </w:pPr>
    </w:p>
    <w:p w:rsidR="0081743B" w:rsidRDefault="0081743B" w:rsidP="0081743B">
      <w:pPr>
        <w:pStyle w:val="ListParagraph"/>
        <w:ind w:left="1440"/>
        <w:jc w:val="both"/>
        <w:rPr>
          <w:rFonts w:ascii="Arial" w:hAnsi="Arial" w:cs="Arial"/>
        </w:rPr>
      </w:pPr>
      <w:r>
        <w:rPr>
          <w:rFonts w:ascii="Arial" w:hAnsi="Arial" w:cs="Arial"/>
        </w:rPr>
        <w:t>Fitur-fitur Hyper-V:</w:t>
      </w:r>
    </w:p>
    <w:p w:rsidR="0081743B" w:rsidRDefault="0081743B" w:rsidP="0081743B">
      <w:pPr>
        <w:pStyle w:val="ListParagraph"/>
        <w:numPr>
          <w:ilvl w:val="0"/>
          <w:numId w:val="30"/>
        </w:numPr>
        <w:jc w:val="both"/>
        <w:rPr>
          <w:rFonts w:ascii="Arial" w:hAnsi="Arial" w:cs="Arial"/>
        </w:rPr>
      </w:pPr>
      <w:r w:rsidRPr="0081743B">
        <w:rPr>
          <w:rFonts w:ascii="Arial" w:hAnsi="Arial" w:cs="Arial"/>
        </w:rPr>
        <w:t>Instalasi mudah dengan hanya perlu mengaktifkan role.</w:t>
      </w:r>
    </w:p>
    <w:p w:rsidR="0081743B" w:rsidRDefault="0081743B" w:rsidP="0081743B">
      <w:pPr>
        <w:pStyle w:val="ListParagraph"/>
        <w:numPr>
          <w:ilvl w:val="0"/>
          <w:numId w:val="30"/>
        </w:numPr>
        <w:jc w:val="both"/>
        <w:rPr>
          <w:rFonts w:ascii="Arial" w:hAnsi="Arial" w:cs="Arial"/>
        </w:rPr>
      </w:pPr>
      <w:r w:rsidRPr="0081743B">
        <w:rPr>
          <w:rFonts w:ascii="Arial" w:hAnsi="Arial" w:cs="Arial"/>
        </w:rPr>
        <w:t>Hyper-V ini dapat menggunakan 4TB RAM per host, 64 CPU per VM, 1 TB RAM per VMs, 1024 VMs per host, 8000 VMs per cluster, dan 64 TB VHDX (Hyper-V Virtual HDD)</w:t>
      </w:r>
    </w:p>
    <w:p w:rsidR="0081743B" w:rsidRDefault="0081743B" w:rsidP="0081743B">
      <w:pPr>
        <w:pStyle w:val="ListParagraph"/>
        <w:numPr>
          <w:ilvl w:val="0"/>
          <w:numId w:val="30"/>
        </w:numPr>
        <w:jc w:val="both"/>
        <w:rPr>
          <w:rFonts w:ascii="Arial" w:hAnsi="Arial" w:cs="Arial"/>
        </w:rPr>
      </w:pPr>
      <w:r w:rsidRPr="0081743B">
        <w:rPr>
          <w:rFonts w:ascii="Arial" w:hAnsi="Arial" w:cs="Arial"/>
        </w:rPr>
        <w:t>Dapat memindahkan memory dan storage VM yang sedang berjalan dari 1 host ke host yang lain walaupun tidak menggunakan shared storage.</w:t>
      </w:r>
    </w:p>
    <w:p w:rsidR="0081743B" w:rsidRDefault="0081743B" w:rsidP="0081743B">
      <w:pPr>
        <w:pStyle w:val="ListParagraph"/>
        <w:numPr>
          <w:ilvl w:val="0"/>
          <w:numId w:val="30"/>
        </w:numPr>
        <w:jc w:val="both"/>
        <w:rPr>
          <w:rFonts w:ascii="Arial" w:hAnsi="Arial" w:cs="Arial"/>
        </w:rPr>
      </w:pPr>
      <w:r w:rsidRPr="0081743B">
        <w:rPr>
          <w:rFonts w:ascii="Arial" w:hAnsi="Arial" w:cs="Arial"/>
        </w:rPr>
        <w:t>Dapat menjalankan semua (unlimited) VMs secara bersamaan.</w:t>
      </w:r>
    </w:p>
    <w:p w:rsidR="0081743B" w:rsidRDefault="0081743B" w:rsidP="0081743B">
      <w:pPr>
        <w:pStyle w:val="ListParagraph"/>
        <w:numPr>
          <w:ilvl w:val="0"/>
          <w:numId w:val="30"/>
        </w:numPr>
        <w:jc w:val="both"/>
        <w:rPr>
          <w:rFonts w:ascii="Arial" w:hAnsi="Arial" w:cs="Arial"/>
        </w:rPr>
      </w:pPr>
      <w:r w:rsidRPr="0081743B">
        <w:rPr>
          <w:rFonts w:ascii="Arial" w:hAnsi="Arial" w:cs="Arial"/>
        </w:rPr>
        <w:t>Terdapat fitur network monitoring, network troubleshooting, yang bisa dilihat pada opsi virtual network.</w:t>
      </w:r>
    </w:p>
    <w:p w:rsidR="0081743B" w:rsidRDefault="0081743B" w:rsidP="0081743B">
      <w:pPr>
        <w:pStyle w:val="ListParagraph"/>
        <w:numPr>
          <w:ilvl w:val="0"/>
          <w:numId w:val="30"/>
        </w:numPr>
        <w:jc w:val="both"/>
        <w:rPr>
          <w:rFonts w:ascii="Arial" w:hAnsi="Arial" w:cs="Arial"/>
        </w:rPr>
      </w:pPr>
      <w:r w:rsidRPr="0081743B">
        <w:rPr>
          <w:rFonts w:ascii="Arial" w:hAnsi="Arial" w:cs="Arial"/>
        </w:rPr>
        <w:t>Dapat membackup VMs dari host ke host untuk disaster recovery.</w:t>
      </w:r>
    </w:p>
    <w:p w:rsidR="002C0115" w:rsidRPr="00A40856" w:rsidRDefault="0081743B" w:rsidP="00A40856">
      <w:pPr>
        <w:pStyle w:val="ListParagraph"/>
        <w:numPr>
          <w:ilvl w:val="0"/>
          <w:numId w:val="30"/>
        </w:numPr>
        <w:jc w:val="both"/>
        <w:rPr>
          <w:rFonts w:ascii="Arial" w:hAnsi="Arial" w:cs="Arial"/>
        </w:rPr>
      </w:pPr>
      <w:r w:rsidRPr="0081743B">
        <w:rPr>
          <w:rFonts w:ascii="Arial" w:hAnsi="Arial" w:cs="Arial"/>
        </w:rPr>
        <w:t>Dapat menambahkan maupun mengurangi memory pada VM.</w:t>
      </w:r>
    </w:p>
    <w:p w:rsidR="002C0115" w:rsidRDefault="002C0115" w:rsidP="002C0115">
      <w:pPr>
        <w:ind w:left="720" w:firstLine="720"/>
        <w:jc w:val="both"/>
        <w:rPr>
          <w:rFonts w:ascii="Arial" w:hAnsi="Arial" w:cs="Arial"/>
        </w:rPr>
      </w:pPr>
      <w:r>
        <w:rPr>
          <w:rFonts w:ascii="Arial" w:hAnsi="Arial" w:cs="Arial"/>
        </w:rPr>
        <w:t>L</w:t>
      </w:r>
      <w:r w:rsidRPr="002C0115">
        <w:rPr>
          <w:rFonts w:ascii="Arial" w:hAnsi="Arial" w:cs="Arial"/>
        </w:rPr>
        <w:t>isensi host OS ada kebijakan sendiri dari Microsoft yaitu :</w:t>
      </w:r>
    </w:p>
    <w:p w:rsidR="002C0115" w:rsidRDefault="002C0115" w:rsidP="002C0115">
      <w:pPr>
        <w:pStyle w:val="ListParagraph"/>
        <w:numPr>
          <w:ilvl w:val="0"/>
          <w:numId w:val="32"/>
        </w:numPr>
        <w:jc w:val="both"/>
        <w:rPr>
          <w:rFonts w:ascii="Arial" w:hAnsi="Arial" w:cs="Arial"/>
        </w:rPr>
      </w:pPr>
      <w:r w:rsidRPr="002C0115">
        <w:rPr>
          <w:rFonts w:ascii="Arial" w:hAnsi="Arial" w:cs="Arial"/>
        </w:rPr>
        <w:t>Jika Hyper-V kita install pada Windows Client (baca:bukan server) maka kita dikenakan lisensi untuk VM ber-OS windows server yang kita install.</w:t>
      </w:r>
    </w:p>
    <w:p w:rsidR="002C0115" w:rsidRDefault="002C0115" w:rsidP="002C0115">
      <w:pPr>
        <w:pStyle w:val="ListParagraph"/>
        <w:numPr>
          <w:ilvl w:val="0"/>
          <w:numId w:val="32"/>
        </w:numPr>
        <w:jc w:val="both"/>
        <w:rPr>
          <w:rFonts w:ascii="Arial" w:hAnsi="Arial" w:cs="Arial"/>
        </w:rPr>
      </w:pPr>
      <w:r w:rsidRPr="002C0115">
        <w:rPr>
          <w:rFonts w:ascii="Arial" w:hAnsi="Arial" w:cs="Arial"/>
        </w:rPr>
        <w:t xml:space="preserve">Jika Hyper-V kita install pada Windows Server maka ada kebijakan lainnya yaitu jika kita menginstall Hyper-V pada windows server </w:t>
      </w:r>
      <w:r w:rsidRPr="002C0115">
        <w:rPr>
          <w:rFonts w:ascii="Arial" w:hAnsi="Arial" w:cs="Arial"/>
        </w:rPr>
        <w:lastRenderedPageBreak/>
        <w:t>standard maka kita dapat menjalankan 2 VMs dengan OS Windows server standard, tetapi jika kita menginstall Hyper-V pada Windows</w:t>
      </w:r>
    </w:p>
    <w:p w:rsidR="002C0115" w:rsidRDefault="002C0115" w:rsidP="002C0115">
      <w:pPr>
        <w:pStyle w:val="ListParagraph"/>
        <w:numPr>
          <w:ilvl w:val="0"/>
          <w:numId w:val="32"/>
        </w:numPr>
        <w:jc w:val="both"/>
        <w:rPr>
          <w:rFonts w:ascii="Arial" w:hAnsi="Arial" w:cs="Arial"/>
        </w:rPr>
      </w:pPr>
      <w:r w:rsidRPr="002C0115">
        <w:rPr>
          <w:rFonts w:ascii="Arial" w:hAnsi="Arial" w:cs="Arial"/>
        </w:rPr>
        <w:t>Server Datacenter maka kita bisa menjalankan VMs secara unlimited dengan sistem operasi Windows Server Standard.</w:t>
      </w:r>
    </w:p>
    <w:p w:rsidR="002C0115" w:rsidRPr="00A40856" w:rsidRDefault="002C0115" w:rsidP="00A40856">
      <w:pPr>
        <w:pStyle w:val="ListParagraph"/>
        <w:numPr>
          <w:ilvl w:val="0"/>
          <w:numId w:val="32"/>
        </w:numPr>
        <w:jc w:val="both"/>
        <w:rPr>
          <w:rFonts w:ascii="Arial" w:hAnsi="Arial" w:cs="Arial"/>
        </w:rPr>
      </w:pPr>
      <w:r>
        <w:rPr>
          <w:rFonts w:ascii="Arial" w:hAnsi="Arial" w:cs="Arial"/>
        </w:rPr>
        <w:t>Kalau</w:t>
      </w:r>
      <w:r w:rsidRPr="002C0115">
        <w:rPr>
          <w:rFonts w:ascii="Arial" w:hAnsi="Arial" w:cs="Arial"/>
        </w:rPr>
        <w:t xml:space="preserve"> kita pake OS linux/freeBSD sebagai guest OS, maka Hyper-V membebaskan untuk membuat dan menjalankan VMs sebanyak yang kita mau.</w:t>
      </w:r>
    </w:p>
    <w:p w:rsidR="00A40856" w:rsidRDefault="00A40856" w:rsidP="00E81114">
      <w:pPr>
        <w:pStyle w:val="ListParagraph"/>
        <w:ind w:left="1440"/>
        <w:jc w:val="both"/>
        <w:rPr>
          <w:rFonts w:ascii="Arial" w:hAnsi="Arial" w:cs="Arial"/>
        </w:rPr>
      </w:pPr>
    </w:p>
    <w:p w:rsidR="00E81114" w:rsidRDefault="00E81114" w:rsidP="00E81114">
      <w:pPr>
        <w:pStyle w:val="ListParagraph"/>
        <w:ind w:left="1440"/>
        <w:jc w:val="both"/>
        <w:rPr>
          <w:rFonts w:ascii="Arial" w:hAnsi="Arial" w:cs="Arial"/>
        </w:rPr>
      </w:pPr>
      <w:r w:rsidRPr="00E81114">
        <w:rPr>
          <w:rFonts w:ascii="Arial" w:hAnsi="Arial" w:cs="Arial"/>
        </w:rPr>
        <w:t>Secara perbandingan, berikut kesimpulannya</w:t>
      </w:r>
    </w:p>
    <w:p w:rsidR="00E81114" w:rsidRDefault="00E81114" w:rsidP="00E81114">
      <w:pPr>
        <w:pStyle w:val="ListParagraph"/>
        <w:ind w:left="1440"/>
        <w:jc w:val="both"/>
        <w:rPr>
          <w:rFonts w:ascii="Arial" w:hAnsi="Arial" w:cs="Arial"/>
        </w:rPr>
      </w:pPr>
      <w:r w:rsidRPr="00E81114">
        <w:rPr>
          <w:rFonts w:ascii="Arial" w:hAnsi="Arial" w:cs="Arial"/>
        </w:rPr>
        <w:t>Jika kita ingin menggunakan guest dengan OS linux maka disarankan menggunakan Proxmox atau vSphere. Nah, jika Windows sebagai guest OS mungkin Hyper-V dan Proxmox sebagai pilihan yang tepat. Karena pada vSphere terkadang terdapat error pada instalasi ataupun pemakaian pada guest OS. Mungkin dengan menggunakan versi terbaru dari vSphere masalah ini dapat teratasi.</w:t>
      </w:r>
    </w:p>
    <w:p w:rsidR="005E705C" w:rsidRDefault="00E81114" w:rsidP="005E705C">
      <w:pPr>
        <w:pStyle w:val="ListParagraph"/>
        <w:ind w:left="1440"/>
        <w:jc w:val="both"/>
        <w:rPr>
          <w:rFonts w:ascii="inherit" w:hAnsi="inherit"/>
          <w:lang w:eastAsia="id-ID"/>
        </w:rPr>
      </w:pPr>
      <w:r w:rsidRPr="00E81114">
        <w:rPr>
          <w:rFonts w:ascii="Arial" w:hAnsi="Arial" w:cs="Arial"/>
        </w:rPr>
        <w:t>Untuk masalah skalabilitas, Proxmox tentu lebih unggul karena proxmox berbasis opensource sehingga tidak ada batasan untuk mengatur resource, baik itu CPU, RAM, dll semua bisa diatur sendiri sesuai keinginan. Sedangkan vSphere ESXi ada batasan dalam hal berikut : untuk Host = 12TB RAM, 1024 VMs, 8000 VMs/cluster dan untuk Guest = 128 CPU, 4TB RAM. Berbeda lagi dengan Hyper-V yaitu untuk Host = 4TB R</w:t>
      </w:r>
      <w:r w:rsidRPr="00E81114">
        <w:rPr>
          <w:rFonts w:ascii="inherit" w:hAnsi="inherit"/>
          <w:lang w:eastAsia="id-ID"/>
        </w:rPr>
        <w:t>AM, 1024 VMs, 8000 VMs/cluster dan untuk Guest = 64 CPU, 1TB RAM, 64TB VHDX.</w:t>
      </w:r>
    </w:p>
    <w:p w:rsidR="005E705C" w:rsidRDefault="005E705C" w:rsidP="005E705C">
      <w:pPr>
        <w:pStyle w:val="ListParagraph"/>
        <w:ind w:left="1440"/>
        <w:jc w:val="both"/>
        <w:rPr>
          <w:rFonts w:ascii="inherit" w:hAnsi="inherit"/>
          <w:lang w:eastAsia="id-ID"/>
        </w:rPr>
      </w:pPr>
    </w:p>
    <w:p w:rsidR="005E705C" w:rsidRDefault="005E705C" w:rsidP="005E705C">
      <w:pPr>
        <w:pStyle w:val="ListParagraph"/>
        <w:ind w:left="1440"/>
        <w:jc w:val="both"/>
        <w:rPr>
          <w:rFonts w:ascii="Arial" w:hAnsi="Arial" w:cs="Arial"/>
        </w:rPr>
      </w:pPr>
      <w:r>
        <w:rPr>
          <w:rFonts w:ascii="inherit" w:hAnsi="inherit"/>
          <w:lang w:eastAsia="id-ID"/>
        </w:rPr>
        <w:t>M</w:t>
      </w:r>
      <w:r w:rsidRPr="005E705C">
        <w:rPr>
          <w:rFonts w:ascii="Arial" w:hAnsi="Arial" w:cs="Arial"/>
        </w:rPr>
        <w:t>eskipun begitu tiap-tiap jenis virtualisasi ini juga memiliki fitur unggulan sendiri-sendiri. Berikut ulasannya :</w:t>
      </w:r>
    </w:p>
    <w:p w:rsidR="005E705C" w:rsidRPr="005E705C" w:rsidRDefault="005E705C" w:rsidP="005E705C">
      <w:pPr>
        <w:pStyle w:val="ListParagraph"/>
        <w:numPr>
          <w:ilvl w:val="0"/>
          <w:numId w:val="15"/>
        </w:numPr>
        <w:jc w:val="both"/>
        <w:rPr>
          <w:rFonts w:ascii="inherit" w:hAnsi="inherit"/>
          <w:lang w:eastAsia="id-ID"/>
        </w:rPr>
      </w:pPr>
      <w:r w:rsidRPr="005E705C">
        <w:rPr>
          <w:rFonts w:ascii="Arial" w:hAnsi="Arial" w:cs="Arial"/>
        </w:rPr>
        <w:t>Hyper-V memiliki fitur Hyper-V Generation 2, yaitu fitur PXE boot standard network adapter. Dengan fitur ini kita bisa melakukan booting SCSI virtual HDD dan DVD, secure boot, dan UEFI firmware support.</w:t>
      </w:r>
    </w:p>
    <w:p w:rsidR="005E705C" w:rsidRPr="005E705C" w:rsidRDefault="005E705C" w:rsidP="005E705C">
      <w:pPr>
        <w:pStyle w:val="ListParagraph"/>
        <w:numPr>
          <w:ilvl w:val="0"/>
          <w:numId w:val="15"/>
        </w:numPr>
        <w:jc w:val="both"/>
        <w:rPr>
          <w:rFonts w:ascii="inherit" w:hAnsi="inherit"/>
          <w:lang w:eastAsia="id-ID"/>
        </w:rPr>
      </w:pPr>
      <w:r w:rsidRPr="005E705C">
        <w:rPr>
          <w:rFonts w:ascii="Arial" w:hAnsi="Arial" w:cs="Arial"/>
        </w:rPr>
        <w:t>vSphere ESXi mendukung teknologi Nvidia GRID (vGPU dan vDGA), yaitu teknologi dimana VM dapat menggunakan VGA Nvidia langsung ke hardware tanpa melewati Hypervisor.</w:t>
      </w:r>
    </w:p>
    <w:p w:rsidR="00A40856" w:rsidRPr="00A40856" w:rsidRDefault="005E705C" w:rsidP="00A40856">
      <w:pPr>
        <w:pStyle w:val="ListParagraph"/>
        <w:numPr>
          <w:ilvl w:val="0"/>
          <w:numId w:val="15"/>
        </w:numPr>
        <w:jc w:val="both"/>
        <w:rPr>
          <w:rFonts w:ascii="inherit" w:hAnsi="inherit"/>
          <w:lang w:eastAsia="id-ID"/>
        </w:rPr>
      </w:pPr>
      <w:r w:rsidRPr="005E705C">
        <w:rPr>
          <w:rFonts w:ascii="Arial" w:hAnsi="Arial" w:cs="Arial"/>
        </w:rPr>
        <w:t>Proxmox Virtual Environment (PVE), berbasis opensource, complete and free sehingga kita bebas melakukan modifikasi sesuai kebutuhan kita.</w:t>
      </w:r>
    </w:p>
    <w:p w:rsidR="00A40856" w:rsidRDefault="00A40856" w:rsidP="00A40856">
      <w:pPr>
        <w:ind w:left="1440"/>
        <w:rPr>
          <w:rFonts w:ascii="Arial" w:hAnsi="Arial" w:cs="Arial"/>
        </w:rPr>
      </w:pPr>
      <w:r w:rsidRPr="00A40856">
        <w:rPr>
          <w:rFonts w:ascii="Arial" w:hAnsi="Arial" w:cs="Arial"/>
        </w:rPr>
        <w:t xml:space="preserve">Untuk mengimplementasikan virtualisasi </w:t>
      </w:r>
      <w:r>
        <w:rPr>
          <w:rFonts w:ascii="Arial" w:hAnsi="Arial" w:cs="Arial"/>
        </w:rPr>
        <w:t>server berbasis MicrosoftHyper-</w:t>
      </w:r>
      <w:r w:rsidRPr="00A40856">
        <w:rPr>
          <w:rFonts w:ascii="Arial" w:hAnsi="Arial" w:cs="Arial"/>
        </w:rPr>
        <w:t>V, dibutuhkan persyaratan sebagai berikut :</w:t>
      </w:r>
    </w:p>
    <w:p w:rsidR="00A40856" w:rsidRDefault="00A40856" w:rsidP="00A40856">
      <w:pPr>
        <w:pStyle w:val="ListParagraph"/>
        <w:numPr>
          <w:ilvl w:val="0"/>
          <w:numId w:val="36"/>
        </w:numPr>
        <w:rPr>
          <w:rFonts w:ascii="Arial" w:hAnsi="Arial" w:cs="Arial"/>
        </w:rPr>
      </w:pPr>
      <w:r w:rsidRPr="00A40856">
        <w:rPr>
          <w:rFonts w:ascii="Arial" w:hAnsi="Arial" w:cs="Arial"/>
        </w:rPr>
        <w:t>Sistem operasi yang berfungsi sebagai Host. Gunakan sistem operasi terbaruseperti Microsoft Windows Server 2008 R2 SP1. Bisa menggunakan instalasi secara lengkap atau hanya menggunakan edisi Core.</w:t>
      </w:r>
    </w:p>
    <w:p w:rsidR="00A40856" w:rsidRDefault="00A40856" w:rsidP="00A40856">
      <w:pPr>
        <w:pStyle w:val="ListParagraph"/>
        <w:numPr>
          <w:ilvl w:val="0"/>
          <w:numId w:val="36"/>
        </w:numPr>
        <w:rPr>
          <w:rFonts w:ascii="Arial" w:hAnsi="Arial" w:cs="Arial"/>
        </w:rPr>
      </w:pPr>
      <w:r w:rsidRPr="00A40856">
        <w:rPr>
          <w:rFonts w:ascii="Arial" w:hAnsi="Arial" w:cs="Arial"/>
        </w:rPr>
        <w:t>Prosesor yang digunakan adalah x86-64 (prosesor 64 bit)</w:t>
      </w:r>
    </w:p>
    <w:p w:rsidR="00A40856" w:rsidRDefault="00A40856" w:rsidP="00A40856">
      <w:pPr>
        <w:pStyle w:val="ListParagraph"/>
        <w:numPr>
          <w:ilvl w:val="0"/>
          <w:numId w:val="36"/>
        </w:numPr>
        <w:rPr>
          <w:rFonts w:ascii="Arial" w:hAnsi="Arial" w:cs="Arial"/>
        </w:rPr>
      </w:pPr>
      <w:r w:rsidRPr="00A40856">
        <w:rPr>
          <w:rFonts w:ascii="Arial" w:hAnsi="Arial" w:cs="Arial"/>
        </w:rPr>
        <w:t>Prosesor mempunyai kemampuan hardware assisted virtualization. Jika menggunakan prosesor intel dikenal dengan istilah intel-vt sedangkan untuk prosesor AMD dikenal dengan AMD-V.</w:t>
      </w:r>
    </w:p>
    <w:p w:rsidR="00A40856" w:rsidRDefault="00A40856" w:rsidP="00A40856">
      <w:pPr>
        <w:pStyle w:val="ListParagraph"/>
        <w:numPr>
          <w:ilvl w:val="0"/>
          <w:numId w:val="36"/>
        </w:numPr>
        <w:rPr>
          <w:rFonts w:ascii="Arial" w:hAnsi="Arial" w:cs="Arial"/>
        </w:rPr>
      </w:pPr>
      <w:r w:rsidRPr="00A40856">
        <w:rPr>
          <w:rFonts w:ascii="Arial" w:hAnsi="Arial" w:cs="Arial"/>
        </w:rPr>
        <w:t>Memori minimum untuk host 2 GB</w:t>
      </w:r>
    </w:p>
    <w:p w:rsidR="00A40856" w:rsidRDefault="00A40856" w:rsidP="00A40856">
      <w:pPr>
        <w:pStyle w:val="ListParagraph"/>
        <w:numPr>
          <w:ilvl w:val="0"/>
          <w:numId w:val="36"/>
        </w:numPr>
        <w:rPr>
          <w:rFonts w:ascii="Arial" w:hAnsi="Arial" w:cs="Arial"/>
        </w:rPr>
      </w:pPr>
      <w:r w:rsidRPr="00A40856">
        <w:rPr>
          <w:rFonts w:ascii="Arial" w:hAnsi="Arial" w:cs="Arial"/>
        </w:rPr>
        <w:lastRenderedPageBreak/>
        <w:t>Sistem operasi guest :</w:t>
      </w:r>
      <w:r w:rsidRPr="00A40856">
        <w:rPr>
          <w:rFonts w:ascii="Arial" w:hAnsi="Arial" w:cs="Arial"/>
        </w:rPr>
        <w:br/>
        <w:t>-Hyper-V mendukung sampai 4 prosesor</w:t>
      </w:r>
      <w:r w:rsidRPr="00A40856">
        <w:rPr>
          <w:rFonts w:ascii="Arial" w:hAnsi="Arial" w:cs="Arial"/>
        </w:rPr>
        <w:br/>
        <w:t>-Mendukung sampai 384 VM per sistem</w:t>
      </w:r>
      <w:r w:rsidRPr="00A40856">
        <w:rPr>
          <w:rFonts w:ascii="Arial" w:hAnsi="Arial" w:cs="Arial"/>
        </w:rPr>
        <w:br/>
        <w:t>-Mendukung sistem operasi 32-bit dan 64-bit</w:t>
      </w:r>
      <w:r w:rsidRPr="00A40856">
        <w:rPr>
          <w:rFonts w:ascii="Arial" w:hAnsi="Arial" w:cs="Arial"/>
        </w:rPr>
        <w:br/>
        <w:t xml:space="preserve">-Sistem operasi yang didukung meliputi sistem operasi berbasis windows serta beberapa sistem operasi linux seperti SUSE Linux Enterprise, </w:t>
      </w:r>
      <w:r>
        <w:rPr>
          <w:rFonts w:ascii="Arial" w:hAnsi="Arial" w:cs="Arial"/>
        </w:rPr>
        <w:t>RedHat Enterprise serta CentOS.</w:t>
      </w:r>
    </w:p>
    <w:p w:rsidR="00A40856" w:rsidRPr="00034E6E" w:rsidRDefault="00A40856" w:rsidP="00034E6E">
      <w:pPr>
        <w:pStyle w:val="ListParagraph"/>
        <w:numPr>
          <w:ilvl w:val="0"/>
          <w:numId w:val="36"/>
        </w:numPr>
        <w:rPr>
          <w:rFonts w:ascii="Arial" w:hAnsi="Arial" w:cs="Arial"/>
        </w:rPr>
      </w:pPr>
      <w:r w:rsidRPr="00A40856">
        <w:rPr>
          <w:rFonts w:ascii="Arial" w:hAnsi="Arial" w:cs="Arial"/>
        </w:rPr>
        <w:t>Gunakan Storage Area Network (SAN) sebagai media penyimpanan virtual machine.</w:t>
      </w:r>
    </w:p>
    <w:p w:rsidR="000D4ACC" w:rsidRDefault="007007D1" w:rsidP="007007D1">
      <w:pPr>
        <w:jc w:val="both"/>
        <w:rPr>
          <w:rFonts w:ascii="Arial" w:hAnsi="Arial" w:cs="Arial"/>
        </w:rPr>
      </w:pPr>
      <w:r>
        <w:rPr>
          <w:rFonts w:ascii="Arial" w:hAnsi="Arial" w:cs="Arial"/>
          <w:noProof/>
          <w:lang w:eastAsia="id-ID"/>
        </w:rPr>
        <w:drawing>
          <wp:inline distT="0" distB="0" distL="0" distR="0">
            <wp:extent cx="5800725" cy="416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 CP11.png"/>
                    <pic:cNvPicPr/>
                  </pic:nvPicPr>
                  <pic:blipFill>
                    <a:blip r:embed="rId6">
                      <a:extLst>
                        <a:ext uri="{28A0092B-C50C-407E-A947-70E740481C1C}">
                          <a14:useLocalDpi xmlns:a14="http://schemas.microsoft.com/office/drawing/2010/main" val="0"/>
                        </a:ext>
                      </a:extLst>
                    </a:blip>
                    <a:stretch>
                      <a:fillRect/>
                    </a:stretch>
                  </pic:blipFill>
                  <pic:spPr>
                    <a:xfrm>
                      <a:off x="0" y="0"/>
                      <a:ext cx="5800725" cy="4162425"/>
                    </a:xfrm>
                    <a:prstGeom prst="rect">
                      <a:avLst/>
                    </a:prstGeom>
                  </pic:spPr>
                </pic:pic>
              </a:graphicData>
            </a:graphic>
          </wp:inline>
        </w:drawing>
      </w:r>
    </w:p>
    <w:p w:rsidR="00DD4AA0" w:rsidRPr="007007D1" w:rsidRDefault="00DD4AA0" w:rsidP="007007D1">
      <w:pPr>
        <w:jc w:val="both"/>
        <w:rPr>
          <w:rFonts w:ascii="Arial" w:hAnsi="Arial" w:cs="Arial"/>
        </w:rPr>
      </w:pPr>
    </w:p>
    <w:p w:rsidR="00DD4AA0" w:rsidRDefault="00A73D55" w:rsidP="00DD4AA0">
      <w:pPr>
        <w:pStyle w:val="ListParagraph"/>
        <w:numPr>
          <w:ilvl w:val="0"/>
          <w:numId w:val="7"/>
        </w:numPr>
        <w:jc w:val="both"/>
        <w:rPr>
          <w:rFonts w:ascii="Arial" w:hAnsi="Arial" w:cs="Arial"/>
        </w:rPr>
      </w:pPr>
      <w:r>
        <w:rPr>
          <w:rFonts w:ascii="Arial" w:hAnsi="Arial" w:cs="Arial"/>
        </w:rPr>
        <w:t>Citrix XenServer</w:t>
      </w:r>
    </w:p>
    <w:p w:rsidR="00DD4AA0" w:rsidRDefault="00DD4AA0" w:rsidP="00DD4AA0">
      <w:pPr>
        <w:pStyle w:val="ListParagraph"/>
        <w:ind w:left="1440"/>
        <w:jc w:val="both"/>
        <w:rPr>
          <w:rFonts w:ascii="Arial" w:hAnsi="Arial" w:cs="Arial"/>
        </w:rPr>
      </w:pPr>
      <w:r w:rsidRPr="00DD4AA0">
        <w:rPr>
          <w:rFonts w:ascii="Arial" w:hAnsi="Arial" w:cs="Arial"/>
        </w:rPr>
        <w:t>Fitur-fitur Xen Server</w:t>
      </w:r>
      <w:r>
        <w:rPr>
          <w:rFonts w:ascii="Arial" w:hAnsi="Arial" w:cs="Arial"/>
        </w:rPr>
        <w:t>:</w:t>
      </w:r>
    </w:p>
    <w:p w:rsidR="00DD4AA0" w:rsidRDefault="00DD4AA0" w:rsidP="00DD4AA0">
      <w:pPr>
        <w:pStyle w:val="ListParagraph"/>
        <w:numPr>
          <w:ilvl w:val="0"/>
          <w:numId w:val="38"/>
        </w:numPr>
        <w:jc w:val="both"/>
        <w:rPr>
          <w:rFonts w:ascii="Arial" w:hAnsi="Arial" w:cs="Arial"/>
        </w:rPr>
      </w:pPr>
      <w:r w:rsidRPr="00DD4AA0">
        <w:rPr>
          <w:rFonts w:ascii="Arial" w:hAnsi="Arial" w:cs="Arial"/>
        </w:rPr>
        <w:t>Multi-Server Management</w:t>
      </w:r>
    </w:p>
    <w:p w:rsidR="00DD4AA0" w:rsidRDefault="00DD4AA0" w:rsidP="00DD4AA0">
      <w:pPr>
        <w:pStyle w:val="ListParagraph"/>
        <w:numPr>
          <w:ilvl w:val="0"/>
          <w:numId w:val="38"/>
        </w:numPr>
        <w:jc w:val="both"/>
        <w:rPr>
          <w:rFonts w:ascii="Arial" w:hAnsi="Arial" w:cs="Arial"/>
        </w:rPr>
      </w:pPr>
      <w:r w:rsidRPr="00DD4AA0">
        <w:rPr>
          <w:rFonts w:ascii="Arial" w:hAnsi="Arial" w:cs="Arial"/>
        </w:rPr>
        <w:t>Role Based Administration</w:t>
      </w:r>
    </w:p>
    <w:p w:rsidR="00DD4AA0" w:rsidRDefault="00DD4AA0" w:rsidP="00DD4AA0">
      <w:pPr>
        <w:pStyle w:val="ListParagraph"/>
        <w:numPr>
          <w:ilvl w:val="0"/>
          <w:numId w:val="38"/>
        </w:numPr>
        <w:jc w:val="both"/>
        <w:rPr>
          <w:rFonts w:ascii="Arial" w:hAnsi="Arial" w:cs="Arial"/>
        </w:rPr>
      </w:pPr>
      <w:r w:rsidRPr="00DD4AA0">
        <w:rPr>
          <w:rFonts w:ascii="Arial" w:hAnsi="Arial" w:cs="Arial"/>
        </w:rPr>
        <w:t>Performance Alerting And Reporting</w:t>
      </w:r>
    </w:p>
    <w:p w:rsidR="00DD4AA0" w:rsidRDefault="00DD4AA0" w:rsidP="00DD4AA0">
      <w:pPr>
        <w:pStyle w:val="ListParagraph"/>
        <w:numPr>
          <w:ilvl w:val="0"/>
          <w:numId w:val="38"/>
        </w:numPr>
        <w:jc w:val="both"/>
        <w:rPr>
          <w:rFonts w:ascii="Arial" w:hAnsi="Arial" w:cs="Arial"/>
        </w:rPr>
      </w:pPr>
      <w:r w:rsidRPr="00DD4AA0">
        <w:rPr>
          <w:rFonts w:ascii="Arial" w:hAnsi="Arial" w:cs="Arial"/>
        </w:rPr>
        <w:t>Live Vm Migration</w:t>
      </w:r>
    </w:p>
    <w:p w:rsidR="00DD4AA0" w:rsidRDefault="00DD4AA0" w:rsidP="00DD4AA0">
      <w:pPr>
        <w:pStyle w:val="ListParagraph"/>
        <w:numPr>
          <w:ilvl w:val="0"/>
          <w:numId w:val="38"/>
        </w:numPr>
        <w:jc w:val="both"/>
        <w:rPr>
          <w:rFonts w:ascii="Arial" w:hAnsi="Arial" w:cs="Arial"/>
        </w:rPr>
      </w:pPr>
      <w:r w:rsidRPr="00DD4AA0">
        <w:rPr>
          <w:rFonts w:ascii="Arial" w:hAnsi="Arial" w:cs="Arial"/>
        </w:rPr>
        <w:t>Live Storage Migration</w:t>
      </w:r>
    </w:p>
    <w:p w:rsidR="00DD4AA0" w:rsidRDefault="00DD4AA0" w:rsidP="00DD4AA0">
      <w:pPr>
        <w:pStyle w:val="ListParagraph"/>
        <w:numPr>
          <w:ilvl w:val="0"/>
          <w:numId w:val="38"/>
        </w:numPr>
        <w:jc w:val="both"/>
        <w:rPr>
          <w:rFonts w:ascii="Arial" w:hAnsi="Arial" w:cs="Arial"/>
        </w:rPr>
      </w:pPr>
      <w:r w:rsidRPr="00DD4AA0">
        <w:rPr>
          <w:rFonts w:ascii="Arial" w:hAnsi="Arial" w:cs="Arial"/>
        </w:rPr>
        <w:t>Host Failure Protection</w:t>
      </w:r>
    </w:p>
    <w:p w:rsidR="00DD4AA0" w:rsidRDefault="00DD4AA0" w:rsidP="00DD4AA0">
      <w:pPr>
        <w:pStyle w:val="ListParagraph"/>
        <w:numPr>
          <w:ilvl w:val="0"/>
          <w:numId w:val="38"/>
        </w:numPr>
        <w:jc w:val="both"/>
        <w:rPr>
          <w:rFonts w:ascii="Arial" w:hAnsi="Arial" w:cs="Arial"/>
        </w:rPr>
      </w:pPr>
      <w:r w:rsidRPr="00DD4AA0">
        <w:rPr>
          <w:rFonts w:ascii="Arial" w:hAnsi="Arial" w:cs="Arial"/>
        </w:rPr>
        <w:t>Host Power Management</w:t>
      </w:r>
    </w:p>
    <w:p w:rsidR="00DD4AA0" w:rsidRDefault="00DD4AA0" w:rsidP="00DD4AA0">
      <w:pPr>
        <w:pStyle w:val="ListParagraph"/>
        <w:numPr>
          <w:ilvl w:val="0"/>
          <w:numId w:val="38"/>
        </w:numPr>
        <w:jc w:val="both"/>
        <w:rPr>
          <w:rFonts w:ascii="Arial" w:hAnsi="Arial" w:cs="Arial"/>
        </w:rPr>
      </w:pPr>
      <w:r w:rsidRPr="00DD4AA0">
        <w:rPr>
          <w:rFonts w:ascii="Arial" w:hAnsi="Arial" w:cs="Arial"/>
        </w:rPr>
        <w:t>Memory Overcommit</w:t>
      </w:r>
    </w:p>
    <w:p w:rsidR="00DD4AA0" w:rsidRDefault="00DD4AA0" w:rsidP="00DD4AA0">
      <w:pPr>
        <w:pStyle w:val="ListParagraph"/>
        <w:numPr>
          <w:ilvl w:val="0"/>
          <w:numId w:val="38"/>
        </w:numPr>
        <w:jc w:val="both"/>
        <w:rPr>
          <w:rFonts w:ascii="Arial" w:hAnsi="Arial" w:cs="Arial"/>
        </w:rPr>
      </w:pPr>
      <w:r w:rsidRPr="00DD4AA0">
        <w:rPr>
          <w:rFonts w:ascii="Arial" w:hAnsi="Arial" w:cs="Arial"/>
        </w:rPr>
        <w:t>Heterogeneous Resource Pools</w:t>
      </w:r>
    </w:p>
    <w:p w:rsidR="00DD4AA0" w:rsidRPr="00DD4AA0" w:rsidRDefault="00DD4AA0" w:rsidP="00DD4AA0">
      <w:pPr>
        <w:pStyle w:val="ListParagraph"/>
        <w:numPr>
          <w:ilvl w:val="0"/>
          <w:numId w:val="38"/>
        </w:numPr>
        <w:jc w:val="both"/>
        <w:rPr>
          <w:rFonts w:ascii="Arial" w:hAnsi="Arial" w:cs="Arial"/>
        </w:rPr>
      </w:pPr>
      <w:r w:rsidRPr="00DD4AA0">
        <w:rPr>
          <w:rFonts w:ascii="Arial" w:hAnsi="Arial" w:cs="Arial"/>
        </w:rPr>
        <w:t>Site Recovery</w:t>
      </w:r>
    </w:p>
    <w:p w:rsidR="00DD4AA0" w:rsidRDefault="00DD4AA0" w:rsidP="00DD4AA0">
      <w:pPr>
        <w:ind w:left="1440"/>
        <w:rPr>
          <w:rFonts w:ascii="Arial" w:hAnsi="Arial" w:cs="Arial"/>
        </w:rPr>
      </w:pPr>
      <w:r w:rsidRPr="00DD4AA0">
        <w:rPr>
          <w:rFonts w:ascii="Arial" w:hAnsi="Arial" w:cs="Arial"/>
        </w:rPr>
        <w:lastRenderedPageBreak/>
        <w:t>Untuk lebih jelasnya pada website Xen Server sendiri menjabarkan fitur-fitur yang dimilikinya</w:t>
      </w:r>
    </w:p>
    <w:p w:rsidR="00DD4AA0" w:rsidRPr="00DD4AA0" w:rsidRDefault="00DD4AA0" w:rsidP="00DD4AA0">
      <w:pPr>
        <w:rPr>
          <w:rFonts w:ascii="Arial" w:hAnsi="Arial" w:cs="Arial"/>
        </w:rPr>
      </w:pPr>
      <w:bookmarkStart w:id="0" w:name="_GoBack"/>
      <w:r>
        <w:rPr>
          <w:rFonts w:ascii="Arial" w:hAnsi="Arial" w:cs="Arial"/>
          <w:noProof/>
          <w:lang w:eastAsia="id-ID"/>
        </w:rPr>
        <w:drawing>
          <wp:inline distT="0" distB="0" distL="0" distR="0">
            <wp:extent cx="5731510" cy="36182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 CP11 (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18230"/>
                    </a:xfrm>
                    <a:prstGeom prst="rect">
                      <a:avLst/>
                    </a:prstGeom>
                  </pic:spPr>
                </pic:pic>
              </a:graphicData>
            </a:graphic>
          </wp:inline>
        </w:drawing>
      </w:r>
      <w:bookmarkEnd w:id="0"/>
    </w:p>
    <w:p w:rsidR="00DD4AA0" w:rsidRPr="00A73D55" w:rsidRDefault="00DD4AA0" w:rsidP="00DD4AA0">
      <w:pPr>
        <w:pStyle w:val="ListParagraph"/>
        <w:ind w:left="1440"/>
        <w:jc w:val="both"/>
        <w:rPr>
          <w:rFonts w:ascii="Arial" w:hAnsi="Arial" w:cs="Arial"/>
        </w:rPr>
      </w:pPr>
    </w:p>
    <w:sectPr w:rsidR="00DD4AA0" w:rsidRPr="00A73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073F"/>
    <w:multiLevelType w:val="multilevel"/>
    <w:tmpl w:val="35B60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021F3"/>
    <w:multiLevelType w:val="multilevel"/>
    <w:tmpl w:val="5868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C95E47"/>
    <w:multiLevelType w:val="hybridMultilevel"/>
    <w:tmpl w:val="217CD4CE"/>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nsid w:val="096047F3"/>
    <w:multiLevelType w:val="multilevel"/>
    <w:tmpl w:val="D860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512EBB"/>
    <w:multiLevelType w:val="multilevel"/>
    <w:tmpl w:val="0EEE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384DD7"/>
    <w:multiLevelType w:val="hybridMultilevel"/>
    <w:tmpl w:val="0ADCD58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
    <w:nsid w:val="0E0460B3"/>
    <w:multiLevelType w:val="hybridMultilevel"/>
    <w:tmpl w:val="04F80608"/>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nsid w:val="104C6B39"/>
    <w:multiLevelType w:val="multilevel"/>
    <w:tmpl w:val="71C0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97028B"/>
    <w:multiLevelType w:val="hybridMultilevel"/>
    <w:tmpl w:val="7F48578E"/>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nsid w:val="27517B8A"/>
    <w:multiLevelType w:val="hybridMultilevel"/>
    <w:tmpl w:val="660690F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29D32CB4"/>
    <w:multiLevelType w:val="multilevel"/>
    <w:tmpl w:val="7CC0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52110D"/>
    <w:multiLevelType w:val="hybridMultilevel"/>
    <w:tmpl w:val="98F09B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2E2334C9"/>
    <w:multiLevelType w:val="hybridMultilevel"/>
    <w:tmpl w:val="99F021D0"/>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nsid w:val="2EC920B9"/>
    <w:multiLevelType w:val="multilevel"/>
    <w:tmpl w:val="34DAE1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830A98"/>
    <w:multiLevelType w:val="hybridMultilevel"/>
    <w:tmpl w:val="3FEA5E5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5">
    <w:nsid w:val="3601131D"/>
    <w:multiLevelType w:val="multilevel"/>
    <w:tmpl w:val="DFA6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8AA0F77"/>
    <w:multiLevelType w:val="multilevel"/>
    <w:tmpl w:val="EFD68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AA13A9"/>
    <w:multiLevelType w:val="hybridMultilevel"/>
    <w:tmpl w:val="E7E0309E"/>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8">
    <w:nsid w:val="409B31C5"/>
    <w:multiLevelType w:val="hybridMultilevel"/>
    <w:tmpl w:val="2A209436"/>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9">
    <w:nsid w:val="43054960"/>
    <w:multiLevelType w:val="multilevel"/>
    <w:tmpl w:val="75A6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925E1E"/>
    <w:multiLevelType w:val="multilevel"/>
    <w:tmpl w:val="E68C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B985548"/>
    <w:multiLevelType w:val="hybridMultilevel"/>
    <w:tmpl w:val="E1BEC776"/>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2">
    <w:nsid w:val="4C790BC4"/>
    <w:multiLevelType w:val="hybridMultilevel"/>
    <w:tmpl w:val="16B22AD8"/>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3">
    <w:nsid w:val="54406DD0"/>
    <w:multiLevelType w:val="hybridMultilevel"/>
    <w:tmpl w:val="4190AF4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55B957FD"/>
    <w:multiLevelType w:val="multilevel"/>
    <w:tmpl w:val="8224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70D44FA"/>
    <w:multiLevelType w:val="multilevel"/>
    <w:tmpl w:val="FB08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DD56BA"/>
    <w:multiLevelType w:val="multilevel"/>
    <w:tmpl w:val="C636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96674A5"/>
    <w:multiLevelType w:val="multilevel"/>
    <w:tmpl w:val="5A1E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7B44A8"/>
    <w:multiLevelType w:val="hybridMultilevel"/>
    <w:tmpl w:val="681C9A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D9E454A"/>
    <w:multiLevelType w:val="multilevel"/>
    <w:tmpl w:val="D78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9EA164B"/>
    <w:multiLevelType w:val="hybridMultilevel"/>
    <w:tmpl w:val="F35E17F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1">
    <w:nsid w:val="6B3D5030"/>
    <w:multiLevelType w:val="hybridMultilevel"/>
    <w:tmpl w:val="1C00AEEC"/>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2">
    <w:nsid w:val="6E9400D8"/>
    <w:multiLevelType w:val="multilevel"/>
    <w:tmpl w:val="3E5A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FE61A47"/>
    <w:multiLevelType w:val="multilevel"/>
    <w:tmpl w:val="B660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1B90AE8"/>
    <w:multiLevelType w:val="hybridMultilevel"/>
    <w:tmpl w:val="0EA0657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73F54528"/>
    <w:multiLevelType w:val="multilevel"/>
    <w:tmpl w:val="85522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A26972"/>
    <w:multiLevelType w:val="multilevel"/>
    <w:tmpl w:val="15C4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F7D2460"/>
    <w:multiLevelType w:val="multilevel"/>
    <w:tmpl w:val="7314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0"/>
  </w:num>
  <w:num w:numId="3">
    <w:abstractNumId w:val="11"/>
  </w:num>
  <w:num w:numId="4">
    <w:abstractNumId w:val="9"/>
  </w:num>
  <w:num w:numId="5">
    <w:abstractNumId w:val="23"/>
  </w:num>
  <w:num w:numId="6">
    <w:abstractNumId w:val="31"/>
  </w:num>
  <w:num w:numId="7">
    <w:abstractNumId w:val="34"/>
  </w:num>
  <w:num w:numId="8">
    <w:abstractNumId w:val="1"/>
  </w:num>
  <w:num w:numId="9">
    <w:abstractNumId w:val="29"/>
  </w:num>
  <w:num w:numId="10">
    <w:abstractNumId w:val="36"/>
  </w:num>
  <w:num w:numId="11">
    <w:abstractNumId w:val="19"/>
  </w:num>
  <w:num w:numId="12">
    <w:abstractNumId w:val="5"/>
  </w:num>
  <w:num w:numId="13">
    <w:abstractNumId w:val="0"/>
  </w:num>
  <w:num w:numId="14">
    <w:abstractNumId w:val="16"/>
  </w:num>
  <w:num w:numId="15">
    <w:abstractNumId w:val="14"/>
  </w:num>
  <w:num w:numId="16">
    <w:abstractNumId w:val="15"/>
  </w:num>
  <w:num w:numId="17">
    <w:abstractNumId w:val="8"/>
  </w:num>
  <w:num w:numId="18">
    <w:abstractNumId w:val="26"/>
  </w:num>
  <w:num w:numId="19">
    <w:abstractNumId w:val="4"/>
  </w:num>
  <w:num w:numId="20">
    <w:abstractNumId w:val="10"/>
  </w:num>
  <w:num w:numId="21">
    <w:abstractNumId w:val="24"/>
  </w:num>
  <w:num w:numId="22">
    <w:abstractNumId w:val="25"/>
  </w:num>
  <w:num w:numId="23">
    <w:abstractNumId w:val="20"/>
  </w:num>
  <w:num w:numId="24">
    <w:abstractNumId w:val="12"/>
  </w:num>
  <w:num w:numId="25">
    <w:abstractNumId w:val="37"/>
  </w:num>
  <w:num w:numId="26">
    <w:abstractNumId w:val="6"/>
  </w:num>
  <w:num w:numId="27">
    <w:abstractNumId w:val="33"/>
  </w:num>
  <w:num w:numId="28">
    <w:abstractNumId w:val="21"/>
  </w:num>
  <w:num w:numId="29">
    <w:abstractNumId w:val="32"/>
  </w:num>
  <w:num w:numId="30">
    <w:abstractNumId w:val="22"/>
  </w:num>
  <w:num w:numId="31">
    <w:abstractNumId w:val="27"/>
  </w:num>
  <w:num w:numId="32">
    <w:abstractNumId w:val="18"/>
  </w:num>
  <w:num w:numId="33">
    <w:abstractNumId w:val="7"/>
  </w:num>
  <w:num w:numId="34">
    <w:abstractNumId w:val="13"/>
  </w:num>
  <w:num w:numId="35">
    <w:abstractNumId w:val="35"/>
  </w:num>
  <w:num w:numId="36">
    <w:abstractNumId w:val="17"/>
  </w:num>
  <w:num w:numId="37">
    <w:abstractNumId w:val="3"/>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D4"/>
    <w:rsid w:val="00034E6E"/>
    <w:rsid w:val="000A4BF6"/>
    <w:rsid w:val="000D4ACC"/>
    <w:rsid w:val="00153AE5"/>
    <w:rsid w:val="001871B3"/>
    <w:rsid w:val="001B7E95"/>
    <w:rsid w:val="002A24F4"/>
    <w:rsid w:val="002C0115"/>
    <w:rsid w:val="003D524B"/>
    <w:rsid w:val="003E42F8"/>
    <w:rsid w:val="004E419A"/>
    <w:rsid w:val="0050103B"/>
    <w:rsid w:val="005E705C"/>
    <w:rsid w:val="006C1D06"/>
    <w:rsid w:val="007007D1"/>
    <w:rsid w:val="0072607D"/>
    <w:rsid w:val="00740C14"/>
    <w:rsid w:val="00773DC1"/>
    <w:rsid w:val="00787F2F"/>
    <w:rsid w:val="0081743B"/>
    <w:rsid w:val="008E2ED6"/>
    <w:rsid w:val="008F31B8"/>
    <w:rsid w:val="00A277D4"/>
    <w:rsid w:val="00A40856"/>
    <w:rsid w:val="00A73D55"/>
    <w:rsid w:val="00AF37BC"/>
    <w:rsid w:val="00B579F5"/>
    <w:rsid w:val="00BF7BB8"/>
    <w:rsid w:val="00C35DDB"/>
    <w:rsid w:val="00CE61BD"/>
    <w:rsid w:val="00D60496"/>
    <w:rsid w:val="00DB0926"/>
    <w:rsid w:val="00DD4AA0"/>
    <w:rsid w:val="00E81114"/>
    <w:rsid w:val="00F027C4"/>
    <w:rsid w:val="00FB11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4AA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7D4"/>
    <w:pPr>
      <w:ind w:left="720"/>
      <w:contextualSpacing/>
    </w:pPr>
  </w:style>
  <w:style w:type="paragraph" w:styleId="HTMLPreformatted">
    <w:name w:val="HTML Preformatted"/>
    <w:basedOn w:val="Normal"/>
    <w:link w:val="HTMLPreformattedChar"/>
    <w:uiPriority w:val="99"/>
    <w:semiHidden/>
    <w:unhideWhenUsed/>
    <w:rsid w:val="00C3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35DDB"/>
    <w:rPr>
      <w:rFonts w:ascii="Courier New" w:eastAsia="Times New Roman" w:hAnsi="Courier New" w:cs="Courier New"/>
      <w:sz w:val="20"/>
      <w:szCs w:val="20"/>
      <w:lang w:eastAsia="id-ID"/>
    </w:rPr>
  </w:style>
  <w:style w:type="character" w:styleId="Strong">
    <w:name w:val="Strong"/>
    <w:basedOn w:val="DefaultParagraphFont"/>
    <w:uiPriority w:val="22"/>
    <w:qFormat/>
    <w:rsid w:val="00BF7BB8"/>
    <w:rPr>
      <w:b/>
      <w:bCs/>
    </w:rPr>
  </w:style>
  <w:style w:type="paragraph" w:styleId="NormalWeb">
    <w:name w:val="Normal (Web)"/>
    <w:basedOn w:val="Normal"/>
    <w:uiPriority w:val="99"/>
    <w:semiHidden/>
    <w:unhideWhenUsed/>
    <w:rsid w:val="00A73D5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0D4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ACC"/>
    <w:rPr>
      <w:rFonts w:ascii="Tahoma" w:hAnsi="Tahoma" w:cs="Tahoma"/>
      <w:sz w:val="16"/>
      <w:szCs w:val="16"/>
    </w:rPr>
  </w:style>
  <w:style w:type="character" w:styleId="Emphasis">
    <w:name w:val="Emphasis"/>
    <w:basedOn w:val="DefaultParagraphFont"/>
    <w:uiPriority w:val="20"/>
    <w:qFormat/>
    <w:rsid w:val="00A40856"/>
    <w:rPr>
      <w:i/>
      <w:iCs/>
    </w:rPr>
  </w:style>
  <w:style w:type="character" w:customStyle="1" w:styleId="Heading3Char">
    <w:name w:val="Heading 3 Char"/>
    <w:basedOn w:val="DefaultParagraphFont"/>
    <w:link w:val="Heading3"/>
    <w:uiPriority w:val="9"/>
    <w:rsid w:val="00DD4AA0"/>
    <w:rPr>
      <w:rFonts w:ascii="Times New Roman" w:eastAsia="Times New Roman" w:hAnsi="Times New Roman" w:cs="Times New Roman"/>
      <w:b/>
      <w:bCs/>
      <w:sz w:val="27"/>
      <w:szCs w:val="27"/>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4AA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7D4"/>
    <w:pPr>
      <w:ind w:left="720"/>
      <w:contextualSpacing/>
    </w:pPr>
  </w:style>
  <w:style w:type="paragraph" w:styleId="HTMLPreformatted">
    <w:name w:val="HTML Preformatted"/>
    <w:basedOn w:val="Normal"/>
    <w:link w:val="HTMLPreformattedChar"/>
    <w:uiPriority w:val="99"/>
    <w:semiHidden/>
    <w:unhideWhenUsed/>
    <w:rsid w:val="00C3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35DDB"/>
    <w:rPr>
      <w:rFonts w:ascii="Courier New" w:eastAsia="Times New Roman" w:hAnsi="Courier New" w:cs="Courier New"/>
      <w:sz w:val="20"/>
      <w:szCs w:val="20"/>
      <w:lang w:eastAsia="id-ID"/>
    </w:rPr>
  </w:style>
  <w:style w:type="character" w:styleId="Strong">
    <w:name w:val="Strong"/>
    <w:basedOn w:val="DefaultParagraphFont"/>
    <w:uiPriority w:val="22"/>
    <w:qFormat/>
    <w:rsid w:val="00BF7BB8"/>
    <w:rPr>
      <w:b/>
      <w:bCs/>
    </w:rPr>
  </w:style>
  <w:style w:type="paragraph" w:styleId="NormalWeb">
    <w:name w:val="Normal (Web)"/>
    <w:basedOn w:val="Normal"/>
    <w:uiPriority w:val="99"/>
    <w:semiHidden/>
    <w:unhideWhenUsed/>
    <w:rsid w:val="00A73D5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0D4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ACC"/>
    <w:rPr>
      <w:rFonts w:ascii="Tahoma" w:hAnsi="Tahoma" w:cs="Tahoma"/>
      <w:sz w:val="16"/>
      <w:szCs w:val="16"/>
    </w:rPr>
  </w:style>
  <w:style w:type="character" w:styleId="Emphasis">
    <w:name w:val="Emphasis"/>
    <w:basedOn w:val="DefaultParagraphFont"/>
    <w:uiPriority w:val="20"/>
    <w:qFormat/>
    <w:rsid w:val="00A40856"/>
    <w:rPr>
      <w:i/>
      <w:iCs/>
    </w:rPr>
  </w:style>
  <w:style w:type="character" w:customStyle="1" w:styleId="Heading3Char">
    <w:name w:val="Heading 3 Char"/>
    <w:basedOn w:val="DefaultParagraphFont"/>
    <w:link w:val="Heading3"/>
    <w:uiPriority w:val="9"/>
    <w:rsid w:val="00DD4AA0"/>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3949">
      <w:bodyDiv w:val="1"/>
      <w:marLeft w:val="0"/>
      <w:marRight w:val="0"/>
      <w:marTop w:val="0"/>
      <w:marBottom w:val="0"/>
      <w:divBdr>
        <w:top w:val="none" w:sz="0" w:space="0" w:color="auto"/>
        <w:left w:val="none" w:sz="0" w:space="0" w:color="auto"/>
        <w:bottom w:val="none" w:sz="0" w:space="0" w:color="auto"/>
        <w:right w:val="none" w:sz="0" w:space="0" w:color="auto"/>
      </w:divBdr>
    </w:div>
    <w:div w:id="71120234">
      <w:bodyDiv w:val="1"/>
      <w:marLeft w:val="0"/>
      <w:marRight w:val="0"/>
      <w:marTop w:val="0"/>
      <w:marBottom w:val="0"/>
      <w:divBdr>
        <w:top w:val="none" w:sz="0" w:space="0" w:color="auto"/>
        <w:left w:val="none" w:sz="0" w:space="0" w:color="auto"/>
        <w:bottom w:val="none" w:sz="0" w:space="0" w:color="auto"/>
        <w:right w:val="none" w:sz="0" w:space="0" w:color="auto"/>
      </w:divBdr>
    </w:div>
    <w:div w:id="145249290">
      <w:bodyDiv w:val="1"/>
      <w:marLeft w:val="0"/>
      <w:marRight w:val="0"/>
      <w:marTop w:val="0"/>
      <w:marBottom w:val="0"/>
      <w:divBdr>
        <w:top w:val="none" w:sz="0" w:space="0" w:color="auto"/>
        <w:left w:val="none" w:sz="0" w:space="0" w:color="auto"/>
        <w:bottom w:val="none" w:sz="0" w:space="0" w:color="auto"/>
        <w:right w:val="none" w:sz="0" w:space="0" w:color="auto"/>
      </w:divBdr>
    </w:div>
    <w:div w:id="268436639">
      <w:bodyDiv w:val="1"/>
      <w:marLeft w:val="0"/>
      <w:marRight w:val="0"/>
      <w:marTop w:val="0"/>
      <w:marBottom w:val="0"/>
      <w:divBdr>
        <w:top w:val="none" w:sz="0" w:space="0" w:color="auto"/>
        <w:left w:val="none" w:sz="0" w:space="0" w:color="auto"/>
        <w:bottom w:val="none" w:sz="0" w:space="0" w:color="auto"/>
        <w:right w:val="none" w:sz="0" w:space="0" w:color="auto"/>
      </w:divBdr>
    </w:div>
    <w:div w:id="279804760">
      <w:bodyDiv w:val="1"/>
      <w:marLeft w:val="0"/>
      <w:marRight w:val="0"/>
      <w:marTop w:val="0"/>
      <w:marBottom w:val="0"/>
      <w:divBdr>
        <w:top w:val="none" w:sz="0" w:space="0" w:color="auto"/>
        <w:left w:val="none" w:sz="0" w:space="0" w:color="auto"/>
        <w:bottom w:val="none" w:sz="0" w:space="0" w:color="auto"/>
        <w:right w:val="none" w:sz="0" w:space="0" w:color="auto"/>
      </w:divBdr>
    </w:div>
    <w:div w:id="460461845">
      <w:bodyDiv w:val="1"/>
      <w:marLeft w:val="0"/>
      <w:marRight w:val="0"/>
      <w:marTop w:val="0"/>
      <w:marBottom w:val="0"/>
      <w:divBdr>
        <w:top w:val="none" w:sz="0" w:space="0" w:color="auto"/>
        <w:left w:val="none" w:sz="0" w:space="0" w:color="auto"/>
        <w:bottom w:val="none" w:sz="0" w:space="0" w:color="auto"/>
        <w:right w:val="none" w:sz="0" w:space="0" w:color="auto"/>
      </w:divBdr>
    </w:div>
    <w:div w:id="878198518">
      <w:bodyDiv w:val="1"/>
      <w:marLeft w:val="0"/>
      <w:marRight w:val="0"/>
      <w:marTop w:val="0"/>
      <w:marBottom w:val="0"/>
      <w:divBdr>
        <w:top w:val="none" w:sz="0" w:space="0" w:color="auto"/>
        <w:left w:val="none" w:sz="0" w:space="0" w:color="auto"/>
        <w:bottom w:val="none" w:sz="0" w:space="0" w:color="auto"/>
        <w:right w:val="none" w:sz="0" w:space="0" w:color="auto"/>
      </w:divBdr>
    </w:div>
    <w:div w:id="917056176">
      <w:bodyDiv w:val="1"/>
      <w:marLeft w:val="0"/>
      <w:marRight w:val="0"/>
      <w:marTop w:val="0"/>
      <w:marBottom w:val="0"/>
      <w:divBdr>
        <w:top w:val="none" w:sz="0" w:space="0" w:color="auto"/>
        <w:left w:val="none" w:sz="0" w:space="0" w:color="auto"/>
        <w:bottom w:val="none" w:sz="0" w:space="0" w:color="auto"/>
        <w:right w:val="none" w:sz="0" w:space="0" w:color="auto"/>
      </w:divBdr>
    </w:div>
    <w:div w:id="996155586">
      <w:bodyDiv w:val="1"/>
      <w:marLeft w:val="0"/>
      <w:marRight w:val="0"/>
      <w:marTop w:val="0"/>
      <w:marBottom w:val="0"/>
      <w:divBdr>
        <w:top w:val="none" w:sz="0" w:space="0" w:color="auto"/>
        <w:left w:val="none" w:sz="0" w:space="0" w:color="auto"/>
        <w:bottom w:val="none" w:sz="0" w:space="0" w:color="auto"/>
        <w:right w:val="none" w:sz="0" w:space="0" w:color="auto"/>
      </w:divBdr>
    </w:div>
    <w:div w:id="1119684014">
      <w:bodyDiv w:val="1"/>
      <w:marLeft w:val="0"/>
      <w:marRight w:val="0"/>
      <w:marTop w:val="0"/>
      <w:marBottom w:val="0"/>
      <w:divBdr>
        <w:top w:val="none" w:sz="0" w:space="0" w:color="auto"/>
        <w:left w:val="none" w:sz="0" w:space="0" w:color="auto"/>
        <w:bottom w:val="none" w:sz="0" w:space="0" w:color="auto"/>
        <w:right w:val="none" w:sz="0" w:space="0" w:color="auto"/>
      </w:divBdr>
    </w:div>
    <w:div w:id="1420637915">
      <w:bodyDiv w:val="1"/>
      <w:marLeft w:val="0"/>
      <w:marRight w:val="0"/>
      <w:marTop w:val="0"/>
      <w:marBottom w:val="0"/>
      <w:divBdr>
        <w:top w:val="none" w:sz="0" w:space="0" w:color="auto"/>
        <w:left w:val="none" w:sz="0" w:space="0" w:color="auto"/>
        <w:bottom w:val="none" w:sz="0" w:space="0" w:color="auto"/>
        <w:right w:val="none" w:sz="0" w:space="0" w:color="auto"/>
      </w:divBdr>
    </w:div>
    <w:div w:id="1545370193">
      <w:bodyDiv w:val="1"/>
      <w:marLeft w:val="0"/>
      <w:marRight w:val="0"/>
      <w:marTop w:val="0"/>
      <w:marBottom w:val="0"/>
      <w:divBdr>
        <w:top w:val="none" w:sz="0" w:space="0" w:color="auto"/>
        <w:left w:val="none" w:sz="0" w:space="0" w:color="auto"/>
        <w:bottom w:val="none" w:sz="0" w:space="0" w:color="auto"/>
        <w:right w:val="none" w:sz="0" w:space="0" w:color="auto"/>
      </w:divBdr>
      <w:divsChild>
        <w:div w:id="1590499959">
          <w:marLeft w:val="0"/>
          <w:marRight w:val="0"/>
          <w:marTop w:val="0"/>
          <w:marBottom w:val="0"/>
          <w:divBdr>
            <w:top w:val="none" w:sz="0" w:space="0" w:color="auto"/>
            <w:left w:val="none" w:sz="0" w:space="0" w:color="auto"/>
            <w:bottom w:val="none" w:sz="0" w:space="0" w:color="auto"/>
            <w:right w:val="none" w:sz="0" w:space="0" w:color="auto"/>
          </w:divBdr>
        </w:div>
      </w:divsChild>
    </w:div>
    <w:div w:id="1690712409">
      <w:bodyDiv w:val="1"/>
      <w:marLeft w:val="0"/>
      <w:marRight w:val="0"/>
      <w:marTop w:val="0"/>
      <w:marBottom w:val="0"/>
      <w:divBdr>
        <w:top w:val="none" w:sz="0" w:space="0" w:color="auto"/>
        <w:left w:val="none" w:sz="0" w:space="0" w:color="auto"/>
        <w:bottom w:val="none" w:sz="0" w:space="0" w:color="auto"/>
        <w:right w:val="none" w:sz="0" w:space="0" w:color="auto"/>
      </w:divBdr>
    </w:div>
    <w:div w:id="195509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6</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Thalia Lively</dc:creator>
  <cp:lastModifiedBy>Thalia Lively</cp:lastModifiedBy>
  <cp:revision>50</cp:revision>
  <dcterms:created xsi:type="dcterms:W3CDTF">2020-06-30T03:09:00Z</dcterms:created>
  <dcterms:modified xsi:type="dcterms:W3CDTF">2020-06-30T06:00:00Z</dcterms:modified>
</cp:coreProperties>
</file>