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2.png" ContentType="image/png"/>
  <Override PartName="/word/media/rId37.png" ContentType="image/png"/>
  <Override PartName="/word/media/rId33.png" ContentType="image/png"/>
  <Override PartName="/word/media/rId41.png" ContentType="image/png"/>
  <Override PartName="/word/media/rId29.png" ContentType="image/png"/>
  <Override PartName="/word/media/rId88.png" ContentType="image/png"/>
  <Override PartName="/word/media/rId92.png" ContentType="image/png"/>
  <Override PartName="/word/media/rId97.png" ContentType="image/png"/>
  <Override PartName="/word/media/rId100.png" ContentType="image/png"/>
  <Override PartName="/word/media/rId104.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 </w:t>
      </w:r>
      <w:r>
        <w:t xml:space="preserve">Malaria</w:t>
      </w:r>
      <w:r>
        <w:t xml:space="preserve"> </w:t>
      </w:r>
      <w:r>
        <w:t xml:space="preserve">case</w:t>
      </w:r>
      <w:r>
        <w:t xml:space="preserve"> </w:t>
      </w:r>
      <w:r>
        <w:t xml:space="preserve">study</w:t>
      </w:r>
      <w:r>
        <w:t xml:space="preserve"> </w:t>
      </w:r>
      <w:r>
        <w:t xml:space="preserve">-</w:t>
      </w:r>
      <w:r>
        <w:t xml:space="preserve"> </w:t>
      </w:r>
      <w:r>
        <w:t xml:space="preserve">Part</w:t>
      </w:r>
      <w:r>
        <w:t xml:space="preserve"> </w:t>
      </w:r>
      <w:r>
        <w:t xml:space="preserve">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bookmarkStart w:id="20" w:name="overview"/>
    <w:p>
      <w:pPr>
        <w:pStyle w:val="Heading3"/>
      </w:pPr>
      <w:r>
        <w:t xml:space="preserve">1.1 Overview</w:t>
      </w:r>
    </w:p>
    <w:p>
      <w:pPr>
        <w:pStyle w:val="FirstParagraph"/>
      </w:pPr>
      <w:r>
        <w:t xml:space="preserve">These pages will demonstrate how to use Quarto to data from Tanzania.</w:t>
      </w:r>
    </w:p>
    <w:bookmarkEnd w:id="20"/>
    <w:bookmarkStart w:id="21" w:name="learning-objectives"/>
    <w:p>
      <w:pPr>
        <w:pStyle w:val="Heading3"/>
      </w:pPr>
      <w:r>
        <w:t xml:space="preserve">1.2 Learning objectives</w:t>
      </w:r>
    </w:p>
    <w:p>
      <w:pPr>
        <w:numPr>
          <w:ilvl w:val="0"/>
          <w:numId w:val="1001"/>
        </w:numPr>
        <w:pStyle w:val="Compact"/>
      </w:pPr>
      <w:r>
        <w:t xml:space="preserve">Test</w:t>
      </w:r>
    </w:p>
    <w:bookmarkEnd w:id="21"/>
    <w:bookmarkEnd w:id="22"/>
    <w:bookmarkStart w:id="23" w:name="malaria-research-questions"/>
    <w:p>
      <w:pPr>
        <w:pStyle w:val="Heading2"/>
      </w:pPr>
      <w:r>
        <w:t xml:space="preserve">2 Malaria research questions</w:t>
      </w:r>
    </w:p>
    <w:p>
      <w:pPr>
        <w:pStyle w:val="FirstParagraph"/>
      </w:pPr>
      <w:r>
        <w:t xml:space="preserve">Research questions in an enumerated list</w:t>
      </w:r>
    </w:p>
    <w:bookmarkEnd w:id="23"/>
    <w:bookmarkStart w:id="50" w:name="getting-started"/>
    <w:p>
      <w:pPr>
        <w:pStyle w:val="Heading2"/>
      </w:pPr>
      <w:r>
        <w:t xml:space="preserve">3 Getting started</w:t>
      </w:r>
    </w:p>
    <w:bookmarkStart w:id="25" w:name="access-the-quarto-template"/>
    <w:p>
      <w:pPr>
        <w:pStyle w:val="Heading3"/>
      </w:pPr>
      <w:r>
        <w:t xml:space="preserve">3.1 Access the Quarto template</w:t>
      </w:r>
    </w:p>
    <w:p>
      <w:pPr>
        <w:pStyle w:val="FirstParagraph"/>
      </w:pPr>
      <w:r>
        <w:t xml:space="preserve">Download the Quarto template used for this case study (add link) using GitHub.</w:t>
      </w:r>
    </w:p>
    <w:bookmarkStart w:id="24" w:name="quarto-resources"/>
    <w:p>
      <w:pPr>
        <w:pStyle w:val="Heading4"/>
      </w:pPr>
      <w:r>
        <w:t xml:space="preserve">3.1.1 Quarto resources</w:t>
      </w:r>
    </w:p>
    <w:p>
      <w:pPr>
        <w:pStyle w:val="FirstParagraph"/>
      </w:pPr>
      <w:r>
        <w:t xml:space="preserve">Review the R Basics page</w:t>
      </w:r>
      <w:r>
        <w:t xml:space="preserve"> </w:t>
      </w:r>
      <w:r>
        <w:t xml:space="preserve">“</w:t>
      </w:r>
      <w:r>
        <w:t xml:space="preserve">Reading a RMarkdown Script</w:t>
      </w:r>
      <w:r>
        <w:t xml:space="preserve">”</w:t>
      </w:r>
      <w:r>
        <w:t xml:space="preserve">, or reference these resources: Rmarkdown introduction and Rmarkdown authoring basics.</w:t>
      </w:r>
    </w:p>
    <w:p>
      <w:pPr>
        <w:pStyle w:val="SourceCode"/>
      </w:pPr>
      <w:r>
        <w:rPr>
          <w:rStyle w:val="InformationTok"/>
        </w:rPr>
        <w:t xml:space="preserve">```{r}</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install.packages</w:t>
      </w:r>
      <w:r>
        <w:rPr>
          <w:rStyle w:val="NormalTok"/>
        </w:rPr>
        <w:t xml:space="preserve">(</w:t>
      </w:r>
      <w:r>
        <w:rPr>
          <w:rStyle w:val="StringTok"/>
        </w:rPr>
        <w:t xml:space="preserve">"ggthemes"</w:t>
      </w:r>
      <w:r>
        <w:rPr>
          <w:rStyle w:val="NormalTok"/>
        </w:rPr>
        <w:t xml:space="preserve">)</w:t>
      </w:r>
      <w:r>
        <w:br/>
      </w:r>
      <w:r>
        <w:rPr>
          <w:rStyle w:val="FunctionTok"/>
        </w:rPr>
        <w:t xml:space="preserve">install.packages</w:t>
      </w:r>
      <w:r>
        <w:rPr>
          <w:rStyle w:val="NormalTok"/>
        </w:rPr>
        <w:t xml:space="preserve">(</w:t>
      </w:r>
      <w:r>
        <w:rPr>
          <w:rStyle w:val="StringTok"/>
        </w:rPr>
        <w:t xml:space="preserve">"networkD3"</w:t>
      </w:r>
      <w:r>
        <w:rPr>
          <w:rStyle w:val="NormalTok"/>
        </w:rPr>
        <w:t xml:space="preserve">)</w:t>
      </w:r>
      <w:r>
        <w:br/>
      </w:r>
      <w:r>
        <w:rPr>
          <w:rStyle w:val="FunctionTok"/>
        </w:rPr>
        <w:t xml:space="preserve">install.packages</w:t>
      </w:r>
      <w:r>
        <w:rPr>
          <w:rStyle w:val="NormalTok"/>
        </w:rPr>
        <w:t xml:space="preserve">(</w:t>
      </w:r>
      <w:r>
        <w:rPr>
          <w:rStyle w:val="StringTok"/>
        </w:rPr>
        <w:t xml:space="preserve">"apyramid"</w:t>
      </w:r>
      <w:r>
        <w:rPr>
          <w:rStyle w:val="NormalTok"/>
        </w:rPr>
        <w:t xml:space="preserve">)</w:t>
      </w:r>
      <w:r>
        <w:br/>
      </w:r>
      <w:r>
        <w:rPr>
          <w:rStyle w:val="InformationTok"/>
        </w:rPr>
        <w:t xml:space="preserve">```</w:t>
      </w:r>
    </w:p>
    <w:bookmarkEnd w:id="24"/>
    <w:bookmarkEnd w:id="25"/>
    <w:bookmarkStart w:id="45" w:name="dataset-description"/>
    <w:p>
      <w:pPr>
        <w:pStyle w:val="Heading3"/>
      </w:pPr>
      <w:r>
        <w:t xml:space="preserve">3.2 Dataset description</w:t>
      </w:r>
    </w:p>
    <w:p>
      <w:pPr>
        <w:pStyle w:val="FirstParagraph"/>
      </w:pPr>
      <w:r>
        <w:t xml:space="preserve">We will be using data and examples from a real consultation data which occurred in Tanzania between</w:t>
      </w:r>
      <w:r>
        <w:t xml:space="preserve"> </w:t>
      </w:r>
      <w:r>
        <w:rPr>
          <w:bCs/>
          <w:b/>
        </w:rPr>
        <w:t xml:space="preserve">2021-07-29</w:t>
      </w:r>
      <w:r>
        <w:t xml:space="preserve"> </w:t>
      </w:r>
      <w:r>
        <w:t xml:space="preserve">and</w:t>
      </w:r>
      <w:r>
        <w:t xml:space="preserve"> </w:t>
      </w:r>
      <w:r>
        <w:rPr>
          <w:bCs/>
          <w:b/>
        </w:rPr>
        <w:t xml:space="preserve">2021-12-17</w:t>
      </w:r>
      <w:r>
        <w:t xml:space="preserve"> </w:t>
      </w:r>
      <w:r>
        <w:t xml:space="preserve">within the Integrated Management of Childhood Illness (TIMCI) project.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langhe\AppData\Local\Apps\Quarto\share\formats\docx\important.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Data are made available by the Ifakara Health Institute (IHI) for training purposes only. Please note, that some data has been adapted in order to best achieve training objectives. No personally indentifiable information have been kept in this dataset.</w:t>
            </w:r>
          </w:p>
        </w:tc>
      </w:tr>
    </w:tbl>
    <w:p>
      <w:pPr>
        <w:pStyle w:val="BodyText"/>
      </w:pPr>
      <w:r>
        <w:t xml:space="preserve">Information about the consultations of</w:t>
      </w:r>
      <w:r>
        <w:t xml:space="preserve"> </w:t>
      </w:r>
      <w:r>
        <w:rPr>
          <w:bCs/>
          <w:b/>
        </w:rPr>
        <w:t xml:space="preserve">10,308 children [1 day - 59 months]</w:t>
      </w:r>
      <w:r>
        <w:t xml:space="preserve"> </w:t>
      </w:r>
      <w:r>
        <w:t xml:space="preserve">from</w:t>
      </w:r>
      <w:r>
        <w:t xml:space="preserve"> </w:t>
      </w:r>
      <w:r>
        <w:rPr>
          <w:bCs/>
          <w:b/>
        </w:rPr>
        <w:t xml:space="preserve">18 facilities</w:t>
      </w:r>
      <w:r>
        <w:t xml:space="preserve"> </w:t>
      </w:r>
      <w:r>
        <w:t xml:space="preserve">(dispensaries and health centres) in</w:t>
      </w:r>
      <w:r>
        <w:t xml:space="preserve"> </w:t>
      </w:r>
      <w:r>
        <w:rPr>
          <w:bCs/>
          <w:b/>
        </w:rPr>
        <w:t xml:space="preserve">Kaliua</w:t>
      </w:r>
      <w:r>
        <w:t xml:space="preserve"> </w:t>
      </w:r>
      <w:r>
        <w:t xml:space="preserve">District,</w:t>
      </w:r>
      <w:r>
        <w:t xml:space="preserve"> </w:t>
      </w:r>
      <w:r>
        <w:rPr>
          <w:bCs/>
          <w:b/>
        </w:rPr>
        <w:t xml:space="preserve">Sengerema</w:t>
      </w:r>
      <w:r>
        <w:t xml:space="preserve"> </w:t>
      </w:r>
      <w:r>
        <w:t xml:space="preserve">District and</w:t>
      </w:r>
      <w:r>
        <w:t xml:space="preserve"> </w:t>
      </w:r>
      <w:r>
        <w:rPr>
          <w:bCs/>
          <w:b/>
        </w:rPr>
        <w:t xml:space="preserve">Tanga</w:t>
      </w:r>
      <w:r>
        <w:t xml:space="preserve"> </w:t>
      </w:r>
      <w:r>
        <w:t xml:space="preserve">District, Tanzania.</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2" w:name="fig-tanzania-study-regions"/>
                <w:p>
                  <w:pPr>
                    <w:pStyle w:val="Figure"/>
                    <w:jc w:val="center"/>
                    <w:jc w:val="center"/>
                  </w:pPr>
                  <w:r>
                    <w:drawing>
                      <wp:inline>
                        <wp:extent cx="2971800" cy="2971800"/>
                        <wp:effectExtent b="0" l="0" r="0" t="0"/>
                        <wp:docPr descr="" title="" id="30" name="Picture"/>
                        <a:graphic>
                          <a:graphicData uri="http://schemas.openxmlformats.org/drawingml/2006/picture">
                            <pic:pic>
                              <pic:nvPicPr>
                                <pic:cNvPr descr="images/tanzania_map-01.png" id="31" name="Picture"/>
                                <pic:cNvPicPr>
                                  <a:picLocks noChangeArrowheads="1" noChangeAspect="1"/>
                                </pic:cNvPicPr>
                              </pic:nvPicPr>
                              <pic:blipFill>
                                <a:blip r:embed="rId29"/>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w:t>
                  </w:r>
                </w:p>
                <w:bookmarkEnd w:id="32"/>
              </w:tc>
            </w:tr>
          </w:tbl>
          <w:p/>
        </w:tc>
        <w:tc>
          <w:tcPr/>
          <w:tbl>
            <w:tblPr>
              <w:tblStyle w:val="Table"/>
              <w:tblW w:type="pct" w:w="5000"/>
              <w:tblLook w:firstRow="0" w:lastRow="0" w:firstColumn="0" w:lastColumn="0" w:noHBand="0" w:noVBand="0" w:val="0000"/>
            </w:tblPr>
            <w:tblGrid>
              <w:gridCol w:w="7920"/>
            </w:tblGrid>
            <w:tr>
              <w:tc>
                <w:tcPr/>
                <w:bookmarkStart w:id="36" w:name="fig-mwanza-study-district"/>
                <w:p>
                  <w:pPr>
                    <w:pStyle w:val="Figure"/>
                    <w:jc w:val="center"/>
                    <w:jc w:val="center"/>
                  </w:pPr>
                  <w:r>
                    <w:drawing>
                      <wp:inline>
                        <wp:extent cx="2971800" cy="2228850"/>
                        <wp:effectExtent b="0" l="0" r="0" t="0"/>
                        <wp:docPr descr="" title="" id="34" name="Picture"/>
                        <a:graphic>
                          <a:graphicData uri="http://schemas.openxmlformats.org/drawingml/2006/picture">
                            <pic:pic>
                              <pic:nvPicPr>
                                <pic:cNvPr descr="images/mwanza_map.png" id="35" name="Picture"/>
                                <pic:cNvPicPr>
                                  <a:picLocks noChangeArrowheads="1" noChangeAspect="1"/>
                                </pic:cNvPicPr>
                              </pic:nvPicPr>
                              <pic:blipFill>
                                <a:blip r:embed="rId33"/>
                                <a:stretch>
                                  <a:fillRect/>
                                </a:stretch>
                              </pic:blipFill>
                              <pic:spPr bwMode="auto">
                                <a:xfrm>
                                  <a:off x="0" y="0"/>
                                  <a:ext cx="2971800" cy="222885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w:t>
                  </w:r>
                </w:p>
                <w:bookmarkEnd w:id="36"/>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0" w:name="fig-kaliua-study-district"/>
                <w:p>
                  <w:pPr>
                    <w:pStyle w:val="Figure"/>
                    <w:jc w:val="center"/>
                    <w:jc w:val="center"/>
                  </w:pPr>
                  <w:r>
                    <w:drawing>
                      <wp:inline>
                        <wp:extent cx="2971800" cy="2971800"/>
                        <wp:effectExtent b="0" l="0" r="0" t="0"/>
                        <wp:docPr descr="" title="" id="38" name="Picture"/>
                        <a:graphic>
                          <a:graphicData uri="http://schemas.openxmlformats.org/drawingml/2006/picture">
                            <pic:pic>
                              <pic:nvPicPr>
                                <pic:cNvPr descr="images/kaliua_map.png" id="39" name="Picture"/>
                                <pic:cNvPicPr>
                                  <a:picLocks noChangeArrowheads="1" noChangeAspect="1"/>
                                </pic:cNvPicPr>
                              </pic:nvPicPr>
                              <pic:blipFill>
                                <a:blip r:embed="rId37"/>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w:t>
                  </w:r>
                </w:p>
                <w:bookmarkEnd w:id="40"/>
              </w:tc>
            </w:tr>
          </w:tbl>
          <w:p/>
        </w:tc>
        <w:tc>
          <w:tcPr/>
          <w:tbl>
            <w:tblPr>
              <w:tblStyle w:val="Table"/>
              <w:tblW w:type="pct" w:w="5000"/>
              <w:tblLook w:firstRow="0" w:lastRow="0" w:firstColumn="0" w:lastColumn="0" w:noHBand="0" w:noVBand="0" w:val="0000"/>
            </w:tblPr>
            <w:tblGrid>
              <w:gridCol w:w="7920"/>
            </w:tblGrid>
            <w:tr>
              <w:tc>
                <w:tcPr/>
                <w:bookmarkStart w:id="44" w:name="fig-tanga-study-district"/>
                <w:p>
                  <w:pPr>
                    <w:pStyle w:val="Figure"/>
                    <w:jc w:val="center"/>
                    <w:jc w:val="center"/>
                  </w:pPr>
                  <w:r>
                    <w:drawing>
                      <wp:inline>
                        <wp:extent cx="2971800" cy="2971800"/>
                        <wp:effectExtent b="0" l="0" r="0" t="0"/>
                        <wp:docPr descr="" title="" id="42" name="Picture"/>
                        <a:graphic>
                          <a:graphicData uri="http://schemas.openxmlformats.org/drawingml/2006/picture">
                            <pic:pic>
                              <pic:nvPicPr>
                                <pic:cNvPr descr="images/tanga_map.png" id="43" name="Picture"/>
                                <pic:cNvPicPr>
                                  <a:picLocks noChangeArrowheads="1" noChangeAspect="1"/>
                                </pic:cNvPicPr>
                              </pic:nvPicPr>
                              <pic:blipFill>
                                <a:blip r:embed="rId41"/>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(d)</w:t>
                  </w:r>
                </w:p>
                <w:bookmarkEnd w:id="44"/>
              </w:tc>
            </w:tr>
          </w:tbl>
          <w:p/>
        </w:tc>
      </w:tr>
    </w:tbl>
    <w:p>
      <w:pPr>
        <w:pStyle w:val="BodyText"/>
      </w:pPr>
      <w:pPr>
        <w:spacing w:before="200"/>
        <w:pStyle w:val="ImageCaption"/>
      </w:pPr>
      <w:r>
        <w:t xml:space="preserve">Figure 1: Study area</w:t>
      </w:r>
    </w:p>
    <w:bookmarkEnd w:id="45"/>
    <w:bookmarkStart w:id="46" w:name="data-collection"/>
    <w:p>
      <w:pPr>
        <w:pStyle w:val="Heading3"/>
      </w:pPr>
      <w:r>
        <w:t xml:space="preserve">3.3 Data collection</w:t>
      </w:r>
    </w:p>
    <w:p>
      <w:pPr>
        <w:pStyle w:val="FirstParagraph"/>
      </w:pPr>
      <w:r>
        <w:t xml:space="preserve">Data were collected using</w:t>
      </w:r>
      <w:r>
        <w:t xml:space="preserve"> </w:t>
      </w:r>
      <w:r>
        <w:rPr>
          <w:iCs/>
          <w:i/>
        </w:rPr>
        <w:t xml:space="preserve">ODK</w:t>
      </w:r>
      <w:r>
        <w:t xml:space="preserve"> </w:t>
      </w:r>
      <w:r>
        <w:t xml:space="preserve">(ODK Collect, ODK Central) between</w:t>
      </w:r>
      <w:r>
        <w:t xml:space="preserve"> </w:t>
      </w:r>
      <w:r>
        <w:rPr>
          <w:bCs/>
          <w:b/>
        </w:rPr>
        <w:t xml:space="preserve">2021-07-29</w:t>
      </w:r>
      <w:r>
        <w:t xml:space="preserve"> </w:t>
      </w:r>
      <w:r>
        <w:t xml:space="preserve">and</w:t>
      </w:r>
      <w:r>
        <w:t xml:space="preserve"> </w:t>
      </w:r>
      <w:r>
        <w:rPr>
          <w:bCs/>
          <w:b/>
        </w:rPr>
        <w:t xml:space="preserve">2021-12-17</w:t>
      </w:r>
      <w:r>
        <w:t xml:space="preserve">. Research assistants recorded the following information from different sources.</w:t>
      </w:r>
    </w:p>
    <w:p>
      <w:pPr>
        <w:pStyle w:val="TableCaption"/>
      </w:pPr>
      <w:r>
        <w:t xml:space="preserve">Types and sources of information</w:t>
      </w:r>
    </w:p>
    <w:tbl>
      <w:tblPr>
        <w:tblStyle w:val="Table"/>
        <w:tblW w:type="pct" w:w="4946"/>
        <w:tblLook w:firstRow="1" w:lastRow="0" w:firstColumn="0" w:lastColumn="0" w:noHBand="0" w:noVBand="0" w:val="0020"/>
        <w:tblCaption w:val="Types and sources of information"/>
      </w:tblPr>
      <w:tblGrid>
        <w:gridCol w:w="3271"/>
        <w:gridCol w:w="1205"/>
        <w:gridCol w:w="3357"/>
      </w:tblGrid>
      <w:tr>
        <w:trPr>
          <w:tblHeader w:val="true"/>
        </w:trPr>
        <w:tc>
          <w:tcPr/>
          <w:p>
            <w:pPr>
              <w:pStyle w:val="Compact"/>
              <w:jc w:val="left"/>
            </w:pPr>
            <w:r>
              <w:t xml:space="preserve">Information</w:t>
            </w:r>
          </w:p>
        </w:tc>
        <w:tc>
          <w:tcPr/>
          <w:p>
            <w:pPr>
              <w:pStyle w:val="Compact"/>
              <w:jc w:val="center"/>
            </w:pPr>
            <w:r>
              <w:t xml:space="preserve">Prefix</w:t>
            </w:r>
          </w:p>
        </w:tc>
        <w:tc>
          <w:tcPr/>
          <w:p>
            <w:pPr>
              <w:pStyle w:val="Compact"/>
              <w:jc w:val="center"/>
            </w:pPr>
            <w:r>
              <w:t xml:space="preserve">Source</w:t>
            </w:r>
          </w:p>
        </w:tc>
      </w:tr>
      <w:tr>
        <w:tc>
          <w:tcPr/>
          <w:p>
            <w:pPr>
              <w:pStyle w:val="Compact"/>
              <w:jc w:val="left"/>
            </w:pPr>
            <w:r>
              <w:t xml:space="preserve">Context</w:t>
            </w:r>
          </w:p>
        </w:tc>
        <w:tc>
          <w:tcPr/>
          <w:p>
            <w:pPr>
              <w:pStyle w:val="Compact"/>
              <w:jc w:val="center"/>
            </w:pPr>
            <w:r>
              <w:t xml:space="preserve">CTX</w:t>
            </w:r>
          </w:p>
        </w:tc>
        <w:tc>
          <w:tcPr/>
          <w:p>
            <w:pPr>
              <w:pStyle w:val="Compact"/>
              <w:jc w:val="center"/>
            </w:pPr>
            <w:r>
              <w:t xml:space="preserve">Metadata</w:t>
            </w:r>
          </w:p>
        </w:tc>
      </w:tr>
      <w:tr>
        <w:tc>
          <w:tcPr/>
          <w:p>
            <w:pPr>
              <w:pStyle w:val="Compact"/>
              <w:jc w:val="left"/>
            </w:pPr>
            <w:r>
              <w:t xml:space="preserve">Sociodemographics</w:t>
            </w:r>
          </w:p>
        </w:tc>
        <w:tc>
          <w:tcPr/>
          <w:p>
            <w:pPr>
              <w:pStyle w:val="Compact"/>
              <w:jc w:val="center"/>
            </w:pPr>
            <w:r>
              <w:t xml:space="preserve">SDC</w:t>
            </w:r>
          </w:p>
        </w:tc>
        <w:tc>
          <w:tcPr/>
          <w:p>
            <w:pPr>
              <w:pStyle w:val="Compact"/>
              <w:jc w:val="center"/>
            </w:pPr>
            <w:r>
              <w:t xml:space="preserve">Caregiver</w:t>
            </w:r>
          </w:p>
        </w:tc>
      </w:tr>
      <w:tr>
        <w:tc>
          <w:tcPr/>
          <w:p>
            <w:pPr>
              <w:pStyle w:val="Compact"/>
              <w:jc w:val="left"/>
            </w:pPr>
            <w:r>
              <w:t xml:space="preserve">Clinical presentation</w:t>
            </w:r>
          </w:p>
        </w:tc>
        <w:tc>
          <w:tcPr/>
          <w:p>
            <w:pPr>
              <w:pStyle w:val="Compact"/>
              <w:jc w:val="center"/>
            </w:pPr>
            <w:r>
              <w:t xml:space="preserve">CLIN</w:t>
            </w:r>
          </w:p>
        </w:tc>
        <w:tc>
          <w:tcPr/>
          <w:p>
            <w:pPr>
              <w:pStyle w:val="Compact"/>
              <w:jc w:val="center"/>
            </w:pPr>
            <w:r>
              <w:t xml:space="preserve">Caregiver</w:t>
            </w:r>
          </w:p>
        </w:tc>
      </w:tr>
      <w:tr>
        <w:tc>
          <w:tcPr/>
          <w:p>
            <w:pPr>
              <w:pStyle w:val="Compact"/>
              <w:jc w:val="left"/>
            </w:pPr>
            <w:r>
              <w:t xml:space="preserve">Laboratory investigations</w:t>
            </w:r>
          </w:p>
        </w:tc>
        <w:tc>
          <w:tcPr/>
          <w:p>
            <w:pPr>
              <w:pStyle w:val="Compact"/>
              <w:jc w:val="center"/>
            </w:pPr>
            <w:r>
              <w:t xml:space="preserve">TEST</w:t>
            </w:r>
          </w:p>
        </w:tc>
        <w:tc>
          <w:tcPr/>
          <w:p>
            <w:pPr>
              <w:pStyle w:val="Compact"/>
              <w:jc w:val="center"/>
            </w:pPr>
            <w:r>
              <w:t xml:space="preserve">Child booklet or facility MTUHA book</w:t>
            </w:r>
          </w:p>
        </w:tc>
      </w:tr>
      <w:tr>
        <w:tc>
          <w:tcPr/>
          <w:p>
            <w:pPr>
              <w:pStyle w:val="Compact"/>
              <w:jc w:val="left"/>
            </w:pPr>
            <w:r>
              <w:t xml:space="preserve">Diagnoses</w:t>
            </w:r>
          </w:p>
        </w:tc>
        <w:tc>
          <w:tcPr/>
          <w:p>
            <w:pPr>
              <w:pStyle w:val="Compact"/>
              <w:jc w:val="center"/>
            </w:pPr>
            <w:r>
              <w:t xml:space="preserve">DX</w:t>
            </w:r>
          </w:p>
        </w:tc>
        <w:tc>
          <w:tcPr/>
          <w:p>
            <w:pPr>
              <w:pStyle w:val="Compact"/>
              <w:jc w:val="center"/>
            </w:pPr>
            <w:r>
              <w:t xml:space="preserve">Child booklet or facility MTUHA book</w:t>
            </w:r>
          </w:p>
        </w:tc>
      </w:tr>
      <w:tr>
        <w:tc>
          <w:tcPr/>
          <w:p>
            <w:pPr>
              <w:pStyle w:val="Compact"/>
              <w:jc w:val="left"/>
            </w:pPr>
            <w:r>
              <w:t xml:space="preserve">Treatments</w:t>
            </w:r>
          </w:p>
        </w:tc>
        <w:tc>
          <w:tcPr/>
          <w:p>
            <w:pPr>
              <w:pStyle w:val="Compact"/>
              <w:jc w:val="center"/>
            </w:pPr>
            <w:r>
              <w:t xml:space="preserve">RX</w:t>
            </w:r>
          </w:p>
        </w:tc>
        <w:tc>
          <w:tcPr/>
          <w:p>
            <w:pPr>
              <w:pStyle w:val="Compact"/>
            </w:pPr>
          </w:p>
        </w:tc>
      </w:tr>
      <w:tr>
        <w:tc>
          <w:tcPr/>
          <w:p>
            <w:pPr>
              <w:numPr>
                <w:ilvl w:val="0"/>
                <w:numId w:val="1002"/>
              </w:numPr>
              <w:pStyle w:val="Compact"/>
              <w:jc w:val="left"/>
            </w:pPr>
            <w:r>
              <w:t xml:space="preserve">before consultation</w:t>
            </w:r>
          </w:p>
        </w:tc>
        <w:tc>
          <w:tcPr/>
          <w:p>
            <w:pPr>
              <w:pStyle w:val="Compact"/>
            </w:pPr>
          </w:p>
        </w:tc>
        <w:tc>
          <w:tcPr/>
          <w:p>
            <w:pPr>
              <w:pStyle w:val="Compact"/>
              <w:jc w:val="center"/>
            </w:pPr>
            <w:r>
              <w:t xml:space="preserve">Caregiver</w:t>
            </w:r>
          </w:p>
        </w:tc>
      </w:tr>
      <w:tr>
        <w:tc>
          <w:tcPr/>
          <w:p>
            <w:pPr>
              <w:numPr>
                <w:ilvl w:val="0"/>
                <w:numId w:val="1003"/>
              </w:numPr>
              <w:pStyle w:val="Compact"/>
              <w:jc w:val="left"/>
            </w:pPr>
            <w:r>
              <w:t xml:space="preserve">as a result of the consultation</w:t>
            </w:r>
          </w:p>
        </w:tc>
        <w:tc>
          <w:tcPr/>
          <w:p>
            <w:pPr>
              <w:pStyle w:val="Compact"/>
            </w:pPr>
          </w:p>
        </w:tc>
        <w:tc>
          <w:tcPr/>
          <w:p>
            <w:pPr>
              <w:pStyle w:val="Compact"/>
              <w:jc w:val="center"/>
            </w:pPr>
            <w:r>
              <w:t xml:space="preserve">Child booklet or facility MTUHA book</w:t>
            </w:r>
          </w:p>
        </w:tc>
      </w:tr>
      <w:tr>
        <w:tc>
          <w:tcPr/>
          <w:p>
            <w:pPr>
              <w:pStyle w:val="Compact"/>
              <w:jc w:val="left"/>
            </w:pPr>
            <w:r>
              <w:t xml:space="preserve">Referral advice</w:t>
            </w:r>
          </w:p>
        </w:tc>
        <w:tc>
          <w:tcPr/>
          <w:p>
            <w:pPr>
              <w:pStyle w:val="Compact"/>
              <w:jc w:val="center"/>
            </w:pPr>
            <w:r>
              <w:t xml:space="preserve">MGMT</w:t>
            </w:r>
          </w:p>
        </w:tc>
        <w:tc>
          <w:tcPr/>
          <w:p>
            <w:pPr>
              <w:pStyle w:val="Compact"/>
            </w:pPr>
          </w:p>
        </w:tc>
      </w:tr>
      <w:tr>
        <w:tc>
          <w:tcPr/>
          <w:p>
            <w:pPr>
              <w:pStyle w:val="Compact"/>
            </w:pPr>
          </w:p>
        </w:tc>
        <w:tc>
          <w:tcPr/>
          <w:p>
            <w:pPr>
              <w:pStyle w:val="Compact"/>
            </w:pPr>
          </w:p>
        </w:tc>
        <w:tc>
          <w:tcPr/>
          <w:p>
            <w:pPr>
              <w:pStyle w:val="Compact"/>
              <w:jc w:val="center"/>
            </w:pPr>
            <w:r>
              <w:t xml:space="preserve">Caregiver</w:t>
            </w:r>
          </w:p>
        </w:tc>
      </w:tr>
      <w:tr>
        <w:tc>
          <w:tcPr/>
          <w:p>
            <w:pPr>
              <w:pStyle w:val="Compact"/>
            </w:pPr>
          </w:p>
        </w:tc>
        <w:tc>
          <w:tcPr/>
          <w:p>
            <w:pPr>
              <w:pStyle w:val="Compact"/>
            </w:pPr>
          </w:p>
        </w:tc>
        <w:tc>
          <w:tcPr/>
          <w:p>
            <w:pPr>
              <w:pStyle w:val="Compact"/>
              <w:jc w:val="center"/>
            </w:pPr>
            <w:r>
              <w:t xml:space="preserve">Child booklet or facility MTUHA book</w:t>
            </w:r>
          </w:p>
        </w:tc>
      </w:tr>
    </w:tbl>
    <w:bookmarkEnd w:id="46"/>
    <w:bookmarkStart w:id="47" w:name="data-preparation"/>
    <w:p>
      <w:pPr>
        <w:pStyle w:val="Heading3"/>
      </w:pPr>
      <w:r>
        <w:t xml:space="preserve">3.4 Data preparation</w:t>
      </w:r>
    </w:p>
    <w:p>
      <w:pPr>
        <w:pStyle w:val="FirstParagraph"/>
      </w:pPr>
      <w:r>
        <w:t xml:space="preserve">Data cleaning and data de-identification</w:t>
      </w:r>
    </w:p>
    <w:p>
      <w:pPr>
        <w:pStyle w:val="BodyText"/>
      </w:pPr>
      <w:r>
        <w:t xml:space="preserve">Personally identifiable information (PII) were removed.</w:t>
      </w:r>
    </w:p>
    <w:bookmarkEnd w:id="47"/>
    <w:bookmarkStart w:id="49" w:name="import-the-data"/>
    <w:p>
      <w:pPr>
        <w:pStyle w:val="Heading3"/>
      </w:pPr>
      <w:r>
        <w:t xml:space="preserve">3.5 Import the data</w:t>
      </w:r>
    </w:p>
    <w:p>
      <w:pPr>
        <w:pStyle w:val="FirstParagraph"/>
      </w:pPr>
      <w:r>
        <w:t xml:space="preserve">Data are stored in</w:t>
      </w:r>
      <w:r>
        <w:t xml:space="preserve"> </w:t>
      </w:r>
      <w:r>
        <w:rPr>
          <w:bCs/>
          <w:b/>
        </w:rPr>
        <w:t xml:space="preserve">dataset1.dta</w:t>
      </w:r>
      <w:r>
        <w:t xml:space="preserve">.</w:t>
      </w:r>
    </w:p>
    <w:bookmarkStart w:id="48" w:name="exercise-1"/>
    <w:p>
      <w:pPr>
        <w:pStyle w:val="Heading4"/>
      </w:pPr>
      <w:r>
        <w:t xml:space="preserve">✏️</w:t>
      </w:r>
      <w:r>
        <w:t xml:space="preserve"> </w:t>
      </w:r>
      <w:r>
        <w:t xml:space="preserve">Exercise 1</w:t>
      </w:r>
    </w:p>
    <w:p>
      <w:pPr>
        <w:numPr>
          <w:ilvl w:val="0"/>
          <w:numId w:val="1004"/>
        </w:numPr>
        <w:pStyle w:val="Compact"/>
      </w:pPr>
      <w:r>
        <w:t xml:space="preserve">Import the dataset and store it into a dataframe called</w:t>
      </w:r>
      <w:r>
        <w:t xml:space="preserve"> </w:t>
      </w:r>
      <w:r>
        <w:rPr>
          <w:bCs/>
          <w:b/>
        </w:rPr>
        <w:t xml:space="preserve">df</w:t>
      </w:r>
      <w:r>
        <w:t xml:space="preserve">.</w:t>
      </w:r>
    </w:p>
    <w:p>
      <w:pPr>
        <w:numPr>
          <w:ilvl w:val="0"/>
          <w:numId w:val="1004"/>
        </w:numPr>
        <w:pStyle w:val="Compact"/>
      </w:pPr>
      <w:r>
        <w:t xml:space="preserve">Select columns</w:t>
      </w:r>
      <w:r>
        <w:t xml:space="preserve"> </w:t>
      </w:r>
      <w:r>
        <w:rPr>
          <w:bCs/>
          <w:b/>
        </w:rPr>
        <w:t xml:space="preserve">child_ID</w:t>
      </w:r>
      <w:r>
        <w:t xml:space="preserve">,</w:t>
      </w:r>
      <w:r>
        <w:t xml:space="preserve"> </w:t>
      </w:r>
      <w:r>
        <w:rPr>
          <w:bCs/>
          <w:b/>
        </w:rPr>
        <w:t xml:space="preserve">CTX_month</w:t>
      </w:r>
      <w:r>
        <w:t xml:space="preserve">,</w:t>
      </w:r>
      <w:r>
        <w:t xml:space="preserve"> </w:t>
      </w:r>
      <w:r>
        <w:rPr>
          <w:bCs/>
          <w:b/>
        </w:rPr>
        <w:t xml:space="preserve">CTX_district</w:t>
      </w:r>
      <w:r>
        <w:t xml:space="preserve">,</w:t>
      </w:r>
      <w:r>
        <w:t xml:space="preserve"> </w:t>
      </w:r>
      <w:r>
        <w:rPr>
          <w:bCs/>
          <w:b/>
        </w:rPr>
        <w:t xml:space="preserve">SDC_age_in_months</w:t>
      </w:r>
      <w:r>
        <w:t xml:space="preserve"> </w:t>
      </w:r>
      <w:r>
        <w:t xml:space="preserve">for the first</w:t>
      </w:r>
      <w:r>
        <w:t xml:space="preserve"> </w:t>
      </w:r>
      <w:r>
        <w:rPr>
          <w:bCs/>
          <w:b/>
        </w:rPr>
        <w:t xml:space="preserve">5</w:t>
      </w:r>
      <w:r>
        <w:t xml:space="preserve"> </w:t>
      </w:r>
      <w:r>
        <w:t xml:space="preserve">rows in data frame</w:t>
      </w:r>
      <w:r>
        <w:t xml:space="preserve"> </w:t>
      </w:r>
      <w:r>
        <w:rPr>
          <w:rStyle w:val="VerbatimChar"/>
        </w:rPr>
        <w:t xml:space="preserve">df</w:t>
      </w:r>
      <w:r>
        <w:t xml:space="preserve">.</w:t>
      </w:r>
    </w:p>
    <w:p>
      <w:pPr>
        <w:numPr>
          <w:ilvl w:val="0"/>
          <w:numId w:val="1004"/>
        </w:numPr>
        <w:pStyle w:val="Compact"/>
      </w:pPr>
      <w:r>
        <w:t xml:space="preserve">Display in a table with the following characteristics:</w:t>
      </w:r>
    </w:p>
    <w:p>
      <w:pPr>
        <w:numPr>
          <w:ilvl w:val="1"/>
          <w:numId w:val="1005"/>
        </w:numPr>
        <w:pStyle w:val="Compact"/>
      </w:pPr>
      <w:r>
        <w:t xml:space="preserve">Align the content of the first column to the left and the content of the other 3 columns to the centre.</w:t>
      </w:r>
    </w:p>
    <w:p>
      <w:pPr>
        <w:numPr>
          <w:ilvl w:val="1"/>
          <w:numId w:val="1005"/>
        </w:numPr>
        <w:pStyle w:val="Compact"/>
      </w:pPr>
      <w:r>
        <w:t xml:space="preserve">Add a caption.</w:t>
      </w:r>
    </w:p>
    <w:p>
      <w:pPr>
        <w:pStyle w:val="TableCaption"/>
      </w:pPr>
      <w:r>
        <w:t xml:space="preserve">Extract of the database</w:t>
      </w:r>
    </w:p>
    <w:tbl>
      <w:tblPr>
        <w:tblStyle w:val="Table"/>
        <w:tblW w:type="auto" w:w="0"/>
        <w:tblLook w:firstRow="1" w:lastRow="0" w:firstColumn="0" w:lastColumn="0" w:noHBand="0" w:noVBand="0" w:val="0020"/>
        <w:tblCaption w:val="Extract of the database"/>
      </w:tblPr>
      <w:tblGrid>
        <w:gridCol w:w="1980"/>
        <w:gridCol w:w="1980"/>
        <w:gridCol w:w="1980"/>
        <w:gridCol w:w="1980"/>
      </w:tblGrid>
      <w:tr>
        <w:trPr>
          <w:tblHeader w:val="true"/>
        </w:trPr>
        <w:tc>
          <w:tcPr/>
          <w:p>
            <w:pPr>
              <w:pStyle w:val="Compact"/>
              <w:jc w:val="left"/>
            </w:pPr>
            <w:r>
              <w:t xml:space="preserve">child_ID</w:t>
            </w:r>
          </w:p>
        </w:tc>
        <w:tc>
          <w:tcPr/>
          <w:p>
            <w:pPr>
              <w:pStyle w:val="Compact"/>
              <w:jc w:val="center"/>
            </w:pPr>
            <w:r>
              <w:t xml:space="preserve">CTX_month</w:t>
            </w:r>
          </w:p>
        </w:tc>
        <w:tc>
          <w:tcPr/>
          <w:p>
            <w:pPr>
              <w:pStyle w:val="Compact"/>
              <w:jc w:val="center"/>
            </w:pPr>
            <w:r>
              <w:t xml:space="preserve">CTX_district</w:t>
            </w:r>
          </w:p>
        </w:tc>
        <w:tc>
          <w:tcPr/>
          <w:p>
            <w:pPr>
              <w:pStyle w:val="Compact"/>
              <w:jc w:val="center"/>
            </w:pPr>
            <w:r>
              <w:t xml:space="preserve">SDC_age_in_months</w:t>
            </w:r>
          </w:p>
        </w:tc>
      </w:tr>
      <w:tr>
        <w:tc>
          <w:tcPr/>
          <w:p>
            <w:pPr>
              <w:pStyle w:val="Compact"/>
              <w:jc w:val="left"/>
            </w:pPr>
            <w:r>
              <w:t xml:space="preserve">1</w:t>
            </w:r>
          </w:p>
        </w:tc>
        <w:tc>
          <w:tcPr/>
          <w:p>
            <w:pPr>
              <w:pStyle w:val="Compact"/>
              <w:jc w:val="center"/>
            </w:pPr>
            <w:r>
              <w:t xml:space="preserve">7</w:t>
            </w:r>
          </w:p>
        </w:tc>
        <w:tc>
          <w:tcPr/>
          <w:p>
            <w:pPr>
              <w:pStyle w:val="Compact"/>
              <w:jc w:val="center"/>
            </w:pPr>
            <w:r>
              <w:t xml:space="preserve">Kaliua</w:t>
            </w:r>
          </w:p>
        </w:tc>
        <w:tc>
          <w:tcPr/>
          <w:p>
            <w:pPr>
              <w:pStyle w:val="Compact"/>
              <w:jc w:val="center"/>
            </w:pPr>
            <w:r>
              <w:t xml:space="preserve">10</w:t>
            </w:r>
          </w:p>
        </w:tc>
      </w:tr>
      <w:tr>
        <w:tc>
          <w:tcPr/>
          <w:p>
            <w:pPr>
              <w:pStyle w:val="Compact"/>
              <w:jc w:val="left"/>
            </w:pPr>
            <w:r>
              <w:t xml:space="preserve">2</w:t>
            </w:r>
          </w:p>
        </w:tc>
        <w:tc>
          <w:tcPr/>
          <w:p>
            <w:pPr>
              <w:pStyle w:val="Compact"/>
              <w:jc w:val="center"/>
            </w:pPr>
            <w:r>
              <w:t xml:space="preserve">7</w:t>
            </w:r>
          </w:p>
        </w:tc>
        <w:tc>
          <w:tcPr/>
          <w:p>
            <w:pPr>
              <w:pStyle w:val="Compact"/>
              <w:jc w:val="center"/>
            </w:pPr>
            <w:r>
              <w:t xml:space="preserve">Kaliua</w:t>
            </w:r>
          </w:p>
        </w:tc>
        <w:tc>
          <w:tcPr/>
          <w:p>
            <w:pPr>
              <w:pStyle w:val="Compact"/>
              <w:jc w:val="center"/>
            </w:pPr>
            <w:r>
              <w:t xml:space="preserve">6</w:t>
            </w:r>
          </w:p>
        </w:tc>
      </w:tr>
      <w:tr>
        <w:tc>
          <w:tcPr/>
          <w:p>
            <w:pPr>
              <w:pStyle w:val="Compact"/>
              <w:jc w:val="left"/>
            </w:pPr>
            <w:r>
              <w:t xml:space="preserve">3</w:t>
            </w:r>
          </w:p>
        </w:tc>
        <w:tc>
          <w:tcPr/>
          <w:p>
            <w:pPr>
              <w:pStyle w:val="Compact"/>
              <w:jc w:val="center"/>
            </w:pPr>
            <w:r>
              <w:t xml:space="preserve">7</w:t>
            </w:r>
          </w:p>
        </w:tc>
        <w:tc>
          <w:tcPr/>
          <w:p>
            <w:pPr>
              <w:pStyle w:val="Compact"/>
              <w:jc w:val="center"/>
            </w:pPr>
            <w:r>
              <w:t xml:space="preserve">Kaliua</w:t>
            </w:r>
          </w:p>
        </w:tc>
        <w:tc>
          <w:tcPr/>
          <w:p>
            <w:pPr>
              <w:pStyle w:val="Compact"/>
              <w:jc w:val="center"/>
            </w:pPr>
            <w:r>
              <w:t xml:space="preserve">6</w:t>
            </w:r>
          </w:p>
        </w:tc>
      </w:tr>
      <w:tr>
        <w:tc>
          <w:tcPr/>
          <w:p>
            <w:pPr>
              <w:pStyle w:val="Compact"/>
              <w:jc w:val="left"/>
            </w:pPr>
            <w:r>
              <w:t xml:space="preserve">4</w:t>
            </w:r>
          </w:p>
        </w:tc>
        <w:tc>
          <w:tcPr/>
          <w:p>
            <w:pPr>
              <w:pStyle w:val="Compact"/>
              <w:jc w:val="center"/>
            </w:pPr>
            <w:r>
              <w:t xml:space="preserve">7</w:t>
            </w:r>
          </w:p>
        </w:tc>
        <w:tc>
          <w:tcPr/>
          <w:p>
            <w:pPr>
              <w:pStyle w:val="Compact"/>
              <w:jc w:val="center"/>
            </w:pPr>
            <w:r>
              <w:t xml:space="preserve">Kaliua</w:t>
            </w:r>
          </w:p>
        </w:tc>
        <w:tc>
          <w:tcPr/>
          <w:p>
            <w:pPr>
              <w:pStyle w:val="Compact"/>
              <w:jc w:val="center"/>
            </w:pPr>
            <w:r>
              <w:t xml:space="preserve">11</w:t>
            </w:r>
          </w:p>
        </w:tc>
      </w:tr>
      <w:tr>
        <w:tc>
          <w:tcPr/>
          <w:p>
            <w:pPr>
              <w:pStyle w:val="Compact"/>
              <w:jc w:val="left"/>
            </w:pPr>
            <w:r>
              <w:t xml:space="preserve">5</w:t>
            </w:r>
          </w:p>
        </w:tc>
        <w:tc>
          <w:tcPr/>
          <w:p>
            <w:pPr>
              <w:pStyle w:val="Compact"/>
              <w:jc w:val="center"/>
            </w:pPr>
            <w:r>
              <w:t xml:space="preserve">8</w:t>
            </w:r>
          </w:p>
        </w:tc>
        <w:tc>
          <w:tcPr/>
          <w:p>
            <w:pPr>
              <w:pStyle w:val="Compact"/>
              <w:jc w:val="center"/>
            </w:pPr>
            <w:r>
              <w:t xml:space="preserve">Kaliua</w:t>
            </w:r>
          </w:p>
        </w:tc>
        <w:tc>
          <w:tcPr/>
          <w:p>
            <w:pPr>
              <w:pStyle w:val="Compact"/>
              <w:jc w:val="center"/>
            </w:pPr>
            <w:r>
              <w:t xml:space="preserve">21</w:t>
            </w:r>
          </w:p>
        </w:tc>
      </w:tr>
    </w:tbl>
    <w:bookmarkEnd w:id="48"/>
    <w:bookmarkEnd w:id="49"/>
    <w:bookmarkEnd w:id="50"/>
    <w:bookmarkStart w:id="72" w:name="population-characteristics"/>
    <w:p>
      <w:pPr>
        <w:pStyle w:val="Heading2"/>
      </w:pPr>
      <w:r>
        <w:t xml:space="preserve">4 Population characteristics</w:t>
      </w:r>
    </w:p>
    <w:bookmarkStart w:id="51" w:name="codebook"/>
    <w:p>
      <w:pPr>
        <w:pStyle w:val="Heading3"/>
      </w:pPr>
      <w:r>
        <w:t xml:space="preserve">4.1 Codebook</w:t>
      </w:r>
    </w:p>
    <w:tbl>
      <w:tblPr>
        <w:tblStyle w:val="Table"/>
        <w:tblW w:type="pct" w:w="3264"/>
        <w:tblLook w:firstRow="1" w:lastRow="0" w:firstColumn="0" w:lastColumn="0" w:noHBand="0" w:noVBand="0" w:val="0020"/>
      </w:tblPr>
      <w:tblGrid>
        <w:gridCol w:w="3300"/>
        <w:gridCol w:w="1760"/>
        <w:gridCol w:w="110"/>
      </w:tblGrid>
      <w:tr>
        <w:trPr>
          <w:tblHeader w:val="true"/>
        </w:trPr>
        <w:tc>
          <w:tcPr/>
          <w:p>
            <w:pPr>
              <w:pStyle w:val="Compact"/>
              <w:jc w:val="left"/>
            </w:pPr>
            <w:r>
              <w:t xml:space="preserve">Variable</w:t>
            </w:r>
          </w:p>
        </w:tc>
        <w:tc>
          <w:tcPr/>
          <w:p>
            <w:pPr>
              <w:pStyle w:val="Compact"/>
              <w:jc w:val="left"/>
            </w:pPr>
            <w:r>
              <w:t xml:space="preserve">Coding</w:t>
            </w:r>
          </w:p>
        </w:tc>
        <w:tc>
          <w:tcPr/>
          <w:p>
            <w:pPr>
              <w:pStyle w:val="Compact"/>
            </w:pPr>
          </w:p>
        </w:tc>
      </w:tr>
      <w:tr>
        <w:tc>
          <w:tcPr>
            <w:gridSpan w:val="3"/>
          </w:tcPr>
          <w:p>
            <w:pPr>
              <w:pStyle w:val="Compact"/>
              <w:jc w:val="left"/>
            </w:pPr>
            <w:r>
              <w:t xml:space="preserve">SDC_age_in_months |</w:t>
            </w:r>
          </w:p>
        </w:tc>
      </w:tr>
      <w:tr>
        <w:tc>
          <w:tcPr/>
          <w:p>
            <w:pPr>
              <w:pStyle w:val="Compact"/>
              <w:jc w:val="left"/>
            </w:pPr>
            <w:r>
              <w:t xml:space="preserve">SDC_sex</w:t>
            </w:r>
          </w:p>
        </w:tc>
        <w:tc>
          <w:tcPr/>
          <w:p>
            <w:pPr>
              <w:pStyle w:val="Compact"/>
              <w:jc w:val="left"/>
            </w:pPr>
            <w:r>
              <w:t xml:space="preserve">1: male</w:t>
            </w:r>
            <w:r>
              <w:br/>
            </w:r>
            <w:r>
              <w:t xml:space="preserve">2: female</w:t>
            </w:r>
            <w:r>
              <w:br/>
            </w:r>
            <w:r>
              <w:t xml:space="preserve">98: unknown</w:t>
            </w:r>
          </w:p>
        </w:tc>
        <w:tc>
          <w:tcPr/>
          <w:p>
            <w:pPr>
              <w:pStyle w:val="Compact"/>
            </w:pPr>
          </w:p>
        </w:tc>
      </w:tr>
      <w:tr>
        <w:tc>
          <w:tcPr/>
          <w:p>
            <w:pPr>
              <w:pStyle w:val="Compact"/>
              <w:jc w:val="left"/>
            </w:pPr>
            <w:r>
              <w:t xml:space="preserve">CLIN_fever</w:t>
            </w:r>
          </w:p>
        </w:tc>
        <w:tc>
          <w:tcPr/>
          <w:p>
            <w:pPr>
              <w:pStyle w:val="Compact"/>
              <w:jc w:val="left"/>
            </w:pPr>
            <w:r>
              <w:t xml:space="preserve">0: no</w:t>
            </w:r>
            <w:r>
              <w:br/>
            </w:r>
            <w:r>
              <w:t xml:space="preserve">1: yes</w:t>
            </w:r>
            <w:r>
              <w:br/>
            </w:r>
            <w:r>
              <w:t xml:space="preserve">98: not sure</w:t>
            </w:r>
          </w:p>
        </w:tc>
        <w:tc>
          <w:tcPr/>
          <w:p>
            <w:pPr>
              <w:pStyle w:val="Compact"/>
            </w:pPr>
          </w:p>
        </w:tc>
      </w:tr>
      <w:tr>
        <w:tc>
          <w:tcPr/>
          <w:p>
            <w:pPr>
              <w:pStyle w:val="Compact"/>
              <w:jc w:val="left"/>
            </w:pPr>
            <w:r>
              <w:t xml:space="preserve">CLIN_fever_onset</w:t>
            </w:r>
          </w:p>
        </w:tc>
        <w:tc>
          <w:tcPr/>
          <w:p>
            <w:pPr>
              <w:pStyle w:val="Compact"/>
            </w:pPr>
          </w:p>
        </w:tc>
        <w:tc>
          <w:tcPr/>
          <w:p>
            <w:pPr>
              <w:pStyle w:val="Compact"/>
            </w:pPr>
          </w:p>
        </w:tc>
      </w:tr>
      <w:tr>
        <w:tc>
          <w:tcPr/>
          <w:p>
            <w:pPr>
              <w:pStyle w:val="Compact"/>
              <w:jc w:val="left"/>
            </w:pPr>
            <w:r>
              <w:t xml:space="preserve">CLIN_cough</w:t>
            </w:r>
          </w:p>
        </w:tc>
        <w:tc>
          <w:tcPr/>
          <w:p>
            <w:pPr>
              <w:pStyle w:val="Compact"/>
              <w:jc w:val="left"/>
            </w:pPr>
            <w:r>
              <w:t xml:space="preserve">0: no</w:t>
            </w:r>
            <w:r>
              <w:br/>
            </w:r>
            <w:r>
              <w:t xml:space="preserve">1: yes</w:t>
            </w:r>
            <w:r>
              <w:br/>
            </w:r>
            <w:r>
              <w:t xml:space="preserve">98: not sure</w:t>
            </w:r>
          </w:p>
        </w:tc>
        <w:tc>
          <w:tcPr/>
          <w:p>
            <w:pPr>
              <w:pStyle w:val="Compact"/>
            </w:pPr>
          </w:p>
        </w:tc>
      </w:tr>
      <w:tr>
        <w:tc>
          <w:tcPr/>
          <w:p>
            <w:pPr>
              <w:pStyle w:val="Compact"/>
              <w:jc w:val="left"/>
            </w:pPr>
            <w:r>
              <w:t xml:space="preserve">CLIN_diarrhoea</w:t>
            </w:r>
          </w:p>
        </w:tc>
        <w:tc>
          <w:tcPr/>
          <w:p>
            <w:pPr>
              <w:pStyle w:val="Compact"/>
              <w:jc w:val="left"/>
            </w:pPr>
            <w:r>
              <w:t xml:space="preserve">0: no</w:t>
            </w:r>
            <w:r>
              <w:br/>
            </w:r>
            <w:r>
              <w:t xml:space="preserve">1: yes</w:t>
            </w:r>
            <w:r>
              <w:br/>
            </w:r>
            <w:r>
              <w:t xml:space="preserve">98: not sure</w:t>
            </w:r>
          </w:p>
        </w:tc>
        <w:tc>
          <w:tcPr/>
          <w:p>
            <w:pPr>
              <w:pStyle w:val="Compact"/>
            </w:pPr>
          </w:p>
        </w:tc>
      </w:tr>
      <w:tr>
        <w:tc>
          <w:tcPr/>
          <w:p>
            <w:pPr>
              <w:pStyle w:val="Compact"/>
              <w:jc w:val="left"/>
            </w:pPr>
            <w:r>
              <w:t xml:space="preserve">RX_preconsult_antibiotics</w:t>
            </w:r>
          </w:p>
        </w:tc>
        <w:tc>
          <w:tcPr/>
          <w:p>
            <w:pPr>
              <w:pStyle w:val="Compact"/>
            </w:pPr>
          </w:p>
        </w:tc>
        <w:tc>
          <w:tcPr/>
          <w:p>
            <w:pPr>
              <w:pStyle w:val="Compact"/>
            </w:pPr>
          </w:p>
        </w:tc>
      </w:tr>
      <w:tr>
        <w:tc>
          <w:tcPr/>
          <w:p>
            <w:pPr>
              <w:pStyle w:val="Compact"/>
              <w:jc w:val="left"/>
            </w:pPr>
            <w:r>
              <w:t xml:space="preserve">RX_preconsult_antimalarials</w:t>
            </w:r>
          </w:p>
        </w:tc>
        <w:tc>
          <w:tcPr/>
          <w:p>
            <w:pPr>
              <w:pStyle w:val="Compact"/>
            </w:pPr>
          </w:p>
        </w:tc>
        <w:tc>
          <w:tcPr/>
          <w:p>
            <w:pPr>
              <w:pStyle w:val="Compact"/>
            </w:pPr>
          </w:p>
        </w:tc>
      </w:tr>
      <w:tr>
        <w:tc>
          <w:tcPr>
            <w:gridSpan w:val="3"/>
          </w:tcPr>
          <w:p>
            <w:pPr>
              <w:pStyle w:val="Compact"/>
              <w:jc w:val="left"/>
            </w:pPr>
            <w:r>
              <w:t xml:space="preserve">CTX_district | Kaliua  |</w:t>
            </w:r>
            <w:r>
              <w:t xml:space="preserve"> </w:t>
            </w:r>
            <w:r>
              <w:t xml:space="preserve">| Sengerema  |</w:t>
            </w:r>
            <w:r>
              <w:t xml:space="preserve"> </w:t>
            </w:r>
            <w:r>
              <w:t xml:space="preserve">| Tanga |</w:t>
            </w:r>
          </w:p>
        </w:tc>
      </w:tr>
      <w:tr>
        <w:tc>
          <w:tcPr>
            <w:gridSpan w:val="3"/>
          </w:tcPr>
          <w:p>
            <w:pPr>
              <w:pStyle w:val="Compact"/>
              <w:jc w:val="left"/>
            </w:pPr>
            <w:r>
              <w:t xml:space="preserve">CTX_area | urban  |</w:t>
            </w:r>
            <w:r>
              <w:t xml:space="preserve"> </w:t>
            </w:r>
            <w:r>
              <w:t xml:space="preserve">| rural |</w:t>
            </w:r>
          </w:p>
        </w:tc>
      </w:tr>
      <w:tr>
        <w:tc>
          <w:tcPr>
            <w:gridSpan w:val="3"/>
          </w:tcPr>
          <w:p>
            <w:pPr>
              <w:pStyle w:val="Compact"/>
              <w:jc w:val="left"/>
            </w:pPr>
            <w:r>
              <w:t xml:space="preserve">CTX_facility_type | dispensary  |</w:t>
            </w:r>
            <w:r>
              <w:t xml:space="preserve"> </w:t>
            </w:r>
            <w:r>
              <w:t xml:space="preserve">| health centre |</w:t>
            </w:r>
          </w:p>
        </w:tc>
      </w:tr>
    </w:tbl>
    <w:bookmarkEnd w:id="51"/>
    <w:bookmarkStart w:id="67" w:name="structure-of-the-data"/>
    <w:p>
      <w:pPr>
        <w:pStyle w:val="Heading3"/>
      </w:pPr>
      <w:r>
        <w:t xml:space="preserve">4.2 Structure of the data</w:t>
      </w:r>
    </w:p>
    <w:bookmarkStart w:id="57" w:name="exercise-2"/>
    <w:p>
      <w:pPr>
        <w:pStyle w:val="Heading4"/>
      </w:pPr>
      <w:r>
        <w:t xml:space="preserve">✏️</w:t>
      </w:r>
      <w:r>
        <w:t xml:space="preserve"> </w:t>
      </w:r>
      <w:r>
        <w:t xml:space="preserve">Exercise 2</w:t>
      </w:r>
    </w:p>
    <w:p>
      <w:pPr>
        <w:pStyle w:val="FirstParagraph"/>
      </w:pPr>
      <w:r>
        <w:t xml:space="preserve">Add the following two new variables to data frame</w:t>
      </w:r>
      <w:r>
        <w:t xml:space="preserve"> </w:t>
      </w:r>
      <w:r>
        <w:rPr>
          <w:rStyle w:val="VerbatimChar"/>
        </w:rPr>
        <w:t xml:space="preserve">df</w:t>
      </w:r>
    </w:p>
    <w:tbl>
      <w:tblPr>
        <w:tblStyle w:val="Table"/>
        <w:tblW w:type="pct" w:w="3056"/>
        <w:tblLook w:firstRow="1" w:lastRow="0" w:firstColumn="0" w:lastColumn="0" w:noHBand="0" w:noVBand="0" w:val="0020"/>
      </w:tblPr>
      <w:tblGrid>
        <w:gridCol w:w="3080"/>
        <w:gridCol w:w="1760"/>
      </w:tblGrid>
      <w:tr>
        <w:trPr>
          <w:tblHeader w:val="true"/>
        </w:trPr>
        <w:tc>
          <w:tcPr/>
          <w:p>
            <w:pPr>
              <w:pStyle w:val="Compact"/>
              <w:jc w:val="left"/>
            </w:pPr>
            <w:r>
              <w:t xml:space="preserve">Variable</w:t>
            </w:r>
          </w:p>
        </w:tc>
        <w:tc>
          <w:tcPr/>
          <w:p>
            <w:pPr>
              <w:pStyle w:val="Compact"/>
              <w:jc w:val="left"/>
            </w:pPr>
            <w:r>
              <w:t xml:space="preserve">Coding</w:t>
            </w:r>
          </w:p>
        </w:tc>
      </w:tr>
      <w:tr>
        <w:tc>
          <w:tcPr/>
          <w:p>
            <w:pPr>
              <w:pStyle w:val="Compact"/>
              <w:jc w:val="left"/>
            </w:pPr>
            <w:r>
              <w:t xml:space="preserve">SDC_age_category</w:t>
            </w:r>
          </w:p>
        </w:tc>
        <w:tc>
          <w:tcPr/>
          <w:p>
            <w:pPr>
              <w:pStyle w:val="Compact"/>
              <w:jc w:val="left"/>
            </w:pPr>
            <w:r>
              <w:t xml:space="preserve">&lt;2 months</w:t>
            </w:r>
            <w:r>
              <w:br/>
            </w:r>
            <w:r>
              <w:t xml:space="preserve">2-11 months</w:t>
            </w:r>
            <w:r>
              <w:br/>
            </w:r>
            <w:r>
              <w:t xml:space="preserve">12-23 months</w:t>
            </w:r>
            <w:r>
              <w:br/>
            </w:r>
            <w:r>
              <w:t xml:space="preserve">24-35 months</w:t>
            </w:r>
            <w:r>
              <w:br/>
            </w:r>
            <w:r>
              <w:t xml:space="preserve">36-47 months</w:t>
            </w:r>
            <w:r>
              <w:br/>
            </w:r>
            <w:r>
              <w:t xml:space="preserve">48-59 months</w:t>
            </w:r>
          </w:p>
        </w:tc>
      </w:tr>
      <w:tr>
        <w:tc>
          <w:tcPr/>
          <w:p>
            <w:pPr>
              <w:pStyle w:val="Compact"/>
              <w:jc w:val="left"/>
            </w:pPr>
            <w:r>
              <w:t xml:space="preserve">CLIN_fever_onset_category</w:t>
            </w:r>
          </w:p>
        </w:tc>
        <w:tc>
          <w:tcPr/>
          <w:p>
            <w:pPr>
              <w:pStyle w:val="Compact"/>
              <w:jc w:val="left"/>
            </w:pPr>
            <w:r>
              <w:t xml:space="preserve">&lt;2 days</w:t>
            </w:r>
            <w:r>
              <w:br/>
            </w:r>
            <w:r>
              <w:t xml:space="preserve">2-3 days</w:t>
            </w:r>
            <w:r>
              <w:br/>
            </w:r>
            <w:r>
              <w:t xml:space="preserve">4-6 days</w:t>
            </w:r>
            <w:r>
              <w:br/>
            </w:r>
            <w:r>
              <w:t xml:space="preserve">≥ 7 days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langhe\AppData\Local\Apps\Quarto\share\formats\docx\tip.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6"/>
              </w:numPr>
              <w:pStyle w:val="Compact"/>
            </w:pPr>
            <w:r>
              <w:t xml:space="preserve">Stata: use the gen command</w:t>
            </w:r>
          </w:p>
          <w:p>
            <w:pPr>
              <w:numPr>
                <w:ilvl w:val="0"/>
                <w:numId w:val="1006"/>
              </w:numPr>
              <w:pStyle w:val="Compact"/>
            </w:pPr>
            <w:r>
              <w:t xml:space="preserve">R: use the</w:t>
            </w:r>
            <w:r>
              <w:t xml:space="preserve"> </w:t>
            </w:r>
            <w:hyperlink r:id="rId55">
              <w:r>
                <w:rPr>
                  <w:rStyle w:val="Hyperlink"/>
                </w:rPr>
                <w:t xml:space="preserve">mutate</w:t>
              </w:r>
            </w:hyperlink>
            <w:r>
              <w:t xml:space="preserve"> </w:t>
            </w:r>
            <w:r>
              <w:t xml:space="preserve">and</w:t>
            </w:r>
            <w:r>
              <w:t xml:space="preserve"> </w:t>
            </w:r>
            <w:hyperlink r:id="rId56">
              <w:r>
                <w:rPr>
                  <w:rStyle w:val="Hyperlink"/>
                </w:rPr>
                <w:t xml:space="preserve">case_when</w:t>
              </w:r>
            </w:hyperlink>
            <w:r>
              <w:t xml:space="preserve"> </w:t>
            </w:r>
            <w:r>
              <w:t xml:space="preserve">functions from the</w:t>
            </w:r>
            <w:r>
              <w:t xml:space="preserve"> </w:t>
            </w:r>
            <w:r>
              <w:rPr>
                <w:rStyle w:val="VerbatimChar"/>
              </w:rPr>
              <w:t xml:space="preserve">dplyr</w:t>
            </w:r>
            <w:r>
              <w:t xml:space="preserve"> </w:t>
            </w:r>
            <w:r>
              <w:t xml:space="preserve">package</w:t>
            </w:r>
          </w:p>
        </w:tc>
      </w:tr>
    </w:tbl>
    <w:bookmarkEnd w:id="57"/>
    <w:bookmarkStart w:id="62" w:name="exercise-3"/>
    <w:p>
      <w:pPr>
        <w:pStyle w:val="Heading4"/>
      </w:pPr>
      <w:r>
        <w:t xml:space="preserve">✏️</w:t>
      </w:r>
      <w:r>
        <w:t xml:space="preserve"> </w:t>
      </w:r>
      <w:r>
        <w:t xml:space="preserve">Exercise 3</w:t>
      </w:r>
    </w:p>
    <w:p>
      <w:pPr>
        <w:pStyle w:val="FirstParagraph"/>
      </w:pPr>
      <w:r>
        <w:t xml:space="preserve">Examine the structure of the data, including variable names, labels.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langhe\AppData\Local\Apps\Quarto\share\formats\docx\tip.png" id="59"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7"/>
              </w:numPr>
              <w:pStyle w:val="Compact"/>
            </w:pPr>
            <w:r>
              <w:t xml:space="preserve">Stata: use the</w:t>
            </w:r>
            <w:r>
              <w:t xml:space="preserve"> </w:t>
            </w:r>
            <w:hyperlink r:id="rId60">
              <w:r>
                <w:rPr>
                  <w:rStyle w:val="Hyperlink"/>
                </w:rPr>
                <w:t xml:space="preserve">codebook</w:t>
              </w:r>
            </w:hyperlink>
            <w:r>
              <w:t xml:space="preserve"> </w:t>
            </w:r>
            <w:r>
              <w:t xml:space="preserve">command</w:t>
            </w:r>
          </w:p>
          <w:p>
            <w:pPr>
              <w:numPr>
                <w:ilvl w:val="0"/>
                <w:numId w:val="1007"/>
              </w:numPr>
              <w:pStyle w:val="Compact"/>
            </w:pPr>
            <w:r>
              <w:t xml:space="preserve">R: use the</w:t>
            </w:r>
            <w:r>
              <w:t xml:space="preserve"> </w:t>
            </w:r>
            <w:hyperlink r:id="rId61">
              <w:r>
                <w:rPr>
                  <w:rStyle w:val="Hyperlink"/>
                </w:rPr>
                <w:t xml:space="preserve">skim</w:t>
              </w:r>
            </w:hyperlink>
            <w:r>
              <w:t xml:space="preserve"> </w:t>
            </w:r>
            <w:r>
              <w:t xml:space="preserve">function from the</w:t>
            </w:r>
            <w:r>
              <w:t xml:space="preserve"> </w:t>
            </w:r>
            <w:r>
              <w:rPr>
                <w:rStyle w:val="VerbatimChar"/>
              </w:rPr>
              <w:t xml:space="preserve">skimr</w:t>
            </w:r>
            <w:r>
              <w:t xml:space="preserve"> </w:t>
            </w:r>
            <w:r>
              <w:t xml:space="preserve">package</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Piped data</w:t>
            </w:r>
          </w:p>
        </w:tc>
      </w:tr>
      <w:tr>
        <w:tc>
          <w:tcPr/>
          <w:p>
            <w:pPr>
              <w:pStyle w:val="Compact"/>
              <w:jc w:val="left"/>
            </w:pPr>
            <w:r>
              <w:t xml:space="preserve">Number of rows</w:t>
            </w:r>
          </w:p>
        </w:tc>
        <w:tc>
          <w:tcPr/>
          <w:p>
            <w:pPr>
              <w:pStyle w:val="Compact"/>
              <w:jc w:val="left"/>
            </w:pPr>
            <w:r>
              <w:t xml:space="preserve">10308</w:t>
            </w:r>
          </w:p>
        </w:tc>
      </w:tr>
      <w:tr>
        <w:tc>
          <w:tcPr/>
          <w:p>
            <w:pPr>
              <w:pStyle w:val="Compact"/>
              <w:jc w:val="left"/>
            </w:pPr>
            <w:r>
              <w:t xml:space="preserve">Number of columns</w:t>
            </w:r>
          </w:p>
        </w:tc>
        <w:tc>
          <w:tcPr/>
          <w:p>
            <w:pPr>
              <w:pStyle w:val="Compact"/>
              <w:jc w:val="left"/>
            </w:pPr>
            <w:r>
              <w:t xml:space="preserve">53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2153"/>
        <w:gridCol w:w="768"/>
        <w:gridCol w:w="1076"/>
        <w:gridCol w:w="615"/>
        <w:gridCol w:w="692"/>
        <w:gridCol w:w="261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SDC_sex</w:t>
            </w:r>
          </w:p>
        </w:tc>
        <w:tc>
          <w:tcPr/>
          <w:p>
            <w:pPr>
              <w:pStyle w:val="Compact"/>
              <w:jc w:val="right"/>
            </w:pPr>
            <w:r>
              <w:t xml:space="preserve">4</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1: 5229, 2: 5075</w:t>
            </w:r>
          </w:p>
        </w:tc>
      </w:tr>
      <w:tr>
        <w:tc>
          <w:tcPr/>
          <w:p>
            <w:pPr>
              <w:pStyle w:val="Compact"/>
              <w:jc w:val="left"/>
            </w:pPr>
            <w:r>
              <w:t xml:space="preserve">CLIN_fever</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1: 7225, 0: 3068, 98: 15</w:t>
            </w:r>
          </w:p>
        </w:tc>
      </w:tr>
      <w:tr>
        <w:tc>
          <w:tcPr/>
          <w:p>
            <w:pPr>
              <w:pStyle w:val="Compact"/>
              <w:jc w:val="left"/>
            </w:pPr>
            <w:r>
              <w:t xml:space="preserve">CLIN_fever_onset</w:t>
            </w:r>
          </w:p>
        </w:tc>
        <w:tc>
          <w:tcPr/>
          <w:p>
            <w:pPr>
              <w:pStyle w:val="Compact"/>
              <w:jc w:val="right"/>
            </w:pPr>
            <w:r>
              <w:t xml:space="preserve">3083</w:t>
            </w:r>
          </w:p>
        </w:tc>
        <w:tc>
          <w:tcPr/>
          <w:p>
            <w:pPr>
              <w:pStyle w:val="Compact"/>
              <w:jc w:val="right"/>
            </w:pPr>
            <w:r>
              <w:t xml:space="preserve">0.7</w:t>
            </w:r>
          </w:p>
        </w:tc>
        <w:tc>
          <w:tcPr/>
          <w:p>
            <w:pPr>
              <w:pStyle w:val="Compact"/>
              <w:jc w:val="left"/>
            </w:pPr>
            <w:r>
              <w:t xml:space="preserve">FALSE</w:t>
            </w:r>
          </w:p>
        </w:tc>
        <w:tc>
          <w:tcPr/>
          <w:p>
            <w:pPr>
              <w:pStyle w:val="Compact"/>
              <w:jc w:val="right"/>
            </w:pPr>
            <w:r>
              <w:t xml:space="preserve">15</w:t>
            </w:r>
          </w:p>
        </w:tc>
        <w:tc>
          <w:tcPr/>
          <w:p>
            <w:pPr>
              <w:pStyle w:val="Compact"/>
              <w:jc w:val="left"/>
            </w:pPr>
            <w:r>
              <w:t xml:space="preserve">2: 2469, 1: 1997, 3: 1917, 4: 337</w:t>
            </w:r>
          </w:p>
        </w:tc>
      </w:tr>
      <w:tr>
        <w:tc>
          <w:tcPr/>
          <w:p>
            <w:pPr>
              <w:pStyle w:val="Compact"/>
              <w:jc w:val="left"/>
            </w:pPr>
            <w:r>
              <w:t xml:space="preserve">CLIN_diarrhoea</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0: 7982, 1: 2306, 98: 20</w:t>
            </w:r>
          </w:p>
        </w:tc>
      </w:tr>
      <w:tr>
        <w:tc>
          <w:tcPr/>
          <w:p>
            <w:pPr>
              <w:pStyle w:val="Compact"/>
              <w:jc w:val="left"/>
            </w:pPr>
            <w:r>
              <w:t xml:space="preserve">CLIN_cough</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1: 5635, 0: 4658, 98: 15</w:t>
            </w:r>
          </w:p>
        </w:tc>
      </w:tr>
      <w:tr>
        <w:tc>
          <w:tcPr/>
          <w:p>
            <w:pPr>
              <w:pStyle w:val="Compact"/>
              <w:jc w:val="left"/>
            </w:pPr>
            <w:r>
              <w:t xml:space="preserve">RX_preconsult_antibiotics</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8573, 1: 1735</w:t>
            </w:r>
          </w:p>
        </w:tc>
      </w:tr>
      <w:tr>
        <w:tc>
          <w:tcPr/>
          <w:p>
            <w:pPr>
              <w:pStyle w:val="Compact"/>
              <w:jc w:val="left"/>
            </w:pPr>
            <w:r>
              <w:t xml:space="preserve">RX_preconsult_antimalarials</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9866, 1: 442</w:t>
            </w:r>
          </w:p>
        </w:tc>
      </w:tr>
      <w:tr>
        <w:tc>
          <w:tcPr/>
          <w:p>
            <w:pPr>
              <w:pStyle w:val="Compact"/>
              <w:jc w:val="left"/>
            </w:pPr>
            <w:r>
              <w:t xml:space="preserve">CTX_district</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Tan: 5176, Sen: 2703, Kal: 2429</w:t>
            </w:r>
          </w:p>
        </w:tc>
      </w:tr>
      <w:tr>
        <w:tc>
          <w:tcPr/>
          <w:p>
            <w:pPr>
              <w:pStyle w:val="Compact"/>
              <w:jc w:val="left"/>
            </w:pPr>
            <w:r>
              <w:t xml:space="preserve">CTX_area</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urb: 6220, rur: 4088</w:t>
            </w:r>
          </w:p>
        </w:tc>
      </w:tr>
      <w:tr>
        <w:tc>
          <w:tcPr/>
          <w:p>
            <w:pPr>
              <w:pStyle w:val="Compact"/>
              <w:jc w:val="left"/>
            </w:pPr>
            <w:r>
              <w:t xml:space="preserve">CTX_facility_type</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dis: 5599, hea: 4709</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250"/>
        <w:gridCol w:w="694"/>
        <w:gridCol w:w="972"/>
        <w:gridCol w:w="416"/>
        <w:gridCol w:w="347"/>
        <w:gridCol w:w="208"/>
        <w:gridCol w:w="277"/>
        <w:gridCol w:w="277"/>
        <w:gridCol w:w="277"/>
        <w:gridCol w:w="347"/>
        <w:gridCol w:w="284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SDC_age_in_months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18.75</w:t>
            </w:r>
          </w:p>
        </w:tc>
        <w:tc>
          <w:tcPr/>
          <w:p>
            <w:pPr>
              <w:pStyle w:val="Compact"/>
              <w:jc w:val="right"/>
            </w:pPr>
            <w:r>
              <w:t xml:space="preserve">14.9</w:t>
            </w:r>
          </w:p>
        </w:tc>
        <w:tc>
          <w:tcPr/>
          <w:p>
            <w:pPr>
              <w:pStyle w:val="Compact"/>
              <w:jc w:val="right"/>
            </w:pPr>
            <w:r>
              <w:t xml:space="preserve">0</w:t>
            </w:r>
          </w:p>
        </w:tc>
        <w:tc>
          <w:tcPr/>
          <w:p>
            <w:pPr>
              <w:pStyle w:val="Compact"/>
              <w:jc w:val="right"/>
            </w:pPr>
            <w:r>
              <w:t xml:space="preserve">7</w:t>
            </w:r>
          </w:p>
        </w:tc>
        <w:tc>
          <w:tcPr/>
          <w:p>
            <w:pPr>
              <w:pStyle w:val="Compact"/>
              <w:jc w:val="right"/>
            </w:pPr>
            <w:r>
              <w:t xml:space="preserve">15</w:t>
            </w:r>
          </w:p>
        </w:tc>
        <w:tc>
          <w:tcPr/>
          <w:p>
            <w:pPr>
              <w:pStyle w:val="Compact"/>
              <w:jc w:val="right"/>
            </w:pPr>
            <w:r>
              <w:t xml:space="preserve">27</w:t>
            </w:r>
          </w:p>
        </w:tc>
        <w:tc>
          <w:tcPr/>
          <w:p>
            <w:pPr>
              <w:pStyle w:val="Compact"/>
              <w:jc w:val="right"/>
            </w:pPr>
            <w:r>
              <w:t xml:space="preserve">59</w:t>
            </w:r>
          </w:p>
        </w:tc>
        <w:tc>
          <w:tcPr/>
          <w:p>
            <w:pPr>
              <w:pStyle w:val="Compact"/>
              <w:jc w:val="left"/>
            </w:pPr>
            <w:r>
              <w:t xml:space="preserve">▇▆▃▂▁</w:t>
            </w:r>
          </w:p>
        </w:tc>
      </w:tr>
    </w:tbl>
    <w:bookmarkEnd w:id="62"/>
    <w:bookmarkStart w:id="66" w:name="exercise-4"/>
    <w:p>
      <w:pPr>
        <w:pStyle w:val="Heading4"/>
      </w:pPr>
      <w:r>
        <w:t xml:space="preserve">✏️</w:t>
      </w:r>
      <w:r>
        <w:t xml:space="preserve"> </w:t>
      </w:r>
      <w:r>
        <w:t xml:space="preserve">Exercise 4</w:t>
      </w:r>
    </w:p>
    <w:p>
      <w:pPr>
        <w:pStyle w:val="FirstParagraph"/>
      </w:pPr>
      <w:r>
        <w:t xml:space="preserve">Display descriptive statistics for the population characteristics.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langhe\AppData\Local\Apps\Quarto\share\formats\docx\tip.png" id="6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8"/>
              </w:numPr>
              <w:pStyle w:val="Compact"/>
            </w:pPr>
            <w:r>
              <w:t xml:space="preserve">Stata</w:t>
            </w:r>
          </w:p>
          <w:p>
            <w:pPr>
              <w:numPr>
                <w:ilvl w:val="0"/>
                <w:numId w:val="1008"/>
              </w:numPr>
              <w:pStyle w:val="Compact"/>
            </w:pPr>
            <w:r>
              <w:t xml:space="preserve">R: use the</w:t>
            </w:r>
            <w:r>
              <w:t xml:space="preserve"> </w:t>
            </w:r>
            <w:hyperlink r:id="rId65">
              <w:r>
                <w:rPr>
                  <w:rStyle w:val="Hyperlink"/>
                </w:rPr>
                <w:t xml:space="preserve">tbl_summary</w:t>
              </w:r>
            </w:hyperlink>
            <w:r>
              <w:t xml:space="preserve"> </w:t>
            </w:r>
            <w:r>
              <w:t xml:space="preserve">function from the</w:t>
            </w:r>
            <w:r>
              <w:t xml:space="preserve"> </w:t>
            </w:r>
            <w:r>
              <w:rPr>
                <w:rStyle w:val="VerbatimChar"/>
              </w:rPr>
              <w:t xml:space="preserve">gtsummary</w:t>
            </w:r>
            <w:r>
              <w:t xml:space="preserve"> </w:t>
            </w:r>
            <w:r>
              <w:t xml:space="preserve">package</w:t>
            </w:r>
          </w:p>
        </w:tc>
      </w:tr>
    </w:tbl>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10,308</w:t>
            </w:r>
          </w:p>
        </w:tc>
      </w:tr>
      <w:tr>
        <w:tc>
          <w:tcPr/>
          <w:p>
            <w:pPr>
              <w:pStyle w:val="Compact"/>
              <w:jc w:val="left"/>
            </w:pPr>
            <w:r>
              <w:t xml:space="preserve">SDC_age_category</w:t>
            </w:r>
          </w:p>
        </w:tc>
        <w:tc>
          <w:tcPr/>
          <w:p>
            <w:pPr>
              <w:pStyle w:val="Compact"/>
            </w:pPr>
          </w:p>
        </w:tc>
      </w:tr>
      <w:tr>
        <w:tc>
          <w:tcPr/>
          <w:p>
            <w:pPr>
              <w:pStyle w:val="Compact"/>
              <w:jc w:val="left"/>
            </w:pPr>
            <w:r>
              <w:t xml:space="preserve">&lt;2 months</w:t>
            </w:r>
          </w:p>
        </w:tc>
        <w:tc>
          <w:tcPr/>
          <w:p>
            <w:pPr>
              <w:pStyle w:val="Compact"/>
              <w:jc w:val="center"/>
            </w:pPr>
            <w:r>
              <w:t xml:space="preserve">597 (5.8%)</w:t>
            </w:r>
          </w:p>
        </w:tc>
      </w:tr>
      <w:tr>
        <w:tc>
          <w:tcPr/>
          <w:p>
            <w:pPr>
              <w:pStyle w:val="Compact"/>
              <w:jc w:val="left"/>
            </w:pPr>
            <w:r>
              <w:t xml:space="preserve">02-11 months</w:t>
            </w:r>
          </w:p>
        </w:tc>
        <w:tc>
          <w:tcPr/>
          <w:p>
            <w:pPr>
              <w:pStyle w:val="Compact"/>
              <w:jc w:val="center"/>
            </w:pPr>
            <w:r>
              <w:t xml:space="preserve">3,576 (35%)</w:t>
            </w:r>
          </w:p>
        </w:tc>
      </w:tr>
      <w:tr>
        <w:tc>
          <w:tcPr/>
          <w:p>
            <w:pPr>
              <w:pStyle w:val="Compact"/>
              <w:jc w:val="left"/>
            </w:pPr>
            <w:r>
              <w:t xml:space="preserve">12-23 months</w:t>
            </w:r>
          </w:p>
        </w:tc>
        <w:tc>
          <w:tcPr/>
          <w:p>
            <w:pPr>
              <w:pStyle w:val="Compact"/>
              <w:jc w:val="center"/>
            </w:pPr>
            <w:r>
              <w:t xml:space="preserve">2,947 (29%)</w:t>
            </w:r>
          </w:p>
        </w:tc>
      </w:tr>
      <w:tr>
        <w:tc>
          <w:tcPr/>
          <w:p>
            <w:pPr>
              <w:pStyle w:val="Compact"/>
              <w:jc w:val="left"/>
            </w:pPr>
            <w:r>
              <w:t xml:space="preserve">24-35 months</w:t>
            </w:r>
          </w:p>
        </w:tc>
        <w:tc>
          <w:tcPr/>
          <w:p>
            <w:pPr>
              <w:pStyle w:val="Compact"/>
              <w:jc w:val="center"/>
            </w:pPr>
            <w:r>
              <w:t xml:space="preserve">1,529 (15%)</w:t>
            </w:r>
          </w:p>
        </w:tc>
      </w:tr>
      <w:tr>
        <w:tc>
          <w:tcPr/>
          <w:p>
            <w:pPr>
              <w:pStyle w:val="Compact"/>
              <w:jc w:val="left"/>
            </w:pPr>
            <w:r>
              <w:t xml:space="preserve">36-47 months</w:t>
            </w:r>
          </w:p>
        </w:tc>
        <w:tc>
          <w:tcPr/>
          <w:p>
            <w:pPr>
              <w:pStyle w:val="Compact"/>
              <w:jc w:val="center"/>
            </w:pPr>
            <w:r>
              <w:t xml:space="preserve">980 (9.5%)</w:t>
            </w:r>
          </w:p>
        </w:tc>
      </w:tr>
      <w:tr>
        <w:tc>
          <w:tcPr/>
          <w:p>
            <w:pPr>
              <w:pStyle w:val="Compact"/>
              <w:jc w:val="left"/>
            </w:pPr>
            <w:r>
              <w:t xml:space="preserve">48-59 months</w:t>
            </w:r>
          </w:p>
        </w:tc>
        <w:tc>
          <w:tcPr/>
          <w:p>
            <w:pPr>
              <w:pStyle w:val="Compact"/>
              <w:jc w:val="center"/>
            </w:pPr>
            <w:r>
              <w:t xml:space="preserve">679 (6.6%)</w:t>
            </w:r>
          </w:p>
        </w:tc>
      </w:tr>
      <w:tr>
        <w:tc>
          <w:tcPr/>
          <w:p>
            <w:pPr>
              <w:pStyle w:val="Compact"/>
              <w:jc w:val="left"/>
            </w:pPr>
            <w:r>
              <w:t xml:space="preserve">SDC_sex</w:t>
            </w:r>
          </w:p>
        </w:tc>
        <w:tc>
          <w:tcPr/>
          <w:p>
            <w:pPr>
              <w:pStyle w:val="Compact"/>
            </w:pPr>
          </w:p>
        </w:tc>
      </w:tr>
      <w:tr>
        <w:tc>
          <w:tcPr/>
          <w:p>
            <w:pPr>
              <w:pStyle w:val="Compact"/>
              <w:jc w:val="left"/>
            </w:pPr>
            <w:r>
              <w:t xml:space="preserve">1</w:t>
            </w:r>
          </w:p>
        </w:tc>
        <w:tc>
          <w:tcPr/>
          <w:p>
            <w:pPr>
              <w:pStyle w:val="Compact"/>
              <w:jc w:val="center"/>
            </w:pPr>
            <w:r>
              <w:t xml:space="preserve">5,229 (51%)</w:t>
            </w:r>
          </w:p>
        </w:tc>
      </w:tr>
      <w:tr>
        <w:tc>
          <w:tcPr/>
          <w:p>
            <w:pPr>
              <w:pStyle w:val="Compact"/>
              <w:jc w:val="left"/>
            </w:pPr>
            <w:r>
              <w:t xml:space="preserve">2</w:t>
            </w:r>
          </w:p>
        </w:tc>
        <w:tc>
          <w:tcPr/>
          <w:p>
            <w:pPr>
              <w:pStyle w:val="Compact"/>
              <w:jc w:val="center"/>
            </w:pPr>
            <w:r>
              <w:t xml:space="preserve">5,075 (49%)</w:t>
            </w:r>
          </w:p>
        </w:tc>
      </w:tr>
      <w:tr>
        <w:tc>
          <w:tcPr/>
          <w:p>
            <w:pPr>
              <w:pStyle w:val="Compact"/>
              <w:jc w:val="left"/>
            </w:pPr>
            <w:r>
              <w:t xml:space="preserve">(Missing)</w:t>
            </w:r>
          </w:p>
        </w:tc>
        <w:tc>
          <w:tcPr/>
          <w:p>
            <w:pPr>
              <w:pStyle w:val="Compact"/>
              <w:jc w:val="center"/>
            </w:pPr>
            <w:r>
              <w:t xml:space="preserve">4</w:t>
            </w:r>
          </w:p>
        </w:tc>
      </w:tr>
      <w:tr>
        <w:tc>
          <w:tcPr/>
          <w:p>
            <w:pPr>
              <w:pStyle w:val="Compact"/>
              <w:jc w:val="left"/>
            </w:pPr>
            <w:r>
              <w:t xml:space="preserve">CLIN_fever</w:t>
            </w:r>
          </w:p>
        </w:tc>
        <w:tc>
          <w:tcPr/>
          <w:p>
            <w:pPr>
              <w:pStyle w:val="Compact"/>
            </w:pPr>
          </w:p>
        </w:tc>
      </w:tr>
      <w:tr>
        <w:tc>
          <w:tcPr/>
          <w:p>
            <w:pPr>
              <w:pStyle w:val="Compact"/>
              <w:jc w:val="left"/>
            </w:pPr>
            <w:r>
              <w:t xml:space="preserve">0</w:t>
            </w:r>
          </w:p>
        </w:tc>
        <w:tc>
          <w:tcPr/>
          <w:p>
            <w:pPr>
              <w:pStyle w:val="Compact"/>
              <w:jc w:val="center"/>
            </w:pPr>
            <w:r>
              <w:t xml:space="preserve">3,068 (30%)</w:t>
            </w:r>
          </w:p>
        </w:tc>
      </w:tr>
      <w:tr>
        <w:tc>
          <w:tcPr/>
          <w:p>
            <w:pPr>
              <w:pStyle w:val="Compact"/>
              <w:jc w:val="left"/>
            </w:pPr>
            <w:r>
              <w:t xml:space="preserve">1</w:t>
            </w:r>
          </w:p>
        </w:tc>
        <w:tc>
          <w:tcPr/>
          <w:p>
            <w:pPr>
              <w:pStyle w:val="Compact"/>
              <w:jc w:val="center"/>
            </w:pPr>
            <w:r>
              <w:t xml:space="preserve">7,225 (70%)</w:t>
            </w:r>
          </w:p>
        </w:tc>
      </w:tr>
      <w:tr>
        <w:tc>
          <w:tcPr/>
          <w:p>
            <w:pPr>
              <w:pStyle w:val="Compact"/>
              <w:jc w:val="left"/>
            </w:pPr>
            <w:r>
              <w:t xml:space="preserve">98</w:t>
            </w:r>
          </w:p>
        </w:tc>
        <w:tc>
          <w:tcPr/>
          <w:p>
            <w:pPr>
              <w:pStyle w:val="Compact"/>
              <w:jc w:val="center"/>
            </w:pPr>
            <w:r>
              <w:t xml:space="preserve">15 (0.1%)</w:t>
            </w:r>
          </w:p>
        </w:tc>
      </w:tr>
      <w:tr>
        <w:tc>
          <w:tcPr/>
          <w:p>
            <w:pPr>
              <w:pStyle w:val="Compact"/>
              <w:jc w:val="left"/>
            </w:pPr>
            <w:r>
              <w:t xml:space="preserve">CLIN_fever_onset_category</w:t>
            </w:r>
          </w:p>
        </w:tc>
        <w:tc>
          <w:tcPr/>
          <w:p>
            <w:pPr>
              <w:pStyle w:val="Compact"/>
            </w:pPr>
          </w:p>
        </w:tc>
      </w:tr>
      <w:tr>
        <w:tc>
          <w:tcPr/>
          <w:p>
            <w:pPr>
              <w:pStyle w:val="Compact"/>
            </w:pPr>
          </w:p>
        </w:tc>
        <w:tc>
          <w:tcPr/>
          <w:p>
            <w:pPr>
              <w:pStyle w:val="Compact"/>
              <w:jc w:val="center"/>
            </w:pPr>
            <w:r>
              <w:t xml:space="preserve">3,083 (30%)</w:t>
            </w:r>
          </w:p>
        </w:tc>
      </w:tr>
      <w:tr>
        <w:tc>
          <w:tcPr/>
          <w:p>
            <w:pPr>
              <w:pStyle w:val="Compact"/>
              <w:jc w:val="left"/>
            </w:pPr>
            <w:r>
              <w:t xml:space="preserve">&lt;2 days</w:t>
            </w:r>
          </w:p>
        </w:tc>
        <w:tc>
          <w:tcPr/>
          <w:p>
            <w:pPr>
              <w:pStyle w:val="Compact"/>
              <w:jc w:val="center"/>
            </w:pPr>
            <w:r>
              <w:t xml:space="preserve">1,998 (19%)</w:t>
            </w:r>
          </w:p>
        </w:tc>
      </w:tr>
      <w:tr>
        <w:tc>
          <w:tcPr/>
          <w:p>
            <w:pPr>
              <w:pStyle w:val="Compact"/>
              <w:jc w:val="left"/>
            </w:pPr>
            <w:r>
              <w:t xml:space="preserve">&gt;= 7 days</w:t>
            </w:r>
          </w:p>
        </w:tc>
        <w:tc>
          <w:tcPr/>
          <w:p>
            <w:pPr>
              <w:pStyle w:val="Compact"/>
              <w:jc w:val="center"/>
            </w:pPr>
            <w:r>
              <w:t xml:space="preserve">343 (3.3%)</w:t>
            </w:r>
          </w:p>
        </w:tc>
      </w:tr>
      <w:tr>
        <w:tc>
          <w:tcPr/>
          <w:p>
            <w:pPr>
              <w:pStyle w:val="Compact"/>
              <w:jc w:val="left"/>
            </w:pPr>
            <w:r>
              <w:t xml:space="preserve">2-3 days</w:t>
            </w:r>
          </w:p>
        </w:tc>
        <w:tc>
          <w:tcPr/>
          <w:p>
            <w:pPr>
              <w:pStyle w:val="Compact"/>
              <w:jc w:val="center"/>
            </w:pPr>
            <w:r>
              <w:t xml:space="preserve">4,386 (43%)</w:t>
            </w:r>
          </w:p>
        </w:tc>
      </w:tr>
      <w:tr>
        <w:tc>
          <w:tcPr/>
          <w:p>
            <w:pPr>
              <w:pStyle w:val="Compact"/>
              <w:jc w:val="left"/>
            </w:pPr>
            <w:r>
              <w:t xml:space="preserve">4-6 days</w:t>
            </w:r>
          </w:p>
        </w:tc>
        <w:tc>
          <w:tcPr/>
          <w:p>
            <w:pPr>
              <w:pStyle w:val="Compact"/>
              <w:jc w:val="center"/>
            </w:pPr>
            <w:r>
              <w:t xml:space="preserve">498 (4.8%)</w:t>
            </w:r>
          </w:p>
        </w:tc>
      </w:tr>
      <w:tr>
        <w:tc>
          <w:tcPr/>
          <w:p>
            <w:pPr>
              <w:pStyle w:val="Compact"/>
              <w:jc w:val="left"/>
            </w:pPr>
            <w:r>
              <w:t xml:space="preserve">CLIN_diarrhoea</w:t>
            </w:r>
          </w:p>
        </w:tc>
        <w:tc>
          <w:tcPr/>
          <w:p>
            <w:pPr>
              <w:pStyle w:val="Compact"/>
            </w:pPr>
          </w:p>
        </w:tc>
      </w:tr>
      <w:tr>
        <w:tc>
          <w:tcPr/>
          <w:p>
            <w:pPr>
              <w:pStyle w:val="Compact"/>
              <w:jc w:val="left"/>
            </w:pPr>
            <w:r>
              <w:t xml:space="preserve">0</w:t>
            </w:r>
          </w:p>
        </w:tc>
        <w:tc>
          <w:tcPr/>
          <w:p>
            <w:pPr>
              <w:pStyle w:val="Compact"/>
              <w:jc w:val="center"/>
            </w:pPr>
            <w:r>
              <w:t xml:space="preserve">7,982 (77%)</w:t>
            </w:r>
          </w:p>
        </w:tc>
      </w:tr>
      <w:tr>
        <w:tc>
          <w:tcPr/>
          <w:p>
            <w:pPr>
              <w:pStyle w:val="Compact"/>
              <w:jc w:val="left"/>
            </w:pPr>
            <w:r>
              <w:t xml:space="preserve">1</w:t>
            </w:r>
          </w:p>
        </w:tc>
        <w:tc>
          <w:tcPr/>
          <w:p>
            <w:pPr>
              <w:pStyle w:val="Compact"/>
              <w:jc w:val="center"/>
            </w:pPr>
            <w:r>
              <w:t xml:space="preserve">2,306 (22%)</w:t>
            </w:r>
          </w:p>
        </w:tc>
      </w:tr>
      <w:tr>
        <w:tc>
          <w:tcPr/>
          <w:p>
            <w:pPr>
              <w:pStyle w:val="Compact"/>
              <w:jc w:val="left"/>
            </w:pPr>
            <w:r>
              <w:t xml:space="preserve">98</w:t>
            </w:r>
          </w:p>
        </w:tc>
        <w:tc>
          <w:tcPr/>
          <w:p>
            <w:pPr>
              <w:pStyle w:val="Compact"/>
              <w:jc w:val="center"/>
            </w:pPr>
            <w:r>
              <w:t xml:space="preserve">20 (0.2%)</w:t>
            </w:r>
          </w:p>
        </w:tc>
      </w:tr>
      <w:tr>
        <w:tc>
          <w:tcPr/>
          <w:p>
            <w:pPr>
              <w:pStyle w:val="Compact"/>
              <w:jc w:val="left"/>
            </w:pPr>
            <w:r>
              <w:t xml:space="preserve">CLIN_cough</w:t>
            </w:r>
          </w:p>
        </w:tc>
        <w:tc>
          <w:tcPr/>
          <w:p>
            <w:pPr>
              <w:pStyle w:val="Compact"/>
            </w:pPr>
          </w:p>
        </w:tc>
      </w:tr>
      <w:tr>
        <w:tc>
          <w:tcPr/>
          <w:p>
            <w:pPr>
              <w:pStyle w:val="Compact"/>
              <w:jc w:val="left"/>
            </w:pPr>
            <w:r>
              <w:t xml:space="preserve">0</w:t>
            </w:r>
          </w:p>
        </w:tc>
        <w:tc>
          <w:tcPr/>
          <w:p>
            <w:pPr>
              <w:pStyle w:val="Compact"/>
              <w:jc w:val="center"/>
            </w:pPr>
            <w:r>
              <w:t xml:space="preserve">4,658 (45%)</w:t>
            </w:r>
          </w:p>
        </w:tc>
      </w:tr>
      <w:tr>
        <w:tc>
          <w:tcPr/>
          <w:p>
            <w:pPr>
              <w:pStyle w:val="Compact"/>
              <w:jc w:val="left"/>
            </w:pPr>
            <w:r>
              <w:t xml:space="preserve">1</w:t>
            </w:r>
          </w:p>
        </w:tc>
        <w:tc>
          <w:tcPr/>
          <w:p>
            <w:pPr>
              <w:pStyle w:val="Compact"/>
              <w:jc w:val="center"/>
            </w:pPr>
            <w:r>
              <w:t xml:space="preserve">5,635 (55%)</w:t>
            </w:r>
          </w:p>
        </w:tc>
      </w:tr>
      <w:tr>
        <w:tc>
          <w:tcPr/>
          <w:p>
            <w:pPr>
              <w:pStyle w:val="Compact"/>
              <w:jc w:val="left"/>
            </w:pPr>
            <w:r>
              <w:t xml:space="preserve">98</w:t>
            </w:r>
          </w:p>
        </w:tc>
        <w:tc>
          <w:tcPr/>
          <w:p>
            <w:pPr>
              <w:pStyle w:val="Compact"/>
              <w:jc w:val="center"/>
            </w:pPr>
            <w:r>
              <w:t xml:space="preserve">15 (0.1%)</w:t>
            </w:r>
          </w:p>
        </w:tc>
      </w:tr>
      <w:tr>
        <w:tc>
          <w:tcPr/>
          <w:p>
            <w:pPr>
              <w:pStyle w:val="Compact"/>
              <w:jc w:val="left"/>
            </w:pPr>
            <w:r>
              <w:t xml:space="preserve">RX_preconsult_antibiotics</w:t>
            </w:r>
          </w:p>
        </w:tc>
        <w:tc>
          <w:tcPr/>
          <w:p>
            <w:pPr>
              <w:pStyle w:val="Compact"/>
            </w:pPr>
          </w:p>
        </w:tc>
      </w:tr>
      <w:tr>
        <w:tc>
          <w:tcPr/>
          <w:p>
            <w:pPr>
              <w:pStyle w:val="Compact"/>
              <w:jc w:val="left"/>
            </w:pPr>
            <w:r>
              <w:t xml:space="preserve">0</w:t>
            </w:r>
          </w:p>
        </w:tc>
        <w:tc>
          <w:tcPr/>
          <w:p>
            <w:pPr>
              <w:pStyle w:val="Compact"/>
              <w:jc w:val="center"/>
            </w:pPr>
            <w:r>
              <w:t xml:space="preserve">8,573 (83%)</w:t>
            </w:r>
          </w:p>
        </w:tc>
      </w:tr>
      <w:tr>
        <w:tc>
          <w:tcPr/>
          <w:p>
            <w:pPr>
              <w:pStyle w:val="Compact"/>
              <w:jc w:val="left"/>
            </w:pPr>
            <w:r>
              <w:t xml:space="preserve">1</w:t>
            </w:r>
          </w:p>
        </w:tc>
        <w:tc>
          <w:tcPr/>
          <w:p>
            <w:pPr>
              <w:pStyle w:val="Compact"/>
              <w:jc w:val="center"/>
            </w:pPr>
            <w:r>
              <w:t xml:space="preserve">1,735 (17%)</w:t>
            </w:r>
          </w:p>
        </w:tc>
      </w:tr>
      <w:tr>
        <w:tc>
          <w:tcPr/>
          <w:p>
            <w:pPr>
              <w:pStyle w:val="Compact"/>
              <w:jc w:val="left"/>
            </w:pPr>
            <w:r>
              <w:t xml:space="preserve">RX_preconsult_antimalarials</w:t>
            </w:r>
          </w:p>
        </w:tc>
        <w:tc>
          <w:tcPr/>
          <w:p>
            <w:pPr>
              <w:pStyle w:val="Compact"/>
            </w:pPr>
          </w:p>
        </w:tc>
      </w:tr>
      <w:tr>
        <w:tc>
          <w:tcPr/>
          <w:p>
            <w:pPr>
              <w:pStyle w:val="Compact"/>
              <w:jc w:val="left"/>
            </w:pPr>
            <w:r>
              <w:t xml:space="preserve">0</w:t>
            </w:r>
          </w:p>
        </w:tc>
        <w:tc>
          <w:tcPr/>
          <w:p>
            <w:pPr>
              <w:pStyle w:val="Compact"/>
              <w:jc w:val="center"/>
            </w:pPr>
            <w:r>
              <w:t xml:space="preserve">9,866 (96%)</w:t>
            </w:r>
          </w:p>
        </w:tc>
      </w:tr>
      <w:tr>
        <w:tc>
          <w:tcPr/>
          <w:p>
            <w:pPr>
              <w:pStyle w:val="Compact"/>
              <w:jc w:val="left"/>
            </w:pPr>
            <w:r>
              <w:t xml:space="preserve">1</w:t>
            </w:r>
          </w:p>
        </w:tc>
        <w:tc>
          <w:tcPr/>
          <w:p>
            <w:pPr>
              <w:pStyle w:val="Compact"/>
              <w:jc w:val="center"/>
            </w:pPr>
            <w:r>
              <w:t xml:space="preserve">442 (4.3%)</w:t>
            </w:r>
          </w:p>
        </w:tc>
      </w:tr>
      <w:tr>
        <w:tc>
          <w:tcPr/>
          <w:p>
            <w:pPr>
              <w:pStyle w:val="Compact"/>
              <w:jc w:val="left"/>
            </w:pPr>
            <w:r>
              <w:t xml:space="preserve">CTX_district</w:t>
            </w:r>
          </w:p>
        </w:tc>
        <w:tc>
          <w:tcPr/>
          <w:p>
            <w:pPr>
              <w:pStyle w:val="Compact"/>
            </w:pPr>
          </w:p>
        </w:tc>
      </w:tr>
      <w:tr>
        <w:tc>
          <w:tcPr/>
          <w:p>
            <w:pPr>
              <w:pStyle w:val="Compact"/>
              <w:jc w:val="left"/>
            </w:pPr>
            <w:r>
              <w:t xml:space="preserve">Kaliua</w:t>
            </w:r>
          </w:p>
        </w:tc>
        <w:tc>
          <w:tcPr/>
          <w:p>
            <w:pPr>
              <w:pStyle w:val="Compact"/>
              <w:jc w:val="center"/>
            </w:pPr>
            <w:r>
              <w:t xml:space="preserve">2,429 (24%)</w:t>
            </w:r>
          </w:p>
        </w:tc>
      </w:tr>
      <w:tr>
        <w:tc>
          <w:tcPr/>
          <w:p>
            <w:pPr>
              <w:pStyle w:val="Compact"/>
              <w:jc w:val="left"/>
            </w:pPr>
            <w:r>
              <w:t xml:space="preserve">Sengerema</w:t>
            </w:r>
          </w:p>
        </w:tc>
        <w:tc>
          <w:tcPr/>
          <w:p>
            <w:pPr>
              <w:pStyle w:val="Compact"/>
              <w:jc w:val="center"/>
            </w:pPr>
            <w:r>
              <w:t xml:space="preserve">2,703 (26%)</w:t>
            </w:r>
          </w:p>
        </w:tc>
      </w:tr>
      <w:tr>
        <w:tc>
          <w:tcPr/>
          <w:p>
            <w:pPr>
              <w:pStyle w:val="Compact"/>
              <w:jc w:val="left"/>
            </w:pPr>
            <w:r>
              <w:t xml:space="preserve">Tanga</w:t>
            </w:r>
          </w:p>
        </w:tc>
        <w:tc>
          <w:tcPr/>
          <w:p>
            <w:pPr>
              <w:pStyle w:val="Compact"/>
              <w:jc w:val="center"/>
            </w:pPr>
            <w:r>
              <w:t xml:space="preserve">5,176 (50%)</w:t>
            </w:r>
          </w:p>
        </w:tc>
      </w:tr>
      <w:tr>
        <w:tc>
          <w:tcPr/>
          <w:p>
            <w:pPr>
              <w:pStyle w:val="Compact"/>
              <w:jc w:val="left"/>
            </w:pPr>
            <w:r>
              <w:t xml:space="preserve">CTX_area</w:t>
            </w:r>
          </w:p>
        </w:tc>
        <w:tc>
          <w:tcPr/>
          <w:p>
            <w:pPr>
              <w:pStyle w:val="Compact"/>
            </w:pPr>
          </w:p>
        </w:tc>
      </w:tr>
      <w:tr>
        <w:tc>
          <w:tcPr/>
          <w:p>
            <w:pPr>
              <w:pStyle w:val="Compact"/>
              <w:jc w:val="left"/>
            </w:pPr>
            <w:r>
              <w:t xml:space="preserve">rural</w:t>
            </w:r>
          </w:p>
        </w:tc>
        <w:tc>
          <w:tcPr/>
          <w:p>
            <w:pPr>
              <w:pStyle w:val="Compact"/>
              <w:jc w:val="center"/>
            </w:pPr>
            <w:r>
              <w:t xml:space="preserve">4,088 (40%)</w:t>
            </w:r>
          </w:p>
        </w:tc>
      </w:tr>
      <w:tr>
        <w:tc>
          <w:tcPr/>
          <w:p>
            <w:pPr>
              <w:pStyle w:val="Compact"/>
              <w:jc w:val="left"/>
            </w:pPr>
            <w:r>
              <w:t xml:space="preserve">urban</w:t>
            </w:r>
          </w:p>
        </w:tc>
        <w:tc>
          <w:tcPr/>
          <w:p>
            <w:pPr>
              <w:pStyle w:val="Compact"/>
              <w:jc w:val="center"/>
            </w:pPr>
            <w:r>
              <w:t xml:space="preserve">6,220 (60%)</w:t>
            </w:r>
          </w:p>
        </w:tc>
      </w:tr>
      <w:tr>
        <w:tc>
          <w:tcPr/>
          <w:p>
            <w:pPr>
              <w:pStyle w:val="Compact"/>
              <w:jc w:val="left"/>
            </w:pPr>
            <w:r>
              <w:t xml:space="preserve">CTX_facility_type</w:t>
            </w:r>
          </w:p>
        </w:tc>
        <w:tc>
          <w:tcPr/>
          <w:p>
            <w:pPr>
              <w:pStyle w:val="Compact"/>
            </w:pPr>
          </w:p>
        </w:tc>
      </w:tr>
      <w:tr>
        <w:tc>
          <w:tcPr/>
          <w:p>
            <w:pPr>
              <w:pStyle w:val="Compact"/>
              <w:jc w:val="left"/>
            </w:pPr>
            <w:r>
              <w:t xml:space="preserve">dispensary</w:t>
            </w:r>
          </w:p>
        </w:tc>
        <w:tc>
          <w:tcPr/>
          <w:p>
            <w:pPr>
              <w:pStyle w:val="Compact"/>
              <w:jc w:val="center"/>
            </w:pPr>
            <w:r>
              <w:t xml:space="preserve">5,599 (54%)</w:t>
            </w:r>
          </w:p>
        </w:tc>
      </w:tr>
      <w:tr>
        <w:tc>
          <w:tcPr/>
          <w:p>
            <w:pPr>
              <w:pStyle w:val="Compact"/>
              <w:jc w:val="left"/>
            </w:pPr>
            <w:r>
              <w:t xml:space="preserve">health center</w:t>
            </w:r>
          </w:p>
        </w:tc>
        <w:tc>
          <w:tcPr/>
          <w:p>
            <w:pPr>
              <w:pStyle w:val="Compact"/>
              <w:jc w:val="center"/>
            </w:pPr>
            <w:r>
              <w:t xml:space="preserve">4,709 (46%)</w:t>
            </w:r>
          </w:p>
        </w:tc>
      </w:tr>
    </w:tbl>
    <w:bookmarkEnd w:id="66"/>
    <w:bookmarkEnd w:id="67"/>
    <w:bookmarkStart w:id="71" w:name="missing-values"/>
    <w:p>
      <w:pPr>
        <w:pStyle w:val="Heading3"/>
      </w:pPr>
      <w:r>
        <w:t xml:space="preserve">4.3 Missing values</w:t>
      </w:r>
    </w:p>
    <w:p>
      <w:pPr>
        <w:pStyle w:val="FirstParagraph"/>
      </w:pPr>
      <w:r>
        <w:t xml:space="preserve">Identify missing values in each variable: missing_plot</w:t>
      </w:r>
    </w:p>
    <w:p>
      <w:pPr>
        <w:pStyle w:val="SourceCode"/>
      </w:pPr>
      <w:r>
        <w:rPr>
          <w:rStyle w:val="VerbatimChar"/>
        </w:rPr>
        <w:t xml:space="preserve"> /\     /\</w:t>
      </w:r>
      <w:r>
        <w:br/>
      </w:r>
      <w:r>
        <w:rPr>
          <w:rStyle w:val="VerbatimChar"/>
        </w:rPr>
        <w:t xml:space="preserve">{  `---'  }</w:t>
      </w:r>
      <w:r>
        <w:br/>
      </w:r>
      <w:r>
        <w:rPr>
          <w:rStyle w:val="VerbatimChar"/>
        </w:rPr>
        <w:t xml:space="preserve">{  O   O  }</w:t>
      </w:r>
      <w:r>
        <w:br/>
      </w:r>
      <w:r>
        <w:rPr>
          <w:rStyle w:val="VerbatimChar"/>
        </w:rPr>
        <w:t xml:space="preserve">==&gt;  V &lt;==  No need for mice. This data set is completely observed.</w:t>
      </w:r>
      <w:r>
        <w:br/>
      </w:r>
      <w:r>
        <w:rPr>
          <w:rStyle w:val="VerbatimChar"/>
        </w:rPr>
        <w:t xml:space="preserve"> \  \|/  /</w:t>
      </w:r>
      <w:r>
        <w:br/>
      </w:r>
      <w:r>
        <w:rPr>
          <w:rStyle w:val="VerbatimChar"/>
        </w:rPr>
        <w:t xml:space="preserve">  `-----'</w:t>
      </w:r>
    </w:p>
    <w:p>
      <w:pPr>
        <w:pStyle w:val="FirstParagraph"/>
      </w:pPr>
      <w:r>
        <w:drawing>
          <wp:inline>
            <wp:extent cx="4620126" cy="3696101"/>
            <wp:effectExtent b="0" l="0" r="0" t="0"/>
            <wp:docPr descr="" title="" id="69" name="Picture"/>
            <a:graphic>
              <a:graphicData uri="http://schemas.openxmlformats.org/drawingml/2006/picture">
                <pic:pic>
                  <pic:nvPicPr>
                    <pic:cNvPr descr="malaria_case_study_01_report_files/figure-docx/unnamed-chunk-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CTX_district CTX_facility_ID CLIN_fever DX_malaria  </w:t>
      </w:r>
      <w:r>
        <w:br/>
      </w:r>
      <w:r>
        <w:rPr>
          <w:rStyle w:val="VerbatimChar"/>
        </w:rPr>
        <w:t xml:space="preserve">10308            1               1          1          1 0</w:t>
      </w:r>
      <w:r>
        <w:br/>
      </w:r>
      <w:r>
        <w:rPr>
          <w:rStyle w:val="VerbatimChar"/>
        </w:rPr>
        <w:t xml:space="preserve">                 0               0          0          0 0</w:t>
      </w:r>
    </w:p>
    <w:bookmarkEnd w:id="71"/>
    <w:bookmarkEnd w:id="72"/>
    <w:bookmarkStart w:id="85" w:name="healthcare-provider-actions"/>
    <w:p>
      <w:pPr>
        <w:pStyle w:val="Heading2"/>
      </w:pPr>
      <w:r>
        <w:t xml:space="preserve">5 Healthcare provider actions</w:t>
      </w:r>
    </w:p>
    <w:bookmarkStart w:id="73" w:name="codebook-1"/>
    <w:p>
      <w:pPr>
        <w:pStyle w:val="Heading3"/>
      </w:pPr>
      <w:r>
        <w:t xml:space="preserve">5.1 Codebook</w:t>
      </w:r>
    </w:p>
    <w:p>
      <w:pPr>
        <w:numPr>
          <w:ilvl w:val="0"/>
          <w:numId w:val="1009"/>
        </w:numPr>
        <w:pStyle w:val="Compact"/>
      </w:pPr>
      <w:r>
        <w:t xml:space="preserve">Temperature measured</w:t>
      </w:r>
    </w:p>
    <w:p>
      <w:pPr>
        <w:numPr>
          <w:ilvl w:val="1"/>
          <w:numId w:val="1010"/>
        </w:numPr>
        <w:pStyle w:val="Compact"/>
      </w:pPr>
      <w:r>
        <w:t xml:space="preserve">Fever measured</w:t>
      </w:r>
    </w:p>
    <w:p>
      <w:pPr>
        <w:numPr>
          <w:ilvl w:val="0"/>
          <w:numId w:val="1009"/>
        </w:numPr>
        <w:pStyle w:val="Compact"/>
      </w:pPr>
      <w:r>
        <w:t xml:space="preserve">Fever (temp or history)</w:t>
      </w:r>
    </w:p>
    <w:p>
      <w:pPr>
        <w:numPr>
          <w:ilvl w:val="0"/>
          <w:numId w:val="1009"/>
        </w:numPr>
        <w:pStyle w:val="Compact"/>
      </w:pPr>
      <w:r>
        <w:t xml:space="preserve">Malaria test</w:t>
      </w:r>
    </w:p>
    <w:p>
      <w:pPr>
        <w:numPr>
          <w:ilvl w:val="0"/>
          <w:numId w:val="1009"/>
        </w:numPr>
        <w:pStyle w:val="Compact"/>
      </w:pPr>
      <w:r>
        <w:t xml:space="preserve">Any severe diagnosis</w:t>
      </w:r>
    </w:p>
    <w:p>
      <w:pPr>
        <w:numPr>
          <w:ilvl w:val="0"/>
          <w:numId w:val="1009"/>
        </w:numPr>
        <w:pStyle w:val="Compact"/>
      </w:pPr>
      <w:r>
        <w:t xml:space="preserve">Malaria diagnosis</w:t>
      </w:r>
    </w:p>
    <w:p>
      <w:pPr>
        <w:numPr>
          <w:ilvl w:val="0"/>
          <w:numId w:val="1009"/>
        </w:numPr>
        <w:pStyle w:val="Compact"/>
      </w:pPr>
      <w:r>
        <w:t xml:space="preserve">Malaria treatment</w:t>
      </w:r>
    </w:p>
    <w:p>
      <w:pPr>
        <w:numPr>
          <w:ilvl w:val="0"/>
          <w:numId w:val="1009"/>
        </w:numPr>
        <w:pStyle w:val="Compact"/>
      </w:pPr>
      <w:r>
        <w:t xml:space="preserve">Referral</w:t>
      </w:r>
    </w:p>
    <w:tbl>
      <w:tblPr>
        <w:tblStyle w:val="Table"/>
        <w:tblW w:type="pct" w:w="3819"/>
        <w:tblLook w:firstRow="1" w:lastRow="0" w:firstColumn="0" w:lastColumn="0" w:noHBand="0" w:noVBand="0" w:val="0020"/>
      </w:tblPr>
      <w:tblGrid>
        <w:gridCol w:w="3300"/>
        <w:gridCol w:w="2750"/>
      </w:tblGrid>
      <w:tr>
        <w:trPr>
          <w:tblHeader w:val="true"/>
        </w:trPr>
        <w:tc>
          <w:tcPr/>
          <w:p>
            <w:pPr>
              <w:pStyle w:val="Compact"/>
              <w:jc w:val="left"/>
            </w:pPr>
            <w:r>
              <w:t xml:space="preserve">Variable</w:t>
            </w:r>
          </w:p>
        </w:tc>
        <w:tc>
          <w:tcPr/>
          <w:p>
            <w:pPr>
              <w:pStyle w:val="Compact"/>
              <w:jc w:val="left"/>
            </w:pPr>
            <w:r>
              <w:t xml:space="preserve">Coding</w:t>
            </w:r>
          </w:p>
        </w:tc>
      </w:tr>
      <w:tr>
        <w:tc>
          <w:tcPr/>
          <w:p>
            <w:pPr>
              <w:pStyle w:val="Compact"/>
              <w:jc w:val="left"/>
            </w:pPr>
            <w:r>
              <w:t xml:space="preserve">MEAS_temperature</w:t>
            </w:r>
          </w:p>
        </w:tc>
        <w:tc>
          <w:tcPr/>
          <w:p>
            <w:pPr>
              <w:pStyle w:val="Compact"/>
            </w:pPr>
          </w:p>
        </w:tc>
      </w:tr>
      <w:tr>
        <w:tc>
          <w:tcPr/>
          <w:p>
            <w:pPr>
              <w:pStyle w:val="Compact"/>
            </w:pPr>
          </w:p>
        </w:tc>
        <w:tc>
          <w:tcPr/>
          <w:p>
            <w:pPr>
              <w:pStyle w:val="Compact"/>
            </w:pPr>
          </w:p>
        </w:tc>
      </w:tr>
      <w:tr>
        <w:tc>
          <w:tcPr/>
          <w:p>
            <w:pPr>
              <w:pStyle w:val="Compact"/>
              <w:jc w:val="left"/>
            </w:pPr>
            <w:r>
              <w:t xml:space="preserve">TEST_malaria_result</w:t>
            </w:r>
          </w:p>
        </w:tc>
        <w:tc>
          <w:tcPr/>
          <w:p>
            <w:pPr>
              <w:pStyle w:val="Compact"/>
              <w:jc w:val="left"/>
            </w:pPr>
            <w:r>
              <w:t xml:space="preserve">0: negative</w:t>
            </w:r>
            <w:r>
              <w:br/>
            </w:r>
            <w:r>
              <w:t xml:space="preserve">1: positive</w:t>
            </w:r>
            <w:r>
              <w:br/>
            </w:r>
            <w:r>
              <w:t xml:space="preserve">2: indeterminate</w:t>
            </w:r>
            <w:r>
              <w:br/>
            </w:r>
            <w:r>
              <w:t xml:space="preserve">95: unreadable result</w:t>
            </w:r>
            <w:r>
              <w:br/>
            </w:r>
            <w:r>
              <w:t xml:space="preserve">98: not sure</w:t>
            </w:r>
          </w:p>
        </w:tc>
      </w:tr>
      <w:tr>
        <w:tc>
          <w:tcPr/>
          <w:p>
            <w:pPr>
              <w:pStyle w:val="Compact"/>
              <w:jc w:val="left"/>
            </w:pPr>
            <w:r>
              <w:t xml:space="preserve">DX_malaria</w:t>
            </w:r>
          </w:p>
        </w:tc>
        <w:tc>
          <w:tcPr/>
          <w:p>
            <w:pPr>
              <w:pStyle w:val="Compact"/>
              <w:jc w:val="left"/>
            </w:pPr>
            <w:r>
              <w:t xml:space="preserve">0: no</w:t>
            </w:r>
            <w:r>
              <w:br/>
            </w:r>
            <w:r>
              <w:t xml:space="preserve">1: yes</w:t>
            </w:r>
          </w:p>
        </w:tc>
      </w:tr>
      <w:tr>
        <w:tc>
          <w:tcPr/>
          <w:p>
            <w:pPr>
              <w:pStyle w:val="Compact"/>
              <w:jc w:val="left"/>
            </w:pPr>
            <w:r>
              <w:t xml:space="preserve">RX_antimalarials</w:t>
            </w:r>
          </w:p>
        </w:tc>
        <w:tc>
          <w:tcPr/>
          <w:p>
            <w:pPr>
              <w:pStyle w:val="Compact"/>
              <w:jc w:val="left"/>
            </w:pPr>
            <w:r>
              <w:t xml:space="preserve">0: no</w:t>
            </w:r>
            <w:r>
              <w:br/>
            </w:r>
            <w:r>
              <w:t xml:space="preserve">1: yes</w:t>
            </w:r>
          </w:p>
        </w:tc>
      </w:tr>
      <w:tr>
        <w:tc>
          <w:tcPr/>
          <w:p>
            <w:pPr>
              <w:pStyle w:val="Compact"/>
              <w:jc w:val="left"/>
            </w:pPr>
            <w:r>
              <w:t xml:space="preserve">MGMT_referral_src_caregiver</w:t>
            </w:r>
          </w:p>
        </w:tc>
        <w:tc>
          <w:tcPr/>
          <w:p>
            <w:pPr>
              <w:pStyle w:val="Compact"/>
            </w:pPr>
          </w:p>
        </w:tc>
      </w:tr>
      <w:tr>
        <w:tc>
          <w:tcPr/>
          <w:p>
            <w:pPr>
              <w:pStyle w:val="Compact"/>
              <w:jc w:val="left"/>
            </w:pPr>
            <w:r>
              <w:t xml:space="preserve">MGMT_referral_src_registry</w:t>
            </w:r>
          </w:p>
        </w:tc>
        <w:tc>
          <w:tcPr/>
          <w:p>
            <w:pPr>
              <w:pStyle w:val="Compact"/>
            </w:pPr>
          </w:p>
        </w:tc>
      </w:tr>
    </w:tbl>
    <w:bookmarkEnd w:id="73"/>
    <w:bookmarkStart w:id="84" w:name="structure-of-the-data-1"/>
    <w:p>
      <w:pPr>
        <w:pStyle w:val="Heading3"/>
      </w:pPr>
      <w:r>
        <w:t xml:space="preserve">5.2 Structure of the data</w:t>
      </w:r>
    </w:p>
    <w:bookmarkStart w:id="76" w:name="exercise-5"/>
    <w:p>
      <w:pPr>
        <w:pStyle w:val="Heading4"/>
      </w:pPr>
      <w:r>
        <w:t xml:space="preserve">5.2.1</w:t>
      </w:r>
      <w:r>
        <w:t xml:space="preserve"> </w:t>
      </w:r>
      <w:r>
        <w:t xml:space="preserve">✏️</w:t>
      </w:r>
      <w:r>
        <w:t xml:space="preserve"> </w:t>
      </w:r>
      <w:r>
        <w:t xml:space="preserve">Exercise 5</w:t>
      </w:r>
    </w:p>
    <w:p>
      <w:pPr>
        <w:pStyle w:val="FirstParagraph"/>
      </w:pPr>
      <w:r>
        <w:t xml:space="preserve">Examine the structure of the data, including variable names, labels.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C:\Users\langhe\AppData\Local\Apps\Quarto\share\formats\docx\tip.png" id="75"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11"/>
              </w:numPr>
              <w:pStyle w:val="Compact"/>
            </w:pPr>
            <w:r>
              <w:t xml:space="preserve">Stata: use the</w:t>
            </w:r>
            <w:r>
              <w:t xml:space="preserve"> </w:t>
            </w:r>
            <w:hyperlink r:id="rId60">
              <w:r>
                <w:rPr>
                  <w:rStyle w:val="Hyperlink"/>
                </w:rPr>
                <w:t xml:space="preserve">codebook</w:t>
              </w:r>
            </w:hyperlink>
            <w:r>
              <w:t xml:space="preserve"> </w:t>
            </w:r>
            <w:r>
              <w:t xml:space="preserve">command</w:t>
            </w:r>
          </w:p>
          <w:p>
            <w:pPr>
              <w:numPr>
                <w:ilvl w:val="0"/>
                <w:numId w:val="1011"/>
              </w:numPr>
              <w:pStyle w:val="Compact"/>
            </w:pPr>
            <w:r>
              <w:t xml:space="preserve">R: use the</w:t>
            </w:r>
            <w:r>
              <w:t xml:space="preserve"> </w:t>
            </w:r>
            <w:hyperlink r:id="rId61">
              <w:r>
                <w:rPr>
                  <w:rStyle w:val="Hyperlink"/>
                </w:rPr>
                <w:t xml:space="preserve">skim</w:t>
              </w:r>
            </w:hyperlink>
            <w:r>
              <w:t xml:space="preserve"> </w:t>
            </w:r>
            <w:r>
              <w:t xml:space="preserve">function from the</w:t>
            </w:r>
            <w:r>
              <w:t xml:space="preserve"> </w:t>
            </w:r>
            <w:r>
              <w:rPr>
                <w:rStyle w:val="VerbatimChar"/>
              </w:rPr>
              <w:t xml:space="preserve">skimr</w:t>
            </w:r>
            <w:r>
              <w:t xml:space="preserve"> </w:t>
            </w:r>
            <w:r>
              <w:t xml:space="preserve">package</w:t>
            </w:r>
          </w:p>
        </w:tc>
      </w:tr>
    </w:tbl>
    <w:bookmarkEnd w:id="76"/>
    <w:bookmarkStart w:id="77" w:name="r"/>
    <w:p>
      <w:pPr>
        <w:pStyle w:val="Heading4"/>
      </w:pPr>
      <w:r>
        <w:t xml:space="preserve">5.2.2 R</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Piped data</w:t>
            </w:r>
          </w:p>
        </w:tc>
      </w:tr>
      <w:tr>
        <w:tc>
          <w:tcPr/>
          <w:p>
            <w:pPr>
              <w:pStyle w:val="Compact"/>
              <w:jc w:val="left"/>
            </w:pPr>
            <w:r>
              <w:t xml:space="preserve">Number of rows</w:t>
            </w:r>
          </w:p>
        </w:tc>
        <w:tc>
          <w:tcPr/>
          <w:p>
            <w:pPr>
              <w:pStyle w:val="Compact"/>
              <w:jc w:val="left"/>
            </w:pPr>
            <w:r>
              <w:t xml:space="preserve">10308</w:t>
            </w:r>
          </w:p>
        </w:tc>
      </w:tr>
      <w:tr>
        <w:tc>
          <w:tcPr/>
          <w:p>
            <w:pPr>
              <w:pStyle w:val="Compact"/>
              <w:jc w:val="left"/>
            </w:pPr>
            <w:r>
              <w:t xml:space="preserve">Number of columns</w:t>
            </w:r>
          </w:p>
        </w:tc>
        <w:tc>
          <w:tcPr/>
          <w:p>
            <w:pPr>
              <w:pStyle w:val="Compact"/>
              <w:jc w:val="left"/>
            </w:pPr>
            <w:r>
              <w:t xml:space="preserve">53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6</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875"/>
        <w:gridCol w:w="1042"/>
        <w:gridCol w:w="1458"/>
        <w:gridCol w:w="833"/>
        <w:gridCol w:w="937"/>
        <w:gridCol w:w="177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TEST_malaria_done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1: 5763, 0: 4545</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732"/>
        <w:gridCol w:w="618"/>
        <w:gridCol w:w="866"/>
        <w:gridCol w:w="371"/>
        <w:gridCol w:w="309"/>
        <w:gridCol w:w="309"/>
        <w:gridCol w:w="309"/>
        <w:gridCol w:w="247"/>
        <w:gridCol w:w="309"/>
        <w:gridCol w:w="309"/>
        <w:gridCol w:w="253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MEAS_temperature</w:t>
            </w:r>
          </w:p>
        </w:tc>
        <w:tc>
          <w:tcPr/>
          <w:p>
            <w:pPr>
              <w:pStyle w:val="Compact"/>
              <w:jc w:val="right"/>
            </w:pPr>
            <w:r>
              <w:t xml:space="preserve">9271</w:t>
            </w:r>
          </w:p>
        </w:tc>
        <w:tc>
          <w:tcPr/>
          <w:p>
            <w:pPr>
              <w:pStyle w:val="Compact"/>
              <w:jc w:val="right"/>
            </w:pPr>
            <w:r>
              <w:t xml:space="preserve">0.10</w:t>
            </w:r>
          </w:p>
        </w:tc>
        <w:tc>
          <w:tcPr/>
          <w:p>
            <w:pPr>
              <w:pStyle w:val="Compact"/>
              <w:jc w:val="right"/>
            </w:pPr>
            <w:r>
              <w:t xml:space="preserve">37.08</w:t>
            </w:r>
          </w:p>
        </w:tc>
        <w:tc>
          <w:tcPr/>
          <w:p>
            <w:pPr>
              <w:pStyle w:val="Compact"/>
              <w:jc w:val="right"/>
            </w:pPr>
            <w:r>
              <w:t xml:space="preserve">0.98</w:t>
            </w:r>
          </w:p>
        </w:tc>
        <w:tc>
          <w:tcPr/>
          <w:p>
            <w:pPr>
              <w:pStyle w:val="Compact"/>
              <w:jc w:val="right"/>
            </w:pPr>
            <w:r>
              <w:t xml:space="preserve">34.5</w:t>
            </w:r>
          </w:p>
        </w:tc>
        <w:tc>
          <w:tcPr/>
          <w:p>
            <w:pPr>
              <w:pStyle w:val="Compact"/>
              <w:jc w:val="right"/>
            </w:pPr>
            <w:r>
              <w:t xml:space="preserve">36.5</w:t>
            </w:r>
          </w:p>
        </w:tc>
        <w:tc>
          <w:tcPr/>
          <w:p>
            <w:pPr>
              <w:pStyle w:val="Compact"/>
              <w:jc w:val="right"/>
            </w:pPr>
            <w:r>
              <w:t xml:space="preserve">37</w:t>
            </w:r>
          </w:p>
        </w:tc>
        <w:tc>
          <w:tcPr/>
          <w:p>
            <w:pPr>
              <w:pStyle w:val="Compact"/>
              <w:jc w:val="right"/>
            </w:pPr>
            <w:r>
              <w:t xml:space="preserve">37.5</w:t>
            </w:r>
          </w:p>
        </w:tc>
        <w:tc>
          <w:tcPr/>
          <w:p>
            <w:pPr>
              <w:pStyle w:val="Compact"/>
              <w:jc w:val="right"/>
            </w:pPr>
            <w:r>
              <w:t xml:space="preserve">42.5</w:t>
            </w:r>
          </w:p>
        </w:tc>
        <w:tc>
          <w:tcPr/>
          <w:p>
            <w:pPr>
              <w:pStyle w:val="Compact"/>
              <w:jc w:val="left"/>
            </w:pPr>
            <w:r>
              <w:t xml:space="preserve">▃▇▃▁▁</w:t>
            </w:r>
          </w:p>
        </w:tc>
      </w:tr>
      <w:tr>
        <w:tc>
          <w:tcPr/>
          <w:p>
            <w:pPr>
              <w:pStyle w:val="Compact"/>
              <w:jc w:val="left"/>
            </w:pPr>
            <w:r>
              <w:t xml:space="preserve">TEST_malaria_result</w:t>
            </w:r>
          </w:p>
        </w:tc>
        <w:tc>
          <w:tcPr/>
          <w:p>
            <w:pPr>
              <w:pStyle w:val="Compact"/>
              <w:jc w:val="right"/>
            </w:pPr>
            <w:r>
              <w:t xml:space="preserve">4550</w:t>
            </w:r>
          </w:p>
        </w:tc>
        <w:tc>
          <w:tcPr/>
          <w:p>
            <w:pPr>
              <w:pStyle w:val="Compact"/>
              <w:jc w:val="right"/>
            </w:pPr>
            <w:r>
              <w:t xml:space="preserve">0.56</w:t>
            </w:r>
          </w:p>
        </w:tc>
        <w:tc>
          <w:tcPr/>
          <w:p>
            <w:pPr>
              <w:pStyle w:val="Compact"/>
              <w:jc w:val="right"/>
            </w:pPr>
            <w:r>
              <w:t xml:space="preserve">1.20</w:t>
            </w:r>
          </w:p>
        </w:tc>
        <w:tc>
          <w:tcPr/>
          <w:p>
            <w:pPr>
              <w:pStyle w:val="Compact"/>
              <w:jc w:val="right"/>
            </w:pPr>
            <w:r>
              <w:t xml:space="preserve">9.93</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98.0</w:t>
            </w:r>
          </w:p>
        </w:tc>
        <w:tc>
          <w:tcPr/>
          <w:p>
            <w:pPr>
              <w:pStyle w:val="Compact"/>
              <w:jc w:val="left"/>
            </w:pPr>
            <w:r>
              <w:t xml:space="preserve">▇▁▁▁▁</w:t>
            </w:r>
          </w:p>
        </w:tc>
      </w:tr>
      <w:tr>
        <w:tc>
          <w:tcPr/>
          <w:p>
            <w:pPr>
              <w:pStyle w:val="Compact"/>
              <w:jc w:val="left"/>
            </w:pPr>
            <w:r>
              <w:t xml:space="preserve">DX_malaria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0.17</w:t>
            </w:r>
          </w:p>
        </w:tc>
        <w:tc>
          <w:tcPr/>
          <w:p>
            <w:pPr>
              <w:pStyle w:val="Compact"/>
              <w:jc w:val="right"/>
            </w:pPr>
            <w:r>
              <w:t xml:space="preserve">0.38</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RX_antimalarials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0.13</w:t>
            </w:r>
          </w:p>
        </w:tc>
        <w:tc>
          <w:tcPr/>
          <w:p>
            <w:pPr>
              <w:pStyle w:val="Compact"/>
              <w:jc w:val="right"/>
            </w:pPr>
            <w:r>
              <w:t xml:space="preserve">0.33</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MGMT_referral_src_caregiver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0.22</w:t>
            </w:r>
          </w:p>
        </w:tc>
        <w:tc>
          <w:tcPr/>
          <w:p>
            <w:pPr>
              <w:pStyle w:val="Compact"/>
              <w:jc w:val="right"/>
            </w:pPr>
            <w:r>
              <w:t xml:space="preserve">4.50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98.0</w:t>
            </w:r>
          </w:p>
        </w:tc>
        <w:tc>
          <w:tcPr/>
          <w:p>
            <w:pPr>
              <w:pStyle w:val="Compact"/>
              <w:jc w:val="left"/>
            </w:pPr>
            <w:r>
              <w:t xml:space="preserve">▇▁▁▁▁</w:t>
            </w:r>
          </w:p>
        </w:tc>
      </w:tr>
      <w:tr>
        <w:tc>
          <w:tcPr/>
          <w:p>
            <w:pPr>
              <w:pStyle w:val="Compact"/>
              <w:jc w:val="left"/>
            </w:pPr>
            <w:r>
              <w:t xml:space="preserve">MGMT_referral_src_registry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0.10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left"/>
            </w:pPr>
            <w:r>
              <w:t xml:space="preserve">▇▁▁▁▁</w:t>
            </w:r>
          </w:p>
        </w:tc>
      </w:tr>
    </w:tbl>
    <w:bookmarkEnd w:id="77"/>
    <w:bookmarkStart w:id="80" w:name="exercise-3-1"/>
    <w:p>
      <w:pPr>
        <w:pStyle w:val="Heading4"/>
      </w:pPr>
      <w:r>
        <w:t xml:space="preserve">5.2.3</w:t>
      </w:r>
      <w:r>
        <w:t xml:space="preserve"> </w:t>
      </w:r>
      <w:r>
        <w:t xml:space="preserve">✏️</w:t>
      </w:r>
      <w:r>
        <w:t xml:space="preserve"> </w:t>
      </w:r>
      <w:r>
        <w:t xml:space="preserve">Exercise 3</w:t>
      </w:r>
    </w:p>
    <w:p>
      <w:pPr>
        <w:pStyle w:val="FirstParagraph"/>
      </w:pPr>
      <w:r>
        <w:t xml:space="preserve">Add the following two new variables to data frame</w:t>
      </w:r>
      <w:r>
        <w:t xml:space="preserve"> </w:t>
      </w:r>
      <w:r>
        <w:rPr>
          <w:rStyle w:val="VerbatimChar"/>
        </w:rPr>
        <w:t xml:space="preserve">df</w:t>
      </w:r>
    </w:p>
    <w:p>
      <w:pPr>
        <w:numPr>
          <w:ilvl w:val="0"/>
          <w:numId w:val="1012"/>
        </w:numPr>
        <w:pStyle w:val="Compact"/>
      </w:pPr>
      <w:r>
        <w:t xml:space="preserve">MEAS_fever</w:t>
      </w:r>
    </w:p>
    <w:p>
      <w:pPr>
        <w:numPr>
          <w:ilvl w:val="0"/>
          <w:numId w:val="1012"/>
        </w:numPr>
        <w:pStyle w:val="Compact"/>
      </w:pPr>
      <w:r>
        <w:t xml:space="preserve">Fever (temp or history)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Users\langhe\AppData\Local\Apps\Quarto\share\formats\docx\tip.png" id="79"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13"/>
              </w:numPr>
              <w:pStyle w:val="Compact"/>
            </w:pPr>
            <w:r>
              <w:t xml:space="preserve">Stata: use the gen command</w:t>
            </w:r>
          </w:p>
          <w:p>
            <w:pPr>
              <w:numPr>
                <w:ilvl w:val="0"/>
                <w:numId w:val="1013"/>
              </w:numPr>
              <w:pStyle w:val="Compact"/>
            </w:pPr>
            <w:r>
              <w:t xml:space="preserve">R: use the mutate function from the</w:t>
            </w:r>
            <w:r>
              <w:t xml:space="preserve"> </w:t>
            </w:r>
            <w:r>
              <w:rPr>
                <w:rStyle w:val="VerbatimChar"/>
              </w:rPr>
              <w:t xml:space="preserve">dplyr</w:t>
            </w:r>
            <w:r>
              <w:t xml:space="preserve"> </w:t>
            </w:r>
            <w:r>
              <w:t xml:space="preserve">package</w:t>
            </w:r>
          </w:p>
        </w:tc>
      </w:tr>
    </w:tbl>
    <w:bookmarkEnd w:id="80"/>
    <w:bookmarkStart w:id="83" w:name="exercise-6"/>
    <w:p>
      <w:pPr>
        <w:pStyle w:val="Heading4"/>
      </w:pPr>
      <w:r>
        <w:t xml:space="preserve">5.2.4</w:t>
      </w:r>
      <w:r>
        <w:t xml:space="preserve"> </w:t>
      </w:r>
      <w:r>
        <w:t xml:space="preserve">✏️</w:t>
      </w:r>
      <w:r>
        <w:t xml:space="preserve"> </w:t>
      </w:r>
      <w:r>
        <w:t xml:space="preserve">Exercise 6</w:t>
      </w:r>
    </w:p>
    <w:p>
      <w:pPr>
        <w:pStyle w:val="FirstParagraph"/>
      </w:pPr>
      <w:r>
        <w:t xml:space="preserve">Display descriptive statistics for the following healthcare provider actions: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Users\langhe\AppData\Local\Apps\Quarto\share\formats\docx\tip.png" id="82"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14"/>
              </w:numPr>
              <w:pStyle w:val="Compact"/>
            </w:pPr>
            <w:r>
              <w:t xml:space="preserve">R: use the</w:t>
            </w:r>
            <w:r>
              <w:t xml:space="preserve"> </w:t>
            </w:r>
            <w:hyperlink r:id="rId65">
              <w:r>
                <w:rPr>
                  <w:rStyle w:val="Hyperlink"/>
                </w:rPr>
                <w:t xml:space="preserve">tbl_summary</w:t>
              </w:r>
            </w:hyperlink>
            <w:r>
              <w:t xml:space="preserve"> </w:t>
            </w:r>
            <w:r>
              <w:t xml:space="preserve">function from the</w:t>
            </w:r>
            <w:r>
              <w:t xml:space="preserve"> </w:t>
            </w:r>
            <w:r>
              <w:rPr>
                <w:rStyle w:val="VerbatimChar"/>
              </w:rPr>
              <w:t xml:space="preserve">gtsummary</w:t>
            </w:r>
            <w:r>
              <w:t xml:space="preserve"> </w:t>
            </w:r>
            <w:r>
              <w:t xml:space="preserve">package</w:t>
            </w:r>
          </w:p>
        </w:tc>
      </w:tr>
    </w:tbl>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10,308</w:t>
            </w:r>
          </w:p>
        </w:tc>
      </w:tr>
      <w:tr>
        <w:tc>
          <w:tcPr/>
          <w:p>
            <w:pPr>
              <w:pStyle w:val="Compact"/>
              <w:jc w:val="left"/>
            </w:pPr>
            <w:r>
              <w:t xml:space="preserve">CALC_temperature_measured</w:t>
            </w:r>
          </w:p>
        </w:tc>
        <w:tc>
          <w:tcPr/>
          <w:p>
            <w:pPr>
              <w:pStyle w:val="Compact"/>
              <w:jc w:val="center"/>
            </w:pPr>
            <w:r>
              <w:t xml:space="preserve">1,037 (10%)</w:t>
            </w:r>
          </w:p>
        </w:tc>
      </w:tr>
      <w:tr>
        <w:tc>
          <w:tcPr/>
          <w:p>
            <w:pPr>
              <w:pStyle w:val="Compact"/>
              <w:jc w:val="left"/>
            </w:pPr>
            <w:r>
              <w:t xml:space="preserve">CALC_fever</w:t>
            </w:r>
          </w:p>
        </w:tc>
        <w:tc>
          <w:tcPr/>
          <w:p>
            <w:pPr>
              <w:pStyle w:val="Compact"/>
              <w:jc w:val="center"/>
            </w:pPr>
            <w:r>
              <w:t xml:space="preserve">326 (31%)</w:t>
            </w:r>
          </w:p>
        </w:tc>
      </w:tr>
      <w:tr>
        <w:tc>
          <w:tcPr/>
          <w:p>
            <w:pPr>
              <w:pStyle w:val="Compact"/>
              <w:jc w:val="left"/>
            </w:pPr>
            <w:r>
              <w:t xml:space="preserve">(Missing)</w:t>
            </w:r>
          </w:p>
        </w:tc>
        <w:tc>
          <w:tcPr/>
          <w:p>
            <w:pPr>
              <w:pStyle w:val="Compact"/>
              <w:jc w:val="center"/>
            </w:pPr>
            <w:r>
              <w:t xml:space="preserve">9,271</w:t>
            </w:r>
          </w:p>
        </w:tc>
      </w:tr>
      <w:tr>
        <w:tc>
          <w:tcPr/>
          <w:p>
            <w:pPr>
              <w:pStyle w:val="Compact"/>
              <w:jc w:val="left"/>
            </w:pPr>
            <w:r>
              <w:t xml:space="preserve">CALC_fever_or_temp</w:t>
            </w:r>
          </w:p>
        </w:tc>
        <w:tc>
          <w:tcPr/>
          <w:p>
            <w:pPr>
              <w:pStyle w:val="Compact"/>
              <w:jc w:val="center"/>
            </w:pPr>
            <w:r>
              <w:t xml:space="preserve">7,252 (97%)</w:t>
            </w:r>
          </w:p>
        </w:tc>
      </w:tr>
      <w:tr>
        <w:tc>
          <w:tcPr/>
          <w:p>
            <w:pPr>
              <w:pStyle w:val="Compact"/>
              <w:jc w:val="left"/>
            </w:pPr>
            <w:r>
              <w:t xml:space="preserve">(Missing)</w:t>
            </w:r>
          </w:p>
        </w:tc>
        <w:tc>
          <w:tcPr/>
          <w:p>
            <w:pPr>
              <w:pStyle w:val="Compact"/>
              <w:jc w:val="center"/>
            </w:pPr>
            <w:r>
              <w:t xml:space="preserve">2,842</w:t>
            </w:r>
          </w:p>
        </w:tc>
      </w:tr>
      <w:tr>
        <w:tc>
          <w:tcPr/>
          <w:p>
            <w:pPr>
              <w:pStyle w:val="Compact"/>
              <w:jc w:val="left"/>
            </w:pPr>
            <w:r>
              <w:t xml:space="preserve">TEST_malaria_done</w:t>
            </w:r>
          </w:p>
        </w:tc>
        <w:tc>
          <w:tcPr/>
          <w:p>
            <w:pPr>
              <w:pStyle w:val="Compact"/>
            </w:pPr>
          </w:p>
        </w:tc>
      </w:tr>
      <w:tr>
        <w:tc>
          <w:tcPr/>
          <w:p>
            <w:pPr>
              <w:pStyle w:val="Compact"/>
              <w:jc w:val="left"/>
            </w:pPr>
            <w:r>
              <w:t xml:space="preserve">0</w:t>
            </w:r>
          </w:p>
        </w:tc>
        <w:tc>
          <w:tcPr/>
          <w:p>
            <w:pPr>
              <w:pStyle w:val="Compact"/>
              <w:jc w:val="center"/>
            </w:pPr>
            <w:r>
              <w:t xml:space="preserve">4,545 (44%)</w:t>
            </w:r>
          </w:p>
        </w:tc>
      </w:tr>
      <w:tr>
        <w:tc>
          <w:tcPr/>
          <w:p>
            <w:pPr>
              <w:pStyle w:val="Compact"/>
              <w:jc w:val="left"/>
            </w:pPr>
            <w:r>
              <w:t xml:space="preserve">1</w:t>
            </w:r>
          </w:p>
        </w:tc>
        <w:tc>
          <w:tcPr/>
          <w:p>
            <w:pPr>
              <w:pStyle w:val="Compact"/>
              <w:jc w:val="center"/>
            </w:pPr>
            <w:r>
              <w:t xml:space="preserve">5,763 (56%)</w:t>
            </w:r>
          </w:p>
        </w:tc>
      </w:tr>
      <w:tr>
        <w:tc>
          <w:tcPr/>
          <w:p>
            <w:pPr>
              <w:pStyle w:val="Compact"/>
              <w:jc w:val="left"/>
            </w:pPr>
            <w:r>
              <w:t xml:space="preserve">TEST_malaria_result</w:t>
            </w:r>
          </w:p>
        </w:tc>
        <w:tc>
          <w:tcPr/>
          <w:p>
            <w:pPr>
              <w:pStyle w:val="Compact"/>
            </w:pPr>
          </w:p>
        </w:tc>
      </w:tr>
      <w:tr>
        <w:tc>
          <w:tcPr/>
          <w:p>
            <w:pPr>
              <w:pStyle w:val="Compact"/>
              <w:jc w:val="left"/>
            </w:pPr>
            <w:r>
              <w:t xml:space="preserve">0</w:t>
            </w:r>
          </w:p>
        </w:tc>
        <w:tc>
          <w:tcPr/>
          <w:p>
            <w:pPr>
              <w:pStyle w:val="Compact"/>
              <w:jc w:val="center"/>
            </w:pPr>
            <w:r>
              <w:t xml:space="preserve">4,665 (81%)</w:t>
            </w:r>
          </w:p>
        </w:tc>
      </w:tr>
      <w:tr>
        <w:tc>
          <w:tcPr/>
          <w:p>
            <w:pPr>
              <w:pStyle w:val="Compact"/>
              <w:jc w:val="left"/>
            </w:pPr>
            <w:r>
              <w:t xml:space="preserve">1</w:t>
            </w:r>
          </w:p>
        </w:tc>
        <w:tc>
          <w:tcPr/>
          <w:p>
            <w:pPr>
              <w:pStyle w:val="Compact"/>
              <w:jc w:val="center"/>
            </w:pPr>
            <w:r>
              <w:t xml:space="preserve">1,032 (18%)</w:t>
            </w:r>
          </w:p>
        </w:tc>
      </w:tr>
      <w:tr>
        <w:tc>
          <w:tcPr/>
          <w:p>
            <w:pPr>
              <w:pStyle w:val="Compact"/>
              <w:jc w:val="left"/>
            </w:pPr>
            <w:r>
              <w:t xml:space="preserve">2</w:t>
            </w:r>
          </w:p>
        </w:tc>
        <w:tc>
          <w:tcPr/>
          <w:p>
            <w:pPr>
              <w:pStyle w:val="Compact"/>
              <w:jc w:val="center"/>
            </w:pPr>
            <w:r>
              <w:t xml:space="preserve">1 (&lt;0.1%)</w:t>
            </w:r>
          </w:p>
        </w:tc>
      </w:tr>
      <w:tr>
        <w:tc>
          <w:tcPr/>
          <w:p>
            <w:pPr>
              <w:pStyle w:val="Compact"/>
              <w:jc w:val="left"/>
            </w:pPr>
            <w:r>
              <w:t xml:space="preserve">95</w:t>
            </w:r>
          </w:p>
        </w:tc>
        <w:tc>
          <w:tcPr/>
          <w:p>
            <w:pPr>
              <w:pStyle w:val="Compact"/>
              <w:jc w:val="center"/>
            </w:pPr>
            <w:r>
              <w:t xml:space="preserve">3 (&lt;0.1%)</w:t>
            </w:r>
          </w:p>
        </w:tc>
      </w:tr>
      <w:tr>
        <w:tc>
          <w:tcPr/>
          <w:p>
            <w:pPr>
              <w:pStyle w:val="Compact"/>
              <w:jc w:val="left"/>
            </w:pPr>
            <w:r>
              <w:t xml:space="preserve">98</w:t>
            </w:r>
          </w:p>
        </w:tc>
        <w:tc>
          <w:tcPr/>
          <w:p>
            <w:pPr>
              <w:pStyle w:val="Compact"/>
              <w:jc w:val="center"/>
            </w:pPr>
            <w:r>
              <w:t xml:space="preserve">57 (1.0%)</w:t>
            </w:r>
          </w:p>
        </w:tc>
      </w:tr>
      <w:tr>
        <w:tc>
          <w:tcPr/>
          <w:p>
            <w:pPr>
              <w:pStyle w:val="Compact"/>
              <w:jc w:val="left"/>
            </w:pPr>
            <w:r>
              <w:t xml:space="preserve">(Missing)</w:t>
            </w:r>
          </w:p>
        </w:tc>
        <w:tc>
          <w:tcPr/>
          <w:p>
            <w:pPr>
              <w:pStyle w:val="Compact"/>
              <w:jc w:val="center"/>
            </w:pPr>
            <w:r>
              <w:t xml:space="preserve">4,550</w:t>
            </w:r>
          </w:p>
        </w:tc>
      </w:tr>
      <w:tr>
        <w:tc>
          <w:tcPr/>
          <w:p>
            <w:pPr>
              <w:pStyle w:val="Compact"/>
              <w:jc w:val="left"/>
            </w:pPr>
            <w:r>
              <w:t xml:space="preserve">DX_malaria</w:t>
            </w:r>
          </w:p>
        </w:tc>
        <w:tc>
          <w:tcPr/>
          <w:p>
            <w:pPr>
              <w:pStyle w:val="Compact"/>
              <w:jc w:val="center"/>
            </w:pPr>
            <w:r>
              <w:t xml:space="preserve">1,800 (17%)</w:t>
            </w:r>
          </w:p>
        </w:tc>
      </w:tr>
      <w:tr>
        <w:tc>
          <w:tcPr/>
          <w:p>
            <w:pPr>
              <w:pStyle w:val="Compact"/>
              <w:jc w:val="left"/>
            </w:pPr>
            <w:r>
              <w:t xml:space="preserve">RX_antimalarials</w:t>
            </w:r>
          </w:p>
        </w:tc>
        <w:tc>
          <w:tcPr/>
          <w:p>
            <w:pPr>
              <w:pStyle w:val="Compact"/>
              <w:jc w:val="center"/>
            </w:pPr>
            <w:r>
              <w:t xml:space="preserve">1,290 (13%)</w:t>
            </w:r>
          </w:p>
        </w:tc>
      </w:tr>
      <w:tr>
        <w:tc>
          <w:tcPr/>
          <w:p>
            <w:pPr>
              <w:pStyle w:val="Compact"/>
              <w:jc w:val="left"/>
            </w:pPr>
            <w:r>
              <w:t xml:space="preserve">MGMT_referral_src_caregiver</w:t>
            </w:r>
          </w:p>
        </w:tc>
        <w:tc>
          <w:tcPr/>
          <w:p>
            <w:pPr>
              <w:pStyle w:val="Compact"/>
            </w:pPr>
          </w:p>
        </w:tc>
      </w:tr>
      <w:tr>
        <w:tc>
          <w:tcPr/>
          <w:p>
            <w:pPr>
              <w:pStyle w:val="Compact"/>
              <w:jc w:val="left"/>
            </w:pPr>
            <w:r>
              <w:t xml:space="preserve">0</w:t>
            </w:r>
          </w:p>
        </w:tc>
        <w:tc>
          <w:tcPr/>
          <w:p>
            <w:pPr>
              <w:pStyle w:val="Compact"/>
              <w:jc w:val="center"/>
            </w:pPr>
            <w:r>
              <w:t xml:space="preserve">10,122 (98%)</w:t>
            </w:r>
          </w:p>
        </w:tc>
      </w:tr>
      <w:tr>
        <w:tc>
          <w:tcPr/>
          <w:p>
            <w:pPr>
              <w:pStyle w:val="Compact"/>
              <w:jc w:val="left"/>
            </w:pPr>
            <w:r>
              <w:t xml:space="preserve">1</w:t>
            </w:r>
          </w:p>
        </w:tc>
        <w:tc>
          <w:tcPr/>
          <w:p>
            <w:pPr>
              <w:pStyle w:val="Compact"/>
              <w:jc w:val="center"/>
            </w:pPr>
            <w:r>
              <w:t xml:space="preserve">164 (1.6%)</w:t>
            </w:r>
          </w:p>
        </w:tc>
      </w:tr>
      <w:tr>
        <w:tc>
          <w:tcPr/>
          <w:p>
            <w:pPr>
              <w:pStyle w:val="Compact"/>
              <w:jc w:val="left"/>
            </w:pPr>
            <w:r>
              <w:t xml:space="preserve">97</w:t>
            </w:r>
          </w:p>
        </w:tc>
        <w:tc>
          <w:tcPr/>
          <w:p>
            <w:pPr>
              <w:pStyle w:val="Compact"/>
              <w:jc w:val="center"/>
            </w:pPr>
            <w:r>
              <w:t xml:space="preserve">9 (&lt;0.1%)</w:t>
            </w:r>
          </w:p>
        </w:tc>
      </w:tr>
      <w:tr>
        <w:tc>
          <w:tcPr/>
          <w:p>
            <w:pPr>
              <w:pStyle w:val="Compact"/>
              <w:jc w:val="left"/>
            </w:pPr>
            <w:r>
              <w:t xml:space="preserve">98</w:t>
            </w:r>
          </w:p>
        </w:tc>
        <w:tc>
          <w:tcPr/>
          <w:p>
            <w:pPr>
              <w:pStyle w:val="Compact"/>
              <w:jc w:val="center"/>
            </w:pPr>
            <w:r>
              <w:t xml:space="preserve">13 (0.1%)</w:t>
            </w:r>
          </w:p>
        </w:tc>
      </w:tr>
      <w:tr>
        <w:tc>
          <w:tcPr/>
          <w:p>
            <w:pPr>
              <w:pStyle w:val="Compact"/>
              <w:jc w:val="left"/>
            </w:pPr>
            <w:r>
              <w:t xml:space="preserve">MGMT_referral_src_registry</w:t>
            </w:r>
          </w:p>
        </w:tc>
        <w:tc>
          <w:tcPr/>
          <w:p>
            <w:pPr>
              <w:pStyle w:val="Compact"/>
              <w:jc w:val="center"/>
            </w:pPr>
            <w:r>
              <w:t xml:space="preserve">114 (1.1%)</w:t>
            </w:r>
          </w:p>
        </w:tc>
      </w:tr>
    </w:tbl>
    <w:bookmarkEnd w:id="83"/>
    <w:bookmarkEnd w:id="84"/>
    <w:bookmarkEnd w:id="85"/>
    <w:bookmarkStart w:id="96" w:name="number-of-consultations-by-facility"/>
    <w:p>
      <w:pPr>
        <w:pStyle w:val="Heading2"/>
      </w:pPr>
      <w:r>
        <w:t xml:space="preserve">6 Number of consultations by facility</w:t>
      </w:r>
    </w:p>
    <w:bookmarkStart w:id="91" w:name="exercise-6-1"/>
    <w:p>
      <w:pPr>
        <w:pStyle w:val="Heading3"/>
      </w:pPr>
      <w:r>
        <w:t xml:space="preserve">6.1</w:t>
      </w:r>
      <w:r>
        <w:t xml:space="preserve"> </w:t>
      </w:r>
      <w:r>
        <w:t xml:space="preserve">✏️</w:t>
      </w:r>
      <w:r>
        <w:t xml:space="preserve"> </w:t>
      </w:r>
      <w:r>
        <w:t xml:space="preserve">Exercise 6</w:t>
      </w:r>
    </w:p>
    <w:p>
      <w:pPr>
        <w:pStyle w:val="FirstParagraph"/>
      </w:pPr>
      <w:r>
        <w:t xml:space="preserve">Plot the number of consultations by facility in bars, grouped by district.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C:\Users\langhe\AppData\Local\Apps\Quarto\share\formats\docx\tip.png" id="87"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15"/>
              </w:numPr>
              <w:pStyle w:val="Compact"/>
            </w:pPr>
            <w:r>
              <w:t xml:space="preserve">Stata:</w:t>
            </w:r>
          </w:p>
          <w:p>
            <w:pPr>
              <w:numPr>
                <w:ilvl w:val="0"/>
                <w:numId w:val="1015"/>
              </w:numPr>
              <w:pStyle w:val="Compact"/>
            </w:pPr>
            <w:r>
              <w:t xml:space="preserve">R:</w:t>
            </w:r>
          </w:p>
        </w:tc>
      </w:tr>
    </w:tbl>
    <w:p>
      <w:pPr>
        <w:pStyle w:val="FirstParagraph"/>
      </w:pPr>
      <w:r>
        <w:drawing>
          <wp:inline>
            <wp:extent cx="4620126" cy="3696101"/>
            <wp:effectExtent b="0" l="0" r="0" t="0"/>
            <wp:docPr descr="" title="" id="89" name="Picture"/>
            <a:graphic>
              <a:graphicData uri="http://schemas.openxmlformats.org/drawingml/2006/picture">
                <pic:pic>
                  <pic:nvPicPr>
                    <pic:cNvPr descr="malaria_case_study_01_report_files/figure-docx/unnamed-chunk-12-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5" w:name="age-pyramid"/>
    <w:p>
      <w:pPr>
        <w:pStyle w:val="Heading3"/>
      </w:pPr>
      <w:r>
        <w:t xml:space="preserve">6.2 Age pyramid</w:t>
      </w:r>
    </w:p>
    <w:p>
      <w:pPr>
        <w:pStyle w:val="FirstParagraph"/>
      </w:pPr>
      <w:r>
        <w:drawing>
          <wp:inline>
            <wp:extent cx="4620126" cy="3696101"/>
            <wp:effectExtent b="0" l="0" r="0" t="0"/>
            <wp:docPr descr="" title="" id="93" name="Picture"/>
            <a:graphic>
              <a:graphicData uri="http://schemas.openxmlformats.org/drawingml/2006/picture">
                <pic:pic>
                  <pic:nvPicPr>
                    <pic:cNvPr descr="malaria_case_study_01_report_files/figure-docx/unnamed-chunk-13-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5"/>
    <w:bookmarkEnd w:id="96"/>
    <w:bookmarkStart w:id="108" w:name="fever-assessment"/>
    <w:p>
      <w:pPr>
        <w:pStyle w:val="Heading2"/>
      </w:pPr>
      <w:r>
        <w:t xml:space="preserve">7 Fever assessment</w:t>
      </w:r>
    </w:p>
    <w:p>
      <w:pPr>
        <w:pStyle w:val="FirstParagraph"/>
      </w:pPr>
      <w:r>
        <w:t xml:space="preserve">Comparison of systems effectiveness decay for malaria assessment and treatment in facilities. Steps reflecting adherence to guidelines are shown in blue, non-adherence shown in red, and not applicable in grey.</w:t>
      </w:r>
    </w:p>
    <w:p>
      <w:pPr>
        <w:pStyle w:val="BodyText"/>
      </w:pPr>
      <w:r>
        <w:drawing>
          <wp:inline>
            <wp:extent cx="3197202" cy="2583339"/>
            <wp:effectExtent b="0" l="0" r="0" t="0"/>
            <wp:docPr descr="" title="" id="98" name="Picture"/>
            <a:graphic>
              <a:graphicData uri="http://schemas.openxmlformats.org/drawingml/2006/picture">
                <pic:pic>
                  <pic:nvPicPr>
                    <pic:cNvPr descr="malaria_case_study_01_report_files/figure-docx/unnamed-chunk-15-1.png" id="99" name="Picture"/>
                    <pic:cNvPicPr>
                      <a:picLocks noChangeArrowheads="1" noChangeAspect="1"/>
                    </pic:cNvPicPr>
                  </pic:nvPicPr>
                  <pic:blipFill>
                    <a:blip r:embed="rId97"/>
                    <a:stretch>
                      <a:fillRect/>
                    </a:stretch>
                  </pic:blipFill>
                  <pic:spPr bwMode="auto">
                    <a:xfrm>
                      <a:off x="0" y="0"/>
                      <a:ext cx="3197202" cy="2583339"/>
                    </a:xfrm>
                    <a:prstGeom prst="rect">
                      <a:avLst/>
                    </a:prstGeom>
                    <a:noFill/>
                    <a:ln w="9525">
                      <a:noFill/>
                      <a:headEnd/>
                      <a:tailEnd/>
                    </a:ln>
                  </pic:spPr>
                </pic:pic>
              </a:graphicData>
            </a:graphic>
          </wp:inline>
        </w:drawing>
      </w:r>
    </w:p>
    <w:bookmarkStart w:id="103" w:name="facility-f4153"/>
    <w:p>
      <w:pPr>
        <w:pStyle w:val="Heading3"/>
      </w:pPr>
      <w:r>
        <w:t xml:space="preserve">7.1 Facility F4153</w:t>
      </w:r>
    </w:p>
    <w:p>
      <w:pPr>
        <w:pStyle w:val="FirstParagraph"/>
      </w:pPr>
      <w:r>
        <w:drawing>
          <wp:inline>
            <wp:extent cx="3197202" cy="2583339"/>
            <wp:effectExtent b="0" l="0" r="0" t="0"/>
            <wp:docPr descr="" title="" id="101" name="Picture"/>
            <a:graphic>
              <a:graphicData uri="http://schemas.openxmlformats.org/drawingml/2006/picture">
                <pic:pic>
                  <pic:nvPicPr>
                    <pic:cNvPr descr="malaria_case_study_01_report_files/figure-docx/unnamed-chunk-16-1.png" id="102" name="Picture"/>
                    <pic:cNvPicPr>
                      <a:picLocks noChangeArrowheads="1" noChangeAspect="1"/>
                    </pic:cNvPicPr>
                  </pic:nvPicPr>
                  <pic:blipFill>
                    <a:blip r:embed="rId100"/>
                    <a:stretch>
                      <a:fillRect/>
                    </a:stretch>
                  </pic:blipFill>
                  <pic:spPr bwMode="auto">
                    <a:xfrm>
                      <a:off x="0" y="0"/>
                      <a:ext cx="3197202" cy="2583339"/>
                    </a:xfrm>
                    <a:prstGeom prst="rect">
                      <a:avLst/>
                    </a:prstGeom>
                    <a:noFill/>
                    <a:ln w="9525">
                      <a:noFill/>
                      <a:headEnd/>
                      <a:tailEnd/>
                    </a:ln>
                  </pic:spPr>
                </pic:pic>
              </a:graphicData>
            </a:graphic>
          </wp:inline>
        </w:drawing>
      </w:r>
    </w:p>
    <w:bookmarkEnd w:id="103"/>
    <w:bookmarkStart w:id="107" w:name="facility-f9222"/>
    <w:p>
      <w:pPr>
        <w:pStyle w:val="Heading3"/>
      </w:pPr>
      <w:r>
        <w:t xml:space="preserve">7.2 Facility F9222</w:t>
      </w:r>
    </w:p>
    <w:p>
      <w:pPr>
        <w:pStyle w:val="FirstParagraph"/>
      </w:pPr>
      <w:r>
        <w:drawing>
          <wp:inline>
            <wp:extent cx="3197202" cy="2583339"/>
            <wp:effectExtent b="0" l="0" r="0" t="0"/>
            <wp:docPr descr="" title="" id="105" name="Picture"/>
            <a:graphic>
              <a:graphicData uri="http://schemas.openxmlformats.org/drawingml/2006/picture">
                <pic:pic>
                  <pic:nvPicPr>
                    <pic:cNvPr descr="malaria_case_study_01_report_files/figure-docx/unnamed-chunk-17-1.png" id="106" name="Picture"/>
                    <pic:cNvPicPr>
                      <a:picLocks noChangeArrowheads="1" noChangeAspect="1"/>
                    </pic:cNvPicPr>
                  </pic:nvPicPr>
                  <pic:blipFill>
                    <a:blip r:embed="rId104"/>
                    <a:stretch>
                      <a:fillRect/>
                    </a:stretch>
                  </pic:blipFill>
                  <pic:spPr bwMode="auto">
                    <a:xfrm>
                      <a:off x="0" y="0"/>
                      <a:ext cx="3197202" cy="2583339"/>
                    </a:xfrm>
                    <a:prstGeom prst="rect">
                      <a:avLst/>
                    </a:prstGeom>
                    <a:noFill/>
                    <a:ln w="9525">
                      <a:noFill/>
                      <a:headEnd/>
                      <a:tailEnd/>
                    </a:ln>
                  </pic:spPr>
                </pic:pic>
              </a:graphicData>
            </a:graphic>
          </wp:inline>
        </w:drawing>
      </w:r>
    </w:p>
    <w:p>
      <w:pPr>
        <w:pStyle w:val="BodyText"/>
      </w:pPr>
      <w:r>
        <w:t xml:space="preserve">Sequence</w:t>
      </w:r>
    </w:p>
    <w:p>
      <w:pPr>
        <w:numPr>
          <w:ilvl w:val="0"/>
          <w:numId w:val="1016"/>
        </w:numPr>
        <w:pStyle w:val="Compact"/>
      </w:pPr>
      <w:r>
        <w:t xml:space="preserve">temp measurement by reported fever; by facility</w:t>
      </w:r>
    </w:p>
    <w:p>
      <w:pPr>
        <w:pStyle w:val="SourceCode"/>
      </w:pPr>
      <w:r>
        <w:br/>
      </w:r>
      <w:r>
        <w:rPr>
          <w:rStyle w:val="VerbatimChar"/>
        </w:rPr>
        <w:t xml:space="preserve">    Pearson's Chi-squared test</w:t>
      </w:r>
      <w:r>
        <w:br/>
      </w:r>
      <w:r>
        <w:br/>
      </w:r>
      <w:r>
        <w:rPr>
          <w:rStyle w:val="VerbatimChar"/>
        </w:rPr>
        <w:t xml:space="preserve">data:  df$CLIN_fever and df$TEST_malaria_result</w:t>
      </w:r>
      <w:r>
        <w:br/>
      </w:r>
      <w:r>
        <w:rPr>
          <w:rStyle w:val="VerbatimChar"/>
        </w:rPr>
        <w:t xml:space="preserve">X-squared = 61.449, df = 8, p-value = 2.42e-10</w:t>
      </w:r>
    </w:p>
    <w:tbl>
      <w:tblPr>
        <w:tblStyle w:val="Table"/>
        <w:tblW w:type="pct" w:w="5000"/>
        <w:tblLook w:firstRow="1" w:lastRow="0" w:firstColumn="0" w:lastColumn="0" w:noHBand="0" w:noVBand="0" w:val="0020"/>
      </w:tblPr>
      <w:tblGrid>
        <w:gridCol w:w="353"/>
        <w:gridCol w:w="409"/>
        <w:gridCol w:w="371"/>
        <w:gridCol w:w="409"/>
        <w:gridCol w:w="409"/>
        <w:gridCol w:w="409"/>
        <w:gridCol w:w="409"/>
        <w:gridCol w:w="409"/>
        <w:gridCol w:w="409"/>
        <w:gridCol w:w="409"/>
        <w:gridCol w:w="409"/>
        <w:gridCol w:w="409"/>
        <w:gridCol w:w="409"/>
        <w:gridCol w:w="409"/>
        <w:gridCol w:w="409"/>
        <w:gridCol w:w="409"/>
        <w:gridCol w:w="409"/>
        <w:gridCol w:w="409"/>
        <w:gridCol w:w="409"/>
        <w:gridCol w:w="241"/>
      </w:tblGrid>
      <w:tr>
        <w:trPr>
          <w:tblHeader w:val="true"/>
        </w:trPr>
        <w:tc>
          <w:tcPr/>
          <w:p>
            <w:pPr>
              <w:pStyle w:val="Compact"/>
              <w:jc w:val="left"/>
            </w:pPr>
            <w:r>
              <w:rPr>
                <w:bCs/>
                <w:b/>
              </w:rPr>
              <w:t xml:space="preserve">Characteristic</w:t>
            </w:r>
          </w:p>
        </w:tc>
        <w:tc>
          <w:tcPr/>
          <w:p>
            <w:pPr>
              <w:pStyle w:val="Compact"/>
              <w:jc w:val="center"/>
            </w:pPr>
            <w:r>
              <w:rPr>
                <w:bCs/>
                <w:b/>
              </w:rPr>
              <w:t xml:space="preserve">F5477</w:t>
            </w:r>
            <w:r>
              <w:t xml:space="preserve">, N = 267</w:t>
            </w:r>
          </w:p>
        </w:tc>
        <w:tc>
          <w:tcPr/>
          <w:p>
            <w:pPr>
              <w:pStyle w:val="Compact"/>
              <w:jc w:val="center"/>
            </w:pPr>
            <w:r>
              <w:rPr>
                <w:bCs/>
                <w:b/>
              </w:rPr>
              <w:t xml:space="preserve">F9514</w:t>
            </w:r>
            <w:r>
              <w:t xml:space="preserve">, N = 821</w:t>
            </w:r>
          </w:p>
        </w:tc>
        <w:tc>
          <w:tcPr/>
          <w:p>
            <w:pPr>
              <w:pStyle w:val="Compact"/>
              <w:jc w:val="center"/>
            </w:pPr>
            <w:r>
              <w:rPr>
                <w:bCs/>
                <w:b/>
              </w:rPr>
              <w:t xml:space="preserve">F9551</w:t>
            </w:r>
            <w:r>
              <w:t xml:space="preserve">, N = 954</w:t>
            </w:r>
          </w:p>
        </w:tc>
        <w:tc>
          <w:tcPr/>
          <w:p>
            <w:pPr>
              <w:pStyle w:val="Compact"/>
              <w:jc w:val="center"/>
            </w:pPr>
            <w:r>
              <w:rPr>
                <w:bCs/>
                <w:b/>
              </w:rPr>
              <w:t xml:space="preserve">F7476</w:t>
            </w:r>
            <w:r>
              <w:t xml:space="preserve">, N = 240</w:t>
            </w:r>
          </w:p>
        </w:tc>
        <w:tc>
          <w:tcPr/>
          <w:p>
            <w:pPr>
              <w:pStyle w:val="Compact"/>
              <w:jc w:val="center"/>
            </w:pPr>
            <w:r>
              <w:rPr>
                <w:bCs/>
                <w:b/>
              </w:rPr>
              <w:t xml:space="preserve">F4199</w:t>
            </w:r>
            <w:r>
              <w:t xml:space="preserve">, N = 496</w:t>
            </w:r>
          </w:p>
        </w:tc>
        <w:tc>
          <w:tcPr/>
          <w:p>
            <w:pPr>
              <w:pStyle w:val="Compact"/>
              <w:jc w:val="center"/>
            </w:pPr>
            <w:r>
              <w:rPr>
                <w:bCs/>
                <w:b/>
              </w:rPr>
              <w:t xml:space="preserve">F0554</w:t>
            </w:r>
            <w:r>
              <w:t xml:space="preserve">, N = 344</w:t>
            </w:r>
          </w:p>
        </w:tc>
        <w:tc>
          <w:tcPr/>
          <w:p>
            <w:pPr>
              <w:pStyle w:val="Compact"/>
              <w:jc w:val="center"/>
            </w:pPr>
            <w:r>
              <w:rPr>
                <w:bCs/>
                <w:b/>
              </w:rPr>
              <w:t xml:space="preserve">F4000</w:t>
            </w:r>
            <w:r>
              <w:t xml:space="preserve">, N = 470</w:t>
            </w:r>
          </w:p>
        </w:tc>
        <w:tc>
          <w:tcPr/>
          <w:p>
            <w:pPr>
              <w:pStyle w:val="Compact"/>
              <w:jc w:val="center"/>
            </w:pPr>
            <w:r>
              <w:rPr>
                <w:bCs/>
                <w:b/>
              </w:rPr>
              <w:t xml:space="preserve">F1116</w:t>
            </w:r>
            <w:r>
              <w:t xml:space="preserve">, N = 645</w:t>
            </w:r>
          </w:p>
        </w:tc>
        <w:tc>
          <w:tcPr/>
          <w:p>
            <w:pPr>
              <w:pStyle w:val="Compact"/>
              <w:jc w:val="center"/>
            </w:pPr>
            <w:r>
              <w:rPr>
                <w:bCs/>
                <w:b/>
              </w:rPr>
              <w:t xml:space="preserve">F1604</w:t>
            </w:r>
            <w:r>
              <w:t xml:space="preserve">, N = 790</w:t>
            </w:r>
          </w:p>
        </w:tc>
        <w:tc>
          <w:tcPr/>
          <w:p>
            <w:pPr>
              <w:pStyle w:val="Compact"/>
              <w:jc w:val="center"/>
            </w:pPr>
            <w:r>
              <w:rPr>
                <w:bCs/>
                <w:b/>
              </w:rPr>
              <w:t xml:space="preserve">F5674</w:t>
            </w:r>
            <w:r>
              <w:t xml:space="preserve">, N = 441</w:t>
            </w:r>
          </w:p>
        </w:tc>
        <w:tc>
          <w:tcPr/>
          <w:p>
            <w:pPr>
              <w:pStyle w:val="Compact"/>
              <w:jc w:val="center"/>
            </w:pPr>
            <w:r>
              <w:rPr>
                <w:bCs/>
                <w:b/>
              </w:rPr>
              <w:t xml:space="preserve">F0938</w:t>
            </w:r>
            <w:r>
              <w:t xml:space="preserve">, N = 858</w:t>
            </w:r>
          </w:p>
        </w:tc>
        <w:tc>
          <w:tcPr/>
          <w:p>
            <w:pPr>
              <w:pStyle w:val="Compact"/>
              <w:jc w:val="center"/>
            </w:pPr>
            <w:r>
              <w:rPr>
                <w:bCs/>
                <w:b/>
              </w:rPr>
              <w:t xml:space="preserve">F7223</w:t>
            </w:r>
            <w:r>
              <w:t xml:space="preserve">, N = 1,001</w:t>
            </w:r>
          </w:p>
        </w:tc>
        <w:tc>
          <w:tcPr/>
          <w:p>
            <w:pPr>
              <w:pStyle w:val="Compact"/>
              <w:jc w:val="center"/>
            </w:pPr>
            <w:r>
              <w:rPr>
                <w:bCs/>
                <w:b/>
              </w:rPr>
              <w:t xml:space="preserve">F3621</w:t>
            </w:r>
            <w:r>
              <w:t xml:space="preserve">, N = 387</w:t>
            </w:r>
          </w:p>
        </w:tc>
        <w:tc>
          <w:tcPr/>
          <w:p>
            <w:pPr>
              <w:pStyle w:val="Compact"/>
              <w:jc w:val="center"/>
            </w:pPr>
            <w:r>
              <w:rPr>
                <w:bCs/>
                <w:b/>
              </w:rPr>
              <w:t xml:space="preserve">F5650</w:t>
            </w:r>
            <w:r>
              <w:t xml:space="preserve">, N = 81</w:t>
            </w:r>
          </w:p>
        </w:tc>
        <w:tc>
          <w:tcPr/>
          <w:p>
            <w:pPr>
              <w:pStyle w:val="Compact"/>
              <w:jc w:val="center"/>
            </w:pPr>
            <w:r>
              <w:rPr>
                <w:bCs/>
                <w:b/>
              </w:rPr>
              <w:t xml:space="preserve">F3844</w:t>
            </w:r>
            <w:r>
              <w:t xml:space="preserve">, N = 486</w:t>
            </w:r>
          </w:p>
        </w:tc>
        <w:tc>
          <w:tcPr/>
          <w:p>
            <w:pPr>
              <w:pStyle w:val="Compact"/>
              <w:jc w:val="center"/>
            </w:pPr>
            <w:r>
              <w:rPr>
                <w:bCs/>
                <w:b/>
              </w:rPr>
              <w:t xml:space="preserve">F9784</w:t>
            </w:r>
            <w:r>
              <w:t xml:space="preserve">, N = 498</w:t>
            </w:r>
          </w:p>
        </w:tc>
        <w:tc>
          <w:tcPr/>
          <w:p>
            <w:pPr>
              <w:pStyle w:val="Compact"/>
              <w:jc w:val="center"/>
            </w:pPr>
            <w:r>
              <w:rPr>
                <w:bCs/>
                <w:b/>
              </w:rPr>
              <w:t xml:space="preserve">F4965</w:t>
            </w:r>
            <w:r>
              <w:t xml:space="preserve">, N = 902</w:t>
            </w:r>
          </w:p>
        </w:tc>
        <w:tc>
          <w:tcPr/>
          <w:p>
            <w:pPr>
              <w:pStyle w:val="Compact"/>
              <w:jc w:val="center"/>
            </w:pPr>
            <w:r>
              <w:rPr>
                <w:bCs/>
                <w:b/>
              </w:rPr>
              <w:t xml:space="preserve">F6589</w:t>
            </w:r>
            <w:r>
              <w:t xml:space="preserve">, N = 627</w:t>
            </w:r>
          </w:p>
        </w:tc>
        <w:tc>
          <w:tcPr/>
          <w:p>
            <w:pPr>
              <w:pStyle w:val="Compact"/>
              <w:jc w:val="center"/>
            </w:pPr>
            <w:r>
              <w:rPr>
                <w:bCs/>
                <w:b/>
              </w:rPr>
              <w:t xml:space="preserve">p-value</w:t>
            </w:r>
          </w:p>
        </w:tc>
      </w:tr>
      <w:tr>
        <w:tc>
          <w:tcPr/>
          <w:p>
            <w:pPr>
              <w:pStyle w:val="Compact"/>
              <w:jc w:val="left"/>
            </w:pPr>
            <w:r>
              <w:t xml:space="preserve">MEAS_temperature</w:t>
            </w:r>
          </w:p>
        </w:tc>
        <w:tc>
          <w:tcPr/>
          <w:p>
            <w:pPr>
              <w:pStyle w:val="Compact"/>
              <w:jc w:val="center"/>
            </w:pPr>
            <w:r>
              <w:t xml:space="preserve">37.50 (37.00, 37.50)</w:t>
            </w:r>
          </w:p>
        </w:tc>
        <w:tc>
          <w:tcPr/>
          <w:p>
            <w:pPr>
              <w:pStyle w:val="Compact"/>
              <w:jc w:val="center"/>
            </w:pPr>
            <w:r>
              <w:t xml:space="preserve">NA (NA, NA)</w:t>
            </w:r>
          </w:p>
        </w:tc>
        <w:tc>
          <w:tcPr/>
          <w:p>
            <w:pPr>
              <w:pStyle w:val="Compact"/>
              <w:jc w:val="center"/>
            </w:pPr>
            <w:r>
              <w:t xml:space="preserve">39.50 (39.25, 39.75)</w:t>
            </w:r>
          </w:p>
        </w:tc>
        <w:tc>
          <w:tcPr/>
          <w:p>
            <w:pPr>
              <w:pStyle w:val="Compact"/>
              <w:jc w:val="center"/>
            </w:pPr>
            <w:r>
              <w:t xml:space="preserve">36.50 (36.50, 37.00)</w:t>
            </w:r>
          </w:p>
        </w:tc>
        <w:tc>
          <w:tcPr/>
          <w:p>
            <w:pPr>
              <w:pStyle w:val="Compact"/>
              <w:jc w:val="center"/>
            </w:pPr>
            <w:r>
              <w:t xml:space="preserve">36.50 (36.00, 37.00)</w:t>
            </w:r>
          </w:p>
        </w:tc>
        <w:tc>
          <w:tcPr/>
          <w:p>
            <w:pPr>
              <w:pStyle w:val="Compact"/>
              <w:jc w:val="center"/>
            </w:pPr>
            <w:r>
              <w:t xml:space="preserve">37.00 (37.00, 37.00)</w:t>
            </w:r>
          </w:p>
        </w:tc>
        <w:tc>
          <w:tcPr/>
          <w:p>
            <w:pPr>
              <w:pStyle w:val="Compact"/>
              <w:jc w:val="center"/>
            </w:pPr>
            <w:r>
              <w:t xml:space="preserve">38.50 (37.00, 38.50)</w:t>
            </w:r>
          </w:p>
        </w:tc>
        <w:tc>
          <w:tcPr/>
          <w:p>
            <w:pPr>
              <w:pStyle w:val="Compact"/>
              <w:jc w:val="center"/>
            </w:pPr>
            <w:r>
              <w:t xml:space="preserve">37.00 (36.50, 38.00)</w:t>
            </w:r>
          </w:p>
        </w:tc>
        <w:tc>
          <w:tcPr/>
          <w:p>
            <w:pPr>
              <w:pStyle w:val="Compact"/>
              <w:jc w:val="center"/>
            </w:pPr>
            <w:r>
              <w:t xml:space="preserve">37.25 (37.00, 38.88)</w:t>
            </w:r>
          </w:p>
        </w:tc>
        <w:tc>
          <w:tcPr/>
          <w:p>
            <w:pPr>
              <w:pStyle w:val="Compact"/>
              <w:jc w:val="center"/>
            </w:pPr>
            <w:r>
              <w:t xml:space="preserve">37.00 (37.00, 38.00)</w:t>
            </w:r>
          </w:p>
        </w:tc>
        <w:tc>
          <w:tcPr/>
          <w:p>
            <w:pPr>
              <w:pStyle w:val="Compact"/>
              <w:jc w:val="center"/>
            </w:pPr>
            <w:r>
              <w:t xml:space="preserve">37.00 (37.00, 37.50)</w:t>
            </w:r>
          </w:p>
        </w:tc>
        <w:tc>
          <w:tcPr/>
          <w:p>
            <w:pPr>
              <w:pStyle w:val="Compact"/>
              <w:jc w:val="center"/>
            </w:pPr>
            <w:r>
              <w:t xml:space="preserve">38.00 (37.62, 38.38)</w:t>
            </w:r>
          </w:p>
        </w:tc>
        <w:tc>
          <w:tcPr/>
          <w:p>
            <w:pPr>
              <w:pStyle w:val="Compact"/>
              <w:jc w:val="center"/>
            </w:pPr>
            <w:r>
              <w:t xml:space="preserve">38.25 (38.12, 38.38)</w:t>
            </w:r>
          </w:p>
        </w:tc>
        <w:tc>
          <w:tcPr/>
          <w:p>
            <w:pPr>
              <w:pStyle w:val="Compact"/>
              <w:jc w:val="center"/>
            </w:pPr>
            <w:r>
              <w:t xml:space="preserve">39.00 (38.25, 39.50)</w:t>
            </w:r>
          </w:p>
        </w:tc>
        <w:tc>
          <w:tcPr/>
          <w:p>
            <w:pPr>
              <w:pStyle w:val="Compact"/>
              <w:jc w:val="center"/>
            </w:pPr>
            <w:r>
              <w:t xml:space="preserve">37.00 (36.50, 38.00)</w:t>
            </w:r>
          </w:p>
        </w:tc>
        <w:tc>
          <w:tcPr/>
          <w:p>
            <w:pPr>
              <w:pStyle w:val="Compact"/>
              <w:jc w:val="center"/>
            </w:pPr>
            <w:r>
              <w:t xml:space="preserve">36.50 (36.50, 37.50)</w:t>
            </w:r>
          </w:p>
        </w:tc>
        <w:tc>
          <w:tcPr/>
          <w:p>
            <w:pPr>
              <w:pStyle w:val="Compact"/>
              <w:jc w:val="center"/>
            </w:pPr>
            <w:r>
              <w:t xml:space="preserve">37.00 (36.50, 37.50)</w:t>
            </w:r>
          </w:p>
        </w:tc>
        <w:tc>
          <w:tcPr/>
          <w:p>
            <w:pPr>
              <w:pStyle w:val="Compact"/>
              <w:jc w:val="center"/>
            </w:pPr>
            <w:r>
              <w:t xml:space="preserve">36.00 (36.00, 37.00)</w:t>
            </w:r>
          </w:p>
        </w:tc>
        <w:tc>
          <w:tcPr/>
          <w:p>
            <w:pPr>
              <w:pStyle w:val="Compact"/>
              <w:jc w:val="center"/>
            </w:pPr>
            <w:r>
              <w:t xml:space="preserve">&lt;0.001</w:t>
            </w:r>
          </w:p>
        </w:tc>
      </w:tr>
      <w:tr>
        <w:tc>
          <w:tcPr/>
          <w:p>
            <w:pPr>
              <w:pStyle w:val="Compact"/>
              <w:jc w:val="left"/>
            </w:pPr>
            <w:r>
              <w:t xml:space="preserve">Unknown</w:t>
            </w:r>
          </w:p>
        </w:tc>
        <w:tc>
          <w:tcPr/>
          <w:p>
            <w:pPr>
              <w:pStyle w:val="Compact"/>
              <w:jc w:val="center"/>
            </w:pPr>
            <w:r>
              <w:t xml:space="preserve">210</w:t>
            </w:r>
          </w:p>
        </w:tc>
        <w:tc>
          <w:tcPr/>
          <w:p>
            <w:pPr>
              <w:pStyle w:val="Compact"/>
              <w:jc w:val="center"/>
            </w:pPr>
            <w:r>
              <w:t xml:space="preserve">821</w:t>
            </w:r>
          </w:p>
        </w:tc>
        <w:tc>
          <w:tcPr/>
          <w:p>
            <w:pPr>
              <w:pStyle w:val="Compact"/>
              <w:jc w:val="center"/>
            </w:pPr>
            <w:r>
              <w:t xml:space="preserve">952</w:t>
            </w:r>
          </w:p>
        </w:tc>
        <w:tc>
          <w:tcPr/>
          <w:p>
            <w:pPr>
              <w:pStyle w:val="Compact"/>
              <w:jc w:val="center"/>
            </w:pPr>
            <w:r>
              <w:t xml:space="preserve">86</w:t>
            </w:r>
          </w:p>
        </w:tc>
        <w:tc>
          <w:tcPr/>
          <w:p>
            <w:pPr>
              <w:pStyle w:val="Compact"/>
              <w:jc w:val="center"/>
            </w:pPr>
            <w:r>
              <w:t xml:space="preserve">467</w:t>
            </w:r>
          </w:p>
        </w:tc>
        <w:tc>
          <w:tcPr/>
          <w:p>
            <w:pPr>
              <w:pStyle w:val="Compact"/>
              <w:jc w:val="center"/>
            </w:pPr>
            <w:r>
              <w:t xml:space="preserve">338</w:t>
            </w:r>
          </w:p>
        </w:tc>
        <w:tc>
          <w:tcPr/>
          <w:p>
            <w:pPr>
              <w:pStyle w:val="Compact"/>
              <w:jc w:val="center"/>
            </w:pPr>
            <w:r>
              <w:t xml:space="preserve">445</w:t>
            </w:r>
          </w:p>
        </w:tc>
        <w:tc>
          <w:tcPr/>
          <w:p>
            <w:pPr>
              <w:pStyle w:val="Compact"/>
              <w:jc w:val="center"/>
            </w:pPr>
            <w:r>
              <w:t xml:space="preserve">586</w:t>
            </w:r>
          </w:p>
        </w:tc>
        <w:tc>
          <w:tcPr/>
          <w:p>
            <w:pPr>
              <w:pStyle w:val="Compact"/>
              <w:jc w:val="center"/>
            </w:pPr>
            <w:r>
              <w:t xml:space="preserve">776</w:t>
            </w:r>
          </w:p>
        </w:tc>
        <w:tc>
          <w:tcPr/>
          <w:p>
            <w:pPr>
              <w:pStyle w:val="Compact"/>
              <w:jc w:val="center"/>
            </w:pPr>
            <w:r>
              <w:t xml:space="preserve">202</w:t>
            </w:r>
          </w:p>
        </w:tc>
        <w:tc>
          <w:tcPr/>
          <w:p>
            <w:pPr>
              <w:pStyle w:val="Compact"/>
              <w:jc w:val="center"/>
            </w:pPr>
            <w:r>
              <w:t xml:space="preserve">837</w:t>
            </w:r>
          </w:p>
        </w:tc>
        <w:tc>
          <w:tcPr/>
          <w:p>
            <w:pPr>
              <w:pStyle w:val="Compact"/>
              <w:jc w:val="center"/>
            </w:pPr>
            <w:r>
              <w:t xml:space="preserve">995</w:t>
            </w:r>
          </w:p>
        </w:tc>
        <w:tc>
          <w:tcPr/>
          <w:p>
            <w:pPr>
              <w:pStyle w:val="Compact"/>
              <w:jc w:val="center"/>
            </w:pPr>
            <w:r>
              <w:t xml:space="preserve">385</w:t>
            </w:r>
          </w:p>
        </w:tc>
        <w:tc>
          <w:tcPr/>
          <w:p>
            <w:pPr>
              <w:pStyle w:val="Compact"/>
              <w:jc w:val="center"/>
            </w:pPr>
            <w:r>
              <w:t xml:space="preserve">78</w:t>
            </w:r>
          </w:p>
        </w:tc>
        <w:tc>
          <w:tcPr/>
          <w:p>
            <w:pPr>
              <w:pStyle w:val="Compact"/>
              <w:jc w:val="center"/>
            </w:pPr>
            <w:r>
              <w:t xml:space="preserve">322</w:t>
            </w:r>
          </w:p>
        </w:tc>
        <w:tc>
          <w:tcPr/>
          <w:p>
            <w:pPr>
              <w:pStyle w:val="Compact"/>
              <w:jc w:val="center"/>
            </w:pPr>
            <w:r>
              <w:t xml:space="preserve">297</w:t>
            </w:r>
          </w:p>
        </w:tc>
        <w:tc>
          <w:tcPr/>
          <w:p>
            <w:pPr>
              <w:pStyle w:val="Compact"/>
              <w:jc w:val="center"/>
            </w:pPr>
            <w:r>
              <w:t xml:space="preserve">880</w:t>
            </w:r>
          </w:p>
        </w:tc>
        <w:tc>
          <w:tcPr/>
          <w:p>
            <w:pPr>
              <w:pStyle w:val="Compact"/>
              <w:jc w:val="center"/>
            </w:pPr>
            <w:r>
              <w:t xml:space="preserve">594</w:t>
            </w:r>
          </w:p>
        </w:tc>
        <w:tc>
          <w:tcPr/>
          <w:p>
            <w:pPr>
              <w:pStyle w:val="Compact"/>
            </w:pPr>
          </w:p>
        </w:tc>
      </w:tr>
    </w:tbl>
    <w:p>
      <w:pPr>
        <w:numPr>
          <w:ilvl w:val="0"/>
          <w:numId w:val="1017"/>
        </w:numPr>
        <w:pStyle w:val="Compact"/>
      </w:pPr>
      <w:r>
        <w:t xml:space="preserve">also showing</w:t>
      </w:r>
      <w:r>
        <w:t xml:space="preserve"> </w:t>
      </w:r>
      <w:r>
        <w:t xml:space="preserve">‘</w:t>
      </w:r>
      <w:r>
        <w:t xml:space="preserve">prevalence</w:t>
      </w:r>
      <w:r>
        <w:t xml:space="preserve">’</w:t>
      </w:r>
      <w:r>
        <w:t xml:space="preserve"> </w:t>
      </w:r>
      <w:r>
        <w:t xml:space="preserve">of fever when of whole clinic vs of those who measure to indicate bias</w:t>
      </w:r>
    </w:p>
    <w:bookmarkEnd w:id="107"/>
    <w:bookmarkEnd w:id="108"/>
    <w:bookmarkStart w:id="109" w:name="malaria-tests"/>
    <w:p>
      <w:pPr>
        <w:pStyle w:val="Heading2"/>
      </w:pPr>
      <w:r>
        <w:t xml:space="preserve">8 Malaria tests</w:t>
      </w:r>
    </w:p>
    <w:p>
      <w:pPr>
        <w:numPr>
          <w:ilvl w:val="0"/>
          <w:numId w:val="1018"/>
        </w:numPr>
        <w:pStyle w:val="Compact"/>
      </w:pPr>
      <w:r>
        <w:t xml:space="preserve">malaria tests of those with history or measured fever</w:t>
      </w:r>
    </w:p>
    <w:p>
      <w:pPr>
        <w:pStyle w:val="SourceCode"/>
      </w:pPr>
      <w:r>
        <w:rPr>
          <w:rStyle w:val="VerbatimChar"/>
        </w:rPr>
        <w:t xml:space="preserve">       </w:t>
      </w:r>
      <w:r>
        <w:br/>
      </w:r>
      <w:r>
        <w:rPr>
          <w:rStyle w:val="VerbatimChar"/>
        </w:rPr>
        <w:t xml:space="preserve">           0    1    2   95   98</w:t>
      </w:r>
      <w:r>
        <w:br/>
      </w:r>
      <w:r>
        <w:rPr>
          <w:rStyle w:val="VerbatimChar"/>
        </w:rPr>
        <w:t xml:space="preserve">  FALSE   70    2    0    1    1</w:t>
      </w:r>
      <w:r>
        <w:br/>
      </w:r>
      <w:r>
        <w:rPr>
          <w:rStyle w:val="VerbatimChar"/>
        </w:rPr>
        <w:t xml:space="preserve">  TRUE  3952  966    1    2   47</w:t>
      </w:r>
    </w:p>
    <w:p>
      <w:pPr>
        <w:pStyle w:val="SourceCode"/>
      </w:pPr>
      <w:r>
        <w:br/>
      </w:r>
      <w:r>
        <w:rPr>
          <w:rStyle w:val="VerbatimChar"/>
        </w:rPr>
        <w:t xml:space="preserve">    Pearson's Chi-squared test</w:t>
      </w:r>
      <w:r>
        <w:br/>
      </w:r>
      <w:r>
        <w:br/>
      </w:r>
      <w:r>
        <w:rPr>
          <w:rStyle w:val="VerbatimChar"/>
        </w:rPr>
        <w:t xml:space="preserve">data:  df$CALC_fever_or_temp and df$TEST_malaria_result</w:t>
      </w:r>
      <w:r>
        <w:br/>
      </w:r>
      <w:r>
        <w:rPr>
          <w:rStyle w:val="VerbatimChar"/>
        </w:rPr>
        <w:t xml:space="preserve">X-squared = 33.92, df = 4, p-value = 7.74e-07</w:t>
      </w:r>
    </w:p>
    <w:tbl>
      <w:tblPr>
        <w:tblStyle w:val="Table"/>
        <w:tblW w:type="pct" w:w="5000"/>
        <w:tblLook w:firstRow="1" w:lastRow="0" w:firstColumn="0" w:lastColumn="0" w:noHBand="0" w:noVBand="0" w:val="0020"/>
      </w:tblPr>
      <w:tblGrid>
        <w:gridCol w:w="417"/>
        <w:gridCol w:w="417"/>
        <w:gridCol w:w="417"/>
        <w:gridCol w:w="417"/>
        <w:gridCol w:w="417"/>
        <w:gridCol w:w="417"/>
        <w:gridCol w:w="417"/>
        <w:gridCol w:w="417"/>
        <w:gridCol w:w="417"/>
        <w:gridCol w:w="417"/>
        <w:gridCol w:w="417"/>
        <w:gridCol w:w="417"/>
        <w:gridCol w:w="417"/>
        <w:gridCol w:w="417"/>
        <w:gridCol w:w="397"/>
        <w:gridCol w:w="417"/>
        <w:gridCol w:w="417"/>
        <w:gridCol w:w="417"/>
        <w:gridCol w:w="417"/>
      </w:tblGrid>
      <w:tr>
        <w:trPr>
          <w:tblHeader w:val="true"/>
        </w:trPr>
        <w:tc>
          <w:tcPr/>
          <w:p>
            <w:pPr>
              <w:pStyle w:val="Compact"/>
              <w:jc w:val="left"/>
            </w:pPr>
            <w:r>
              <w:rPr>
                <w:bCs/>
                <w:b/>
              </w:rPr>
              <w:t xml:space="preserve">Characteristic</w:t>
            </w:r>
          </w:p>
        </w:tc>
        <w:tc>
          <w:tcPr/>
          <w:p>
            <w:pPr>
              <w:pStyle w:val="Compact"/>
              <w:jc w:val="center"/>
            </w:pPr>
            <w:r>
              <w:rPr>
                <w:bCs/>
                <w:b/>
              </w:rPr>
              <w:t xml:space="preserve">F5477</w:t>
            </w:r>
            <w:r>
              <w:t xml:space="preserve">, N = 190</w:t>
            </w:r>
          </w:p>
        </w:tc>
        <w:tc>
          <w:tcPr/>
          <w:p>
            <w:pPr>
              <w:pStyle w:val="Compact"/>
              <w:jc w:val="center"/>
            </w:pPr>
            <w:r>
              <w:rPr>
                <w:bCs/>
                <w:b/>
              </w:rPr>
              <w:t xml:space="preserve">F9514</w:t>
            </w:r>
            <w:r>
              <w:t xml:space="preserve">, N = 581</w:t>
            </w:r>
          </w:p>
        </w:tc>
        <w:tc>
          <w:tcPr/>
          <w:p>
            <w:pPr>
              <w:pStyle w:val="Compact"/>
              <w:jc w:val="center"/>
            </w:pPr>
            <w:r>
              <w:rPr>
                <w:bCs/>
                <w:b/>
              </w:rPr>
              <w:t xml:space="preserve">F9551</w:t>
            </w:r>
            <w:r>
              <w:t xml:space="preserve">, N = 780</w:t>
            </w:r>
          </w:p>
        </w:tc>
        <w:tc>
          <w:tcPr/>
          <w:p>
            <w:pPr>
              <w:pStyle w:val="Compact"/>
              <w:jc w:val="center"/>
            </w:pPr>
            <w:r>
              <w:rPr>
                <w:bCs/>
                <w:b/>
              </w:rPr>
              <w:t xml:space="preserve">F7476</w:t>
            </w:r>
            <w:r>
              <w:t xml:space="preserve">, N = 197</w:t>
            </w:r>
          </w:p>
        </w:tc>
        <w:tc>
          <w:tcPr/>
          <w:p>
            <w:pPr>
              <w:pStyle w:val="Compact"/>
              <w:jc w:val="center"/>
            </w:pPr>
            <w:r>
              <w:rPr>
                <w:bCs/>
                <w:b/>
              </w:rPr>
              <w:t xml:space="preserve">F4199</w:t>
            </w:r>
            <w:r>
              <w:t xml:space="preserve">, N = 406</w:t>
            </w:r>
          </w:p>
        </w:tc>
        <w:tc>
          <w:tcPr/>
          <w:p>
            <w:pPr>
              <w:pStyle w:val="Compact"/>
              <w:jc w:val="center"/>
            </w:pPr>
            <w:r>
              <w:rPr>
                <w:bCs/>
                <w:b/>
              </w:rPr>
              <w:t xml:space="preserve">F0554</w:t>
            </w:r>
            <w:r>
              <w:t xml:space="preserve">, N = 209</w:t>
            </w:r>
          </w:p>
        </w:tc>
        <w:tc>
          <w:tcPr/>
          <w:p>
            <w:pPr>
              <w:pStyle w:val="Compact"/>
              <w:jc w:val="center"/>
            </w:pPr>
            <w:r>
              <w:rPr>
                <w:bCs/>
                <w:b/>
              </w:rPr>
              <w:t xml:space="preserve">F4000</w:t>
            </w:r>
            <w:r>
              <w:t xml:space="preserve">, N = 358</w:t>
            </w:r>
          </w:p>
        </w:tc>
        <w:tc>
          <w:tcPr/>
          <w:p>
            <w:pPr>
              <w:pStyle w:val="Compact"/>
              <w:jc w:val="center"/>
            </w:pPr>
            <w:r>
              <w:rPr>
                <w:bCs/>
                <w:b/>
              </w:rPr>
              <w:t xml:space="preserve">F1116</w:t>
            </w:r>
            <w:r>
              <w:t xml:space="preserve">, N = 467</w:t>
            </w:r>
          </w:p>
        </w:tc>
        <w:tc>
          <w:tcPr/>
          <w:p>
            <w:pPr>
              <w:pStyle w:val="Compact"/>
              <w:jc w:val="center"/>
            </w:pPr>
            <w:r>
              <w:rPr>
                <w:bCs/>
                <w:b/>
              </w:rPr>
              <w:t xml:space="preserve">F1604</w:t>
            </w:r>
            <w:r>
              <w:t xml:space="preserve">, N = 491</w:t>
            </w:r>
          </w:p>
        </w:tc>
        <w:tc>
          <w:tcPr/>
          <w:p>
            <w:pPr>
              <w:pStyle w:val="Compact"/>
              <w:jc w:val="center"/>
            </w:pPr>
            <w:r>
              <w:rPr>
                <w:bCs/>
                <w:b/>
              </w:rPr>
              <w:t xml:space="preserve">F5674</w:t>
            </w:r>
            <w:r>
              <w:t xml:space="preserve">, N = 301</w:t>
            </w:r>
          </w:p>
        </w:tc>
        <w:tc>
          <w:tcPr/>
          <w:p>
            <w:pPr>
              <w:pStyle w:val="Compact"/>
              <w:jc w:val="center"/>
            </w:pPr>
            <w:r>
              <w:rPr>
                <w:bCs/>
                <w:b/>
              </w:rPr>
              <w:t xml:space="preserve">F0938</w:t>
            </w:r>
            <w:r>
              <w:t xml:space="preserve">, N = 550</w:t>
            </w:r>
          </w:p>
        </w:tc>
        <w:tc>
          <w:tcPr/>
          <w:p>
            <w:pPr>
              <w:pStyle w:val="Compact"/>
              <w:jc w:val="center"/>
            </w:pPr>
            <w:r>
              <w:rPr>
                <w:bCs/>
                <w:b/>
              </w:rPr>
              <w:t xml:space="preserve">F7223</w:t>
            </w:r>
            <w:r>
              <w:t xml:space="preserve">, N = 603</w:t>
            </w:r>
          </w:p>
        </w:tc>
        <w:tc>
          <w:tcPr/>
          <w:p>
            <w:pPr>
              <w:pStyle w:val="Compact"/>
              <w:jc w:val="center"/>
            </w:pPr>
            <w:r>
              <w:rPr>
                <w:bCs/>
                <w:b/>
              </w:rPr>
              <w:t xml:space="preserve">F3621</w:t>
            </w:r>
            <w:r>
              <w:t xml:space="preserve">, N = 270</w:t>
            </w:r>
          </w:p>
        </w:tc>
        <w:tc>
          <w:tcPr/>
          <w:p>
            <w:pPr>
              <w:pStyle w:val="Compact"/>
              <w:jc w:val="center"/>
            </w:pPr>
            <w:r>
              <w:rPr>
                <w:bCs/>
                <w:b/>
              </w:rPr>
              <w:t xml:space="preserve">F5650</w:t>
            </w:r>
            <w:r>
              <w:t xml:space="preserve">, N = 62</w:t>
            </w:r>
          </w:p>
        </w:tc>
        <w:tc>
          <w:tcPr/>
          <w:p>
            <w:pPr>
              <w:pStyle w:val="Compact"/>
              <w:jc w:val="center"/>
            </w:pPr>
            <w:r>
              <w:rPr>
                <w:bCs/>
                <w:b/>
              </w:rPr>
              <w:t xml:space="preserve">F3844</w:t>
            </w:r>
            <w:r>
              <w:t xml:space="preserve">, N = 358</w:t>
            </w:r>
          </w:p>
        </w:tc>
        <w:tc>
          <w:tcPr/>
          <w:p>
            <w:pPr>
              <w:pStyle w:val="Compact"/>
              <w:jc w:val="center"/>
            </w:pPr>
            <w:r>
              <w:rPr>
                <w:bCs/>
                <w:b/>
              </w:rPr>
              <w:t xml:space="preserve">F9784</w:t>
            </w:r>
            <w:r>
              <w:t xml:space="preserve">, N = 330</w:t>
            </w:r>
          </w:p>
        </w:tc>
        <w:tc>
          <w:tcPr/>
          <w:p>
            <w:pPr>
              <w:pStyle w:val="Compact"/>
              <w:jc w:val="center"/>
            </w:pPr>
            <w:r>
              <w:rPr>
                <w:bCs/>
                <w:b/>
              </w:rPr>
              <w:t xml:space="preserve">F4965</w:t>
            </w:r>
            <w:r>
              <w:t xml:space="preserve">, N = 683</w:t>
            </w:r>
          </w:p>
        </w:tc>
        <w:tc>
          <w:tcPr/>
          <w:p>
            <w:pPr>
              <w:pStyle w:val="Compact"/>
              <w:jc w:val="center"/>
            </w:pPr>
            <w:r>
              <w:rPr>
                <w:bCs/>
                <w:b/>
              </w:rPr>
              <w:t xml:space="preserve">F6589</w:t>
            </w:r>
            <w:r>
              <w:t xml:space="preserve">, N = 416</w:t>
            </w:r>
          </w:p>
        </w:tc>
      </w:tr>
      <w:tr>
        <w:tc>
          <w:tcPr/>
          <w:p>
            <w:pPr>
              <w:pStyle w:val="Compact"/>
              <w:jc w:val="left"/>
            </w:pPr>
            <w:r>
              <w:t xml:space="preserve">TEST_malaria_result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83 (67%)</w:t>
            </w:r>
          </w:p>
        </w:tc>
        <w:tc>
          <w:tcPr/>
          <w:p>
            <w:pPr>
              <w:pStyle w:val="Compact"/>
              <w:jc w:val="center"/>
            </w:pPr>
            <w:r>
              <w:t xml:space="preserve">151 (33%)</w:t>
            </w:r>
          </w:p>
        </w:tc>
        <w:tc>
          <w:tcPr/>
          <w:p>
            <w:pPr>
              <w:pStyle w:val="Compact"/>
              <w:jc w:val="center"/>
            </w:pPr>
            <w:r>
              <w:t xml:space="preserve">319 (54%)</w:t>
            </w:r>
          </w:p>
        </w:tc>
        <w:tc>
          <w:tcPr/>
          <w:p>
            <w:pPr>
              <w:pStyle w:val="Compact"/>
              <w:jc w:val="center"/>
            </w:pPr>
            <w:r>
              <w:t xml:space="preserve">125 (82%)</w:t>
            </w:r>
          </w:p>
        </w:tc>
        <w:tc>
          <w:tcPr/>
          <w:p>
            <w:pPr>
              <w:pStyle w:val="Compact"/>
              <w:jc w:val="center"/>
            </w:pPr>
            <w:r>
              <w:t xml:space="preserve">285 (75%)</w:t>
            </w:r>
          </w:p>
        </w:tc>
        <w:tc>
          <w:tcPr/>
          <w:p>
            <w:pPr>
              <w:pStyle w:val="Compact"/>
              <w:jc w:val="center"/>
            </w:pPr>
            <w:r>
              <w:t xml:space="preserve">135 (98%)</w:t>
            </w:r>
          </w:p>
        </w:tc>
        <w:tc>
          <w:tcPr/>
          <w:p>
            <w:pPr>
              <w:pStyle w:val="Compact"/>
              <w:jc w:val="center"/>
            </w:pPr>
            <w:r>
              <w:t xml:space="preserve">159 (95%)</w:t>
            </w:r>
          </w:p>
        </w:tc>
        <w:tc>
          <w:tcPr/>
          <w:p>
            <w:pPr>
              <w:pStyle w:val="Compact"/>
              <w:jc w:val="center"/>
            </w:pPr>
            <w:r>
              <w:t xml:space="preserve">371 (93%)</w:t>
            </w:r>
          </w:p>
        </w:tc>
        <w:tc>
          <w:tcPr/>
          <w:p>
            <w:pPr>
              <w:pStyle w:val="Compact"/>
              <w:jc w:val="center"/>
            </w:pPr>
            <w:r>
              <w:t xml:space="preserve">226 (95%)</w:t>
            </w:r>
          </w:p>
        </w:tc>
        <w:tc>
          <w:tcPr/>
          <w:p>
            <w:pPr>
              <w:pStyle w:val="Compact"/>
              <w:jc w:val="center"/>
            </w:pPr>
            <w:r>
              <w:t xml:space="preserve">213 (96%)</w:t>
            </w:r>
          </w:p>
        </w:tc>
        <w:tc>
          <w:tcPr/>
          <w:p>
            <w:pPr>
              <w:pStyle w:val="Compact"/>
              <w:jc w:val="center"/>
            </w:pPr>
            <w:r>
              <w:t xml:space="preserve">221 (97%)</w:t>
            </w:r>
          </w:p>
        </w:tc>
        <w:tc>
          <w:tcPr/>
          <w:p>
            <w:pPr>
              <w:pStyle w:val="Compact"/>
              <w:jc w:val="center"/>
            </w:pPr>
            <w:r>
              <w:t xml:space="preserve">346 (97%)</w:t>
            </w:r>
          </w:p>
        </w:tc>
        <w:tc>
          <w:tcPr/>
          <w:p>
            <w:pPr>
              <w:pStyle w:val="Compact"/>
              <w:jc w:val="center"/>
            </w:pPr>
            <w:r>
              <w:t xml:space="preserve">21 (25%)</w:t>
            </w:r>
          </w:p>
        </w:tc>
        <w:tc>
          <w:tcPr/>
          <w:p>
            <w:pPr>
              <w:pStyle w:val="Compact"/>
              <w:jc w:val="center"/>
            </w:pPr>
            <w:r>
              <w:t xml:space="preserve">32 (57%)</w:t>
            </w:r>
          </w:p>
        </w:tc>
        <w:tc>
          <w:tcPr/>
          <w:p>
            <w:pPr>
              <w:pStyle w:val="Compact"/>
              <w:jc w:val="center"/>
            </w:pPr>
            <w:r>
              <w:t xml:space="preserve">242 (92%)</w:t>
            </w:r>
          </w:p>
        </w:tc>
        <w:tc>
          <w:tcPr/>
          <w:p>
            <w:pPr>
              <w:pStyle w:val="Compact"/>
              <w:jc w:val="center"/>
            </w:pPr>
            <w:r>
              <w:t xml:space="preserve">225 (91%)</w:t>
            </w:r>
          </w:p>
        </w:tc>
        <w:tc>
          <w:tcPr/>
          <w:p>
            <w:pPr>
              <w:pStyle w:val="Compact"/>
              <w:jc w:val="center"/>
            </w:pPr>
            <w:r>
              <w:t xml:space="preserve">511 (90%)</w:t>
            </w:r>
          </w:p>
        </w:tc>
        <w:tc>
          <w:tcPr/>
          <w:p>
            <w:pPr>
              <w:pStyle w:val="Compact"/>
              <w:jc w:val="center"/>
            </w:pPr>
            <w:r>
              <w:t xml:space="preserve">287 (97%)</w:t>
            </w:r>
          </w:p>
        </w:tc>
      </w:tr>
      <w:tr>
        <w:tc>
          <w:tcPr/>
          <w:p>
            <w:pPr>
              <w:pStyle w:val="Compact"/>
              <w:jc w:val="left"/>
            </w:pPr>
            <w:r>
              <w:t xml:space="preserve">1</w:t>
            </w:r>
          </w:p>
        </w:tc>
        <w:tc>
          <w:tcPr/>
          <w:p>
            <w:pPr>
              <w:pStyle w:val="Compact"/>
              <w:jc w:val="center"/>
            </w:pPr>
            <w:r>
              <w:t xml:space="preserve">38 (31%)</w:t>
            </w:r>
          </w:p>
        </w:tc>
        <w:tc>
          <w:tcPr/>
          <w:p>
            <w:pPr>
              <w:pStyle w:val="Compact"/>
              <w:jc w:val="center"/>
            </w:pPr>
            <w:r>
              <w:t xml:space="preserve">300 (66%)</w:t>
            </w:r>
          </w:p>
        </w:tc>
        <w:tc>
          <w:tcPr/>
          <w:p>
            <w:pPr>
              <w:pStyle w:val="Compact"/>
              <w:jc w:val="center"/>
            </w:pPr>
            <w:r>
              <w:t xml:space="preserve">270 (46%)</w:t>
            </w:r>
          </w:p>
        </w:tc>
        <w:tc>
          <w:tcPr/>
          <w:p>
            <w:pPr>
              <w:pStyle w:val="Compact"/>
              <w:jc w:val="center"/>
            </w:pPr>
            <w:r>
              <w:t xml:space="preserve">28 (18%)</w:t>
            </w:r>
          </w:p>
        </w:tc>
        <w:tc>
          <w:tcPr/>
          <w:p>
            <w:pPr>
              <w:pStyle w:val="Compact"/>
              <w:jc w:val="center"/>
            </w:pPr>
            <w:r>
              <w:t xml:space="preserve">95 (25%)</w:t>
            </w:r>
          </w:p>
        </w:tc>
        <w:tc>
          <w:tcPr/>
          <w:p>
            <w:pPr>
              <w:pStyle w:val="Compact"/>
              <w:jc w:val="center"/>
            </w:pPr>
            <w:r>
              <w:t xml:space="preserve">0 (0%)</w:t>
            </w:r>
          </w:p>
        </w:tc>
        <w:tc>
          <w:tcPr/>
          <w:p>
            <w:pPr>
              <w:pStyle w:val="Compact"/>
              <w:jc w:val="center"/>
            </w:pPr>
            <w:r>
              <w:t xml:space="preserve">2 (1.2%)</w:t>
            </w:r>
          </w:p>
        </w:tc>
        <w:tc>
          <w:tcPr/>
          <w:p>
            <w:pPr>
              <w:pStyle w:val="Compact"/>
              <w:jc w:val="center"/>
            </w:pPr>
            <w:r>
              <w:t xml:space="preserve">25 (6.3%)</w:t>
            </w:r>
          </w:p>
        </w:tc>
        <w:tc>
          <w:tcPr/>
          <w:p>
            <w:pPr>
              <w:pStyle w:val="Compact"/>
              <w:jc w:val="center"/>
            </w:pPr>
            <w:r>
              <w:t xml:space="preserve">7 (2.9%)</w:t>
            </w:r>
          </w:p>
        </w:tc>
        <w:tc>
          <w:tcPr/>
          <w:p>
            <w:pPr>
              <w:pStyle w:val="Compact"/>
              <w:jc w:val="center"/>
            </w:pPr>
            <w:r>
              <w:t xml:space="preserve">4 (1.8%)</w:t>
            </w:r>
          </w:p>
        </w:tc>
        <w:tc>
          <w:tcPr/>
          <w:p>
            <w:pPr>
              <w:pStyle w:val="Compact"/>
              <w:jc w:val="center"/>
            </w:pPr>
            <w:r>
              <w:t xml:space="preserve">6 (2.6%)</w:t>
            </w:r>
          </w:p>
        </w:tc>
        <w:tc>
          <w:tcPr/>
          <w:p>
            <w:pPr>
              <w:pStyle w:val="Compact"/>
              <w:jc w:val="center"/>
            </w:pPr>
            <w:r>
              <w:t xml:space="preserve">6 (1.7%)</w:t>
            </w:r>
          </w:p>
        </w:tc>
        <w:tc>
          <w:tcPr/>
          <w:p>
            <w:pPr>
              <w:pStyle w:val="Compact"/>
              <w:jc w:val="center"/>
            </w:pPr>
            <w:r>
              <w:t xml:space="preserve">59 (69%)</w:t>
            </w:r>
          </w:p>
        </w:tc>
        <w:tc>
          <w:tcPr/>
          <w:p>
            <w:pPr>
              <w:pStyle w:val="Compact"/>
              <w:jc w:val="center"/>
            </w:pPr>
            <w:r>
              <w:t xml:space="preserve">20 (36%)</w:t>
            </w:r>
          </w:p>
        </w:tc>
        <w:tc>
          <w:tcPr/>
          <w:p>
            <w:pPr>
              <w:pStyle w:val="Compact"/>
              <w:jc w:val="center"/>
            </w:pPr>
            <w:r>
              <w:t xml:space="preserve">20 (7.6%)</w:t>
            </w:r>
          </w:p>
        </w:tc>
        <w:tc>
          <w:tcPr/>
          <w:p>
            <w:pPr>
              <w:pStyle w:val="Compact"/>
              <w:jc w:val="center"/>
            </w:pPr>
            <w:r>
              <w:t xml:space="preserve">21 (8.5%)</w:t>
            </w:r>
          </w:p>
        </w:tc>
        <w:tc>
          <w:tcPr/>
          <w:p>
            <w:pPr>
              <w:pStyle w:val="Compact"/>
              <w:jc w:val="center"/>
            </w:pPr>
            <w:r>
              <w:t xml:space="preserve">55 (9.7%)</w:t>
            </w:r>
          </w:p>
        </w:tc>
        <w:tc>
          <w:tcPr/>
          <w:p>
            <w:pPr>
              <w:pStyle w:val="Compact"/>
              <w:jc w:val="center"/>
            </w:pPr>
            <w:r>
              <w:t xml:space="preserve">10 (3.4%)</w:t>
            </w:r>
          </w:p>
        </w:tc>
      </w:tr>
      <w:tr>
        <w:tc>
          <w:tcPr/>
          <w:p>
            <w:pPr>
              <w:pStyle w:val="Compact"/>
              <w:jc w:val="left"/>
            </w:pPr>
            <w:r>
              <w:t xml:space="preserve">2</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1 (0.2%)</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95</w:t>
            </w:r>
          </w:p>
        </w:tc>
        <w:tc>
          <w:tcPr/>
          <w:p>
            <w:pPr>
              <w:pStyle w:val="Compact"/>
              <w:jc w:val="center"/>
            </w:pPr>
            <w:r>
              <w:t xml:space="preserve">1 (0.8%)</w:t>
            </w:r>
          </w:p>
        </w:tc>
        <w:tc>
          <w:tcPr/>
          <w:p>
            <w:pPr>
              <w:pStyle w:val="Compact"/>
              <w:jc w:val="center"/>
            </w:pPr>
            <w:r>
              <w:t xml:space="preserve">0 (0%)</w:t>
            </w:r>
          </w:p>
        </w:tc>
        <w:tc>
          <w:tcPr/>
          <w:p>
            <w:pPr>
              <w:pStyle w:val="Compact"/>
              <w:jc w:val="center"/>
            </w:pPr>
            <w:r>
              <w:t xml:space="preserve">1 (0.2%)</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98</w:t>
            </w:r>
          </w:p>
        </w:tc>
        <w:tc>
          <w:tcPr/>
          <w:p>
            <w:pPr>
              <w:pStyle w:val="Compact"/>
              <w:jc w:val="center"/>
            </w:pPr>
            <w:r>
              <w:t xml:space="preserve">2 (1.6%)</w:t>
            </w:r>
          </w:p>
        </w:tc>
        <w:tc>
          <w:tcPr/>
          <w:p>
            <w:pPr>
              <w:pStyle w:val="Compact"/>
              <w:jc w:val="center"/>
            </w:pPr>
            <w:r>
              <w:t xml:space="preserve">5 (1.1%)</w:t>
            </w:r>
          </w:p>
        </w:tc>
        <w:tc>
          <w:tcPr/>
          <w:p>
            <w:pPr>
              <w:pStyle w:val="Compact"/>
              <w:jc w:val="center"/>
            </w:pPr>
            <w:r>
              <w:t xml:space="preserve">1 (0.2%)</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3 (2.2%)</w:t>
            </w:r>
          </w:p>
        </w:tc>
        <w:tc>
          <w:tcPr/>
          <w:p>
            <w:pPr>
              <w:pStyle w:val="Compact"/>
              <w:jc w:val="center"/>
            </w:pPr>
            <w:r>
              <w:t xml:space="preserve">6 (3.6%)</w:t>
            </w:r>
          </w:p>
        </w:tc>
        <w:tc>
          <w:tcPr/>
          <w:p>
            <w:pPr>
              <w:pStyle w:val="Compact"/>
              <w:jc w:val="center"/>
            </w:pPr>
            <w:r>
              <w:t xml:space="preserve">2 (0.5%)</w:t>
            </w:r>
          </w:p>
        </w:tc>
        <w:tc>
          <w:tcPr/>
          <w:p>
            <w:pPr>
              <w:pStyle w:val="Compact"/>
              <w:jc w:val="center"/>
            </w:pPr>
            <w:r>
              <w:t xml:space="preserve">6 (2.5%)</w:t>
            </w:r>
          </w:p>
        </w:tc>
        <w:tc>
          <w:tcPr/>
          <w:p>
            <w:pPr>
              <w:pStyle w:val="Compact"/>
              <w:jc w:val="center"/>
            </w:pPr>
            <w:r>
              <w:t xml:space="preserve">6 (2.7%)</w:t>
            </w:r>
          </w:p>
        </w:tc>
        <w:tc>
          <w:tcPr/>
          <w:p>
            <w:pPr>
              <w:pStyle w:val="Compact"/>
              <w:jc w:val="center"/>
            </w:pPr>
            <w:r>
              <w:t xml:space="preserve">0 (0%)</w:t>
            </w:r>
          </w:p>
        </w:tc>
        <w:tc>
          <w:tcPr/>
          <w:p>
            <w:pPr>
              <w:pStyle w:val="Compact"/>
              <w:jc w:val="center"/>
            </w:pPr>
            <w:r>
              <w:t xml:space="preserve">3 (0.8%)</w:t>
            </w:r>
          </w:p>
        </w:tc>
        <w:tc>
          <w:tcPr/>
          <w:p>
            <w:pPr>
              <w:pStyle w:val="Compact"/>
              <w:jc w:val="center"/>
            </w:pPr>
            <w:r>
              <w:t xml:space="preserve">5 (5.9%)</w:t>
            </w:r>
          </w:p>
        </w:tc>
        <w:tc>
          <w:tcPr/>
          <w:p>
            <w:pPr>
              <w:pStyle w:val="Compact"/>
              <w:jc w:val="center"/>
            </w:pPr>
            <w:r>
              <w:t xml:space="preserve">4 (7.1%)</w:t>
            </w:r>
          </w:p>
        </w:tc>
        <w:tc>
          <w:tcPr/>
          <w:p>
            <w:pPr>
              <w:pStyle w:val="Compact"/>
              <w:jc w:val="center"/>
            </w:pPr>
            <w:r>
              <w:t xml:space="preserve">0 (0%)</w:t>
            </w:r>
          </w:p>
        </w:tc>
        <w:tc>
          <w:tcPr/>
          <w:p>
            <w:pPr>
              <w:pStyle w:val="Compact"/>
              <w:jc w:val="center"/>
            </w:pPr>
            <w:r>
              <w:t xml:space="preserve">1 (0.4%)</w:t>
            </w:r>
          </w:p>
        </w:tc>
        <w:tc>
          <w:tcPr/>
          <w:p>
            <w:pPr>
              <w:pStyle w:val="Compact"/>
              <w:jc w:val="center"/>
            </w:pPr>
            <w:r>
              <w:t xml:space="preserve">3 (0.5%)</w:t>
            </w:r>
          </w:p>
        </w:tc>
        <w:tc>
          <w:tcPr/>
          <w:p>
            <w:pPr>
              <w:pStyle w:val="Compact"/>
              <w:jc w:val="center"/>
            </w:pPr>
            <w:r>
              <w:t xml:space="preserve">0 (0%)</w:t>
            </w:r>
          </w:p>
        </w:tc>
      </w:tr>
      <w:tr>
        <w:tc>
          <w:tcPr/>
          <w:p>
            <w:pPr>
              <w:pStyle w:val="Compact"/>
              <w:jc w:val="left"/>
            </w:pPr>
            <w:r>
              <w:t xml:space="preserve">Unknown</w:t>
            </w:r>
          </w:p>
        </w:tc>
        <w:tc>
          <w:tcPr/>
          <w:p>
            <w:pPr>
              <w:pStyle w:val="Compact"/>
              <w:jc w:val="center"/>
            </w:pPr>
            <w:r>
              <w:t xml:space="preserve">66</w:t>
            </w:r>
          </w:p>
        </w:tc>
        <w:tc>
          <w:tcPr/>
          <w:p>
            <w:pPr>
              <w:pStyle w:val="Compact"/>
              <w:jc w:val="center"/>
            </w:pPr>
            <w:r>
              <w:t xml:space="preserve">125</w:t>
            </w:r>
          </w:p>
        </w:tc>
        <w:tc>
          <w:tcPr/>
          <w:p>
            <w:pPr>
              <w:pStyle w:val="Compact"/>
              <w:jc w:val="center"/>
            </w:pPr>
            <w:r>
              <w:t xml:space="preserve">188</w:t>
            </w:r>
          </w:p>
        </w:tc>
        <w:tc>
          <w:tcPr/>
          <w:p>
            <w:pPr>
              <w:pStyle w:val="Compact"/>
              <w:jc w:val="center"/>
            </w:pPr>
            <w:r>
              <w:t xml:space="preserve">44</w:t>
            </w:r>
          </w:p>
        </w:tc>
        <w:tc>
          <w:tcPr/>
          <w:p>
            <w:pPr>
              <w:pStyle w:val="Compact"/>
              <w:jc w:val="center"/>
            </w:pPr>
            <w:r>
              <w:t xml:space="preserve">26</w:t>
            </w:r>
          </w:p>
        </w:tc>
        <w:tc>
          <w:tcPr/>
          <w:p>
            <w:pPr>
              <w:pStyle w:val="Compact"/>
              <w:jc w:val="center"/>
            </w:pPr>
            <w:r>
              <w:t xml:space="preserve">71</w:t>
            </w:r>
          </w:p>
        </w:tc>
        <w:tc>
          <w:tcPr/>
          <w:p>
            <w:pPr>
              <w:pStyle w:val="Compact"/>
              <w:jc w:val="center"/>
            </w:pPr>
            <w:r>
              <w:t xml:space="preserve">191</w:t>
            </w:r>
          </w:p>
        </w:tc>
        <w:tc>
          <w:tcPr/>
          <w:p>
            <w:pPr>
              <w:pStyle w:val="Compact"/>
              <w:jc w:val="center"/>
            </w:pPr>
            <w:r>
              <w:t xml:space="preserve">69</w:t>
            </w:r>
          </w:p>
        </w:tc>
        <w:tc>
          <w:tcPr/>
          <w:p>
            <w:pPr>
              <w:pStyle w:val="Compact"/>
              <w:jc w:val="center"/>
            </w:pPr>
            <w:r>
              <w:t xml:space="preserve">252</w:t>
            </w:r>
          </w:p>
        </w:tc>
        <w:tc>
          <w:tcPr/>
          <w:p>
            <w:pPr>
              <w:pStyle w:val="Compact"/>
              <w:jc w:val="center"/>
            </w:pPr>
            <w:r>
              <w:t xml:space="preserve">78</w:t>
            </w:r>
          </w:p>
        </w:tc>
        <w:tc>
          <w:tcPr/>
          <w:p>
            <w:pPr>
              <w:pStyle w:val="Compact"/>
              <w:jc w:val="center"/>
            </w:pPr>
            <w:r>
              <w:t xml:space="preserve">323</w:t>
            </w:r>
          </w:p>
        </w:tc>
        <w:tc>
          <w:tcPr/>
          <w:p>
            <w:pPr>
              <w:pStyle w:val="Compact"/>
              <w:jc w:val="center"/>
            </w:pPr>
            <w:r>
              <w:t xml:space="preserve">248</w:t>
            </w:r>
          </w:p>
        </w:tc>
        <w:tc>
          <w:tcPr/>
          <w:p>
            <w:pPr>
              <w:pStyle w:val="Compact"/>
              <w:jc w:val="center"/>
            </w:pPr>
            <w:r>
              <w:t xml:space="preserve">185</w:t>
            </w:r>
          </w:p>
        </w:tc>
        <w:tc>
          <w:tcPr/>
          <w:p>
            <w:pPr>
              <w:pStyle w:val="Compact"/>
              <w:jc w:val="center"/>
            </w:pPr>
            <w:r>
              <w:t xml:space="preserve">6</w:t>
            </w:r>
          </w:p>
        </w:tc>
        <w:tc>
          <w:tcPr/>
          <w:p>
            <w:pPr>
              <w:pStyle w:val="Compact"/>
              <w:jc w:val="center"/>
            </w:pPr>
            <w:r>
              <w:t xml:space="preserve">96</w:t>
            </w:r>
          </w:p>
        </w:tc>
        <w:tc>
          <w:tcPr/>
          <w:p>
            <w:pPr>
              <w:pStyle w:val="Compact"/>
              <w:jc w:val="center"/>
            </w:pPr>
            <w:r>
              <w:t xml:space="preserve">83</w:t>
            </w:r>
          </w:p>
        </w:tc>
        <w:tc>
          <w:tcPr/>
          <w:p>
            <w:pPr>
              <w:pStyle w:val="Compact"/>
              <w:jc w:val="center"/>
            </w:pPr>
            <w:r>
              <w:t xml:space="preserve">114</w:t>
            </w:r>
          </w:p>
        </w:tc>
        <w:tc>
          <w:tcPr/>
          <w:p>
            <w:pPr>
              <w:pStyle w:val="Compact"/>
              <w:jc w:val="center"/>
            </w:pPr>
            <w:r>
              <w:t xml:space="preserve">119</w:t>
            </w:r>
          </w:p>
        </w:tc>
      </w:tr>
    </w:tbl>
    <w:bookmarkEnd w:id="109"/>
    <w:bookmarkStart w:id="110" w:name="malaria-treatments"/>
    <w:p>
      <w:pPr>
        <w:pStyle w:val="Heading2"/>
      </w:pPr>
      <w:r>
        <w:t xml:space="preserve">9 Malaria treatments</w:t>
      </w:r>
    </w:p>
    <w:p>
      <w:pPr>
        <w:numPr>
          <w:ilvl w:val="0"/>
          <w:numId w:val="1019"/>
        </w:numPr>
        <w:pStyle w:val="Compact"/>
      </w:pPr>
      <w:r>
        <w:t xml:space="preserve">malaria diagnoses vs. positive tests vs. treatment.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Var1</w:t>
            </w:r>
          </w:p>
        </w:tc>
        <w:tc>
          <w:tcPr/>
          <w:p>
            <w:pPr>
              <w:pStyle w:val="Compact"/>
              <w:jc w:val="left"/>
            </w:pPr>
            <w:r>
              <w:t xml:space="preserve">Var2</w:t>
            </w:r>
          </w:p>
        </w:tc>
        <w:tc>
          <w:tcPr/>
          <w:p>
            <w:pPr>
              <w:pStyle w:val="Compact"/>
              <w:jc w:val="left"/>
            </w:pPr>
            <w:r>
              <w:t xml:space="preserve">Var3</w:t>
            </w:r>
          </w:p>
        </w:tc>
        <w:tc>
          <w:tcPr/>
          <w:p>
            <w:pPr>
              <w:pStyle w:val="Compact"/>
              <w:jc w:val="right"/>
            </w:pPr>
            <w:r>
              <w:t xml:space="preserve">Freq</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3890</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right"/>
            </w:pPr>
            <w:r>
              <w:t xml:space="preserve">15</w:t>
            </w:r>
          </w:p>
        </w:tc>
      </w:tr>
      <w:tr>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right"/>
            </w:pPr>
            <w:r>
              <w:t xml:space="preserve">1</w:t>
            </w:r>
          </w:p>
        </w:tc>
      </w:tr>
      <w:tr>
        <w:tc>
          <w:tcPr/>
          <w:p>
            <w:pPr>
              <w:pStyle w:val="Compact"/>
              <w:jc w:val="left"/>
            </w:pPr>
            <w:r>
              <w:t xml:space="preserve">95</w:t>
            </w:r>
          </w:p>
        </w:tc>
        <w:tc>
          <w:tcPr/>
          <w:p>
            <w:pPr>
              <w:pStyle w:val="Compact"/>
              <w:jc w:val="left"/>
            </w:pPr>
            <w:r>
              <w:t xml:space="preserve">0</w:t>
            </w:r>
          </w:p>
        </w:tc>
        <w:tc>
          <w:tcPr/>
          <w:p>
            <w:pPr>
              <w:pStyle w:val="Compact"/>
              <w:jc w:val="left"/>
            </w:pPr>
            <w:r>
              <w:t xml:space="preserve">0</w:t>
            </w:r>
          </w:p>
        </w:tc>
        <w:tc>
          <w:tcPr/>
          <w:p>
            <w:pPr>
              <w:pStyle w:val="Compact"/>
              <w:jc w:val="right"/>
            </w:pPr>
            <w:r>
              <w:t xml:space="preserve">2</w:t>
            </w:r>
          </w:p>
        </w:tc>
      </w:tr>
      <w:tr>
        <w:tc>
          <w:tcPr/>
          <w:p>
            <w:pPr>
              <w:pStyle w:val="Compact"/>
              <w:jc w:val="left"/>
            </w:pPr>
            <w:r>
              <w:t xml:space="preserve">98</w:t>
            </w:r>
          </w:p>
        </w:tc>
        <w:tc>
          <w:tcPr/>
          <w:p>
            <w:pPr>
              <w:pStyle w:val="Compact"/>
              <w:jc w:val="left"/>
            </w:pPr>
            <w:r>
              <w:t xml:space="preserve">0</w:t>
            </w:r>
          </w:p>
        </w:tc>
        <w:tc>
          <w:tcPr/>
          <w:p>
            <w:pPr>
              <w:pStyle w:val="Compact"/>
              <w:jc w:val="left"/>
            </w:pPr>
            <w:r>
              <w:t xml:space="preserve">0</w:t>
            </w:r>
          </w:p>
        </w:tc>
        <w:tc>
          <w:tcPr/>
          <w:p>
            <w:pPr>
              <w:pStyle w:val="Compact"/>
              <w:jc w:val="right"/>
            </w:pPr>
            <w:r>
              <w:t xml:space="preserve">31</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right"/>
            </w:pPr>
            <w:r>
              <w:t xml:space="preserve">645</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right"/>
            </w:pPr>
            <w:r>
              <w:t xml:space="preserve">49</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right"/>
            </w:pPr>
            <w:r>
              <w:t xml:space="preserve">0</w:t>
            </w:r>
          </w:p>
        </w:tc>
      </w:tr>
      <w:tr>
        <w:tc>
          <w:tcPr/>
          <w:p>
            <w:pPr>
              <w:pStyle w:val="Compact"/>
              <w:jc w:val="left"/>
            </w:pPr>
            <w:r>
              <w:t xml:space="preserve">95</w:t>
            </w:r>
          </w:p>
        </w:tc>
        <w:tc>
          <w:tcPr/>
          <w:p>
            <w:pPr>
              <w:pStyle w:val="Compact"/>
              <w:jc w:val="left"/>
            </w:pPr>
            <w:r>
              <w:t xml:space="preserve">1</w:t>
            </w:r>
          </w:p>
        </w:tc>
        <w:tc>
          <w:tcPr/>
          <w:p>
            <w:pPr>
              <w:pStyle w:val="Compact"/>
              <w:jc w:val="left"/>
            </w:pPr>
            <w:r>
              <w:t xml:space="preserve">0</w:t>
            </w:r>
          </w:p>
        </w:tc>
        <w:tc>
          <w:tcPr/>
          <w:p>
            <w:pPr>
              <w:pStyle w:val="Compact"/>
              <w:jc w:val="right"/>
            </w:pPr>
            <w:r>
              <w:t xml:space="preserve">1</w:t>
            </w:r>
          </w:p>
        </w:tc>
      </w:tr>
      <w:tr>
        <w:tc>
          <w:tcPr/>
          <w:p>
            <w:pPr>
              <w:pStyle w:val="Compact"/>
              <w:jc w:val="left"/>
            </w:pPr>
            <w:r>
              <w:t xml:space="preserve">98</w:t>
            </w:r>
          </w:p>
        </w:tc>
        <w:tc>
          <w:tcPr/>
          <w:p>
            <w:pPr>
              <w:pStyle w:val="Compact"/>
              <w:jc w:val="left"/>
            </w:pPr>
            <w:r>
              <w:t xml:space="preserve">1</w:t>
            </w:r>
          </w:p>
        </w:tc>
        <w:tc>
          <w:tcPr/>
          <w:p>
            <w:pPr>
              <w:pStyle w:val="Compact"/>
              <w:jc w:val="left"/>
            </w:pPr>
            <w:r>
              <w:t xml:space="preserve">0</w:t>
            </w:r>
          </w:p>
        </w:tc>
        <w:tc>
          <w:tcPr/>
          <w:p>
            <w:pPr>
              <w:pStyle w:val="Compact"/>
              <w:jc w:val="right"/>
            </w:pPr>
            <w:r>
              <w:t xml:space="preserve">17</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right"/>
            </w:pPr>
            <w:r>
              <w:t xml:space="preserve">99</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right"/>
            </w:pPr>
            <w:r>
              <w:t xml:space="preserve">50</w:t>
            </w:r>
          </w:p>
        </w:tc>
      </w:tr>
      <w:tr>
        <w:tc>
          <w:tcPr/>
          <w:p>
            <w:pPr>
              <w:pStyle w:val="Compact"/>
              <w:jc w:val="left"/>
            </w:pPr>
            <w:r>
              <w:t xml:space="preserve">2</w:t>
            </w:r>
          </w:p>
        </w:tc>
        <w:tc>
          <w:tcPr/>
          <w:p>
            <w:pPr>
              <w:pStyle w:val="Compact"/>
              <w:jc w:val="left"/>
            </w:pPr>
            <w:r>
              <w:t xml:space="preserve">0</w:t>
            </w:r>
          </w:p>
        </w:tc>
        <w:tc>
          <w:tcPr/>
          <w:p>
            <w:pPr>
              <w:pStyle w:val="Compact"/>
              <w:jc w:val="left"/>
            </w:pPr>
            <w:r>
              <w:t xml:space="preserve">1</w:t>
            </w:r>
          </w:p>
        </w:tc>
        <w:tc>
          <w:tcPr/>
          <w:p>
            <w:pPr>
              <w:pStyle w:val="Compact"/>
              <w:jc w:val="right"/>
            </w:pPr>
            <w:r>
              <w:t xml:space="preserve">0</w:t>
            </w:r>
          </w:p>
        </w:tc>
      </w:tr>
      <w:tr>
        <w:tc>
          <w:tcPr/>
          <w:p>
            <w:pPr>
              <w:pStyle w:val="Compact"/>
              <w:jc w:val="left"/>
            </w:pPr>
            <w:r>
              <w:t xml:space="preserve">95</w:t>
            </w:r>
          </w:p>
        </w:tc>
        <w:tc>
          <w:tcPr/>
          <w:p>
            <w:pPr>
              <w:pStyle w:val="Compact"/>
              <w:jc w:val="left"/>
            </w:pPr>
            <w:r>
              <w:t xml:space="preserve">0</w:t>
            </w:r>
          </w:p>
        </w:tc>
        <w:tc>
          <w:tcPr/>
          <w:p>
            <w:pPr>
              <w:pStyle w:val="Compact"/>
              <w:jc w:val="left"/>
            </w:pPr>
            <w:r>
              <w:t xml:space="preserve">1</w:t>
            </w:r>
          </w:p>
        </w:tc>
        <w:tc>
          <w:tcPr/>
          <w:p>
            <w:pPr>
              <w:pStyle w:val="Compact"/>
              <w:jc w:val="right"/>
            </w:pPr>
            <w:r>
              <w:t xml:space="preserve">0</w:t>
            </w:r>
          </w:p>
        </w:tc>
      </w:tr>
      <w:tr>
        <w:tc>
          <w:tcPr/>
          <w:p>
            <w:pPr>
              <w:pStyle w:val="Compact"/>
              <w:jc w:val="left"/>
            </w:pPr>
            <w:r>
              <w:t xml:space="preserve">98</w:t>
            </w:r>
          </w:p>
        </w:tc>
        <w:tc>
          <w:tcPr/>
          <w:p>
            <w:pPr>
              <w:pStyle w:val="Compact"/>
              <w:jc w:val="left"/>
            </w:pPr>
            <w:r>
              <w:t xml:space="preserve">0</w:t>
            </w:r>
          </w:p>
        </w:tc>
        <w:tc>
          <w:tcPr/>
          <w:p>
            <w:pPr>
              <w:pStyle w:val="Compact"/>
              <w:jc w:val="left"/>
            </w:pPr>
            <w:r>
              <w:t xml:space="preserve">1</w:t>
            </w:r>
          </w:p>
        </w:tc>
        <w:tc>
          <w:tcPr/>
          <w:p>
            <w:pPr>
              <w:pStyle w:val="Compact"/>
              <w:jc w:val="right"/>
            </w:pPr>
            <w:r>
              <w:t xml:space="preserve">2</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right"/>
            </w:pPr>
            <w:r>
              <w:t xml:space="preserve">31</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right"/>
            </w:pPr>
            <w:r>
              <w:t xml:space="preserve">918</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right"/>
            </w:pPr>
            <w:r>
              <w:t xml:space="preserve">0</w:t>
            </w:r>
          </w:p>
        </w:tc>
      </w:tr>
      <w:tr>
        <w:tc>
          <w:tcPr/>
          <w:p>
            <w:pPr>
              <w:pStyle w:val="Compact"/>
              <w:jc w:val="left"/>
            </w:pPr>
            <w:r>
              <w:t xml:space="preserve">95</w:t>
            </w:r>
          </w:p>
        </w:tc>
        <w:tc>
          <w:tcPr/>
          <w:p>
            <w:pPr>
              <w:pStyle w:val="Compact"/>
              <w:jc w:val="left"/>
            </w:pPr>
            <w:r>
              <w:t xml:space="preserve">1</w:t>
            </w:r>
          </w:p>
        </w:tc>
        <w:tc>
          <w:tcPr/>
          <w:p>
            <w:pPr>
              <w:pStyle w:val="Compact"/>
              <w:jc w:val="left"/>
            </w:pPr>
            <w:r>
              <w:t xml:space="preserve">1</w:t>
            </w:r>
          </w:p>
        </w:tc>
        <w:tc>
          <w:tcPr/>
          <w:p>
            <w:pPr>
              <w:pStyle w:val="Compact"/>
              <w:jc w:val="right"/>
            </w:pPr>
            <w:r>
              <w:t xml:space="preserve">0</w:t>
            </w:r>
          </w:p>
        </w:tc>
      </w:tr>
      <w:tr>
        <w:tc>
          <w:tcPr/>
          <w:p>
            <w:pPr>
              <w:pStyle w:val="Compact"/>
              <w:jc w:val="left"/>
            </w:pPr>
            <w:r>
              <w:t xml:space="preserve">98</w:t>
            </w:r>
          </w:p>
        </w:tc>
        <w:tc>
          <w:tcPr/>
          <w:p>
            <w:pPr>
              <w:pStyle w:val="Compact"/>
              <w:jc w:val="left"/>
            </w:pPr>
            <w:r>
              <w:t xml:space="preserve">1</w:t>
            </w:r>
          </w:p>
        </w:tc>
        <w:tc>
          <w:tcPr/>
          <w:p>
            <w:pPr>
              <w:pStyle w:val="Compact"/>
              <w:jc w:val="left"/>
            </w:pPr>
            <w:r>
              <w:t xml:space="preserve">1</w:t>
            </w:r>
          </w:p>
        </w:tc>
        <w:tc>
          <w:tcPr/>
          <w:p>
            <w:pPr>
              <w:pStyle w:val="Compact"/>
              <w:jc w:val="right"/>
            </w:pPr>
            <w:r>
              <w:t xml:space="preserve">7</w:t>
            </w:r>
          </w:p>
        </w:tc>
      </w:tr>
    </w:tbl>
    <w:p>
      <w:pPr>
        <w:pStyle w:val="SourceCode"/>
      </w:pPr>
      <w:r>
        <w:br/>
      </w:r>
      <w:r>
        <w:rPr>
          <w:rStyle w:val="VerbatimChar"/>
        </w:rPr>
        <w:t xml:space="preserve">    Pearson's Chi-squared test</w:t>
      </w:r>
      <w:r>
        <w:br/>
      </w:r>
      <w:r>
        <w:br/>
      </w:r>
      <w:r>
        <w:rPr>
          <w:rStyle w:val="VerbatimChar"/>
        </w:rPr>
        <w:t xml:space="preserve">data:  df$TEST_malaria_result and df$DX_malaria</w:t>
      </w:r>
      <w:r>
        <w:br/>
      </w:r>
      <w:r>
        <w:rPr>
          <w:rStyle w:val="VerbatimChar"/>
        </w:rPr>
        <w:t xml:space="preserve">X-squared = 2582, df = 4, p-value &lt; 2.2e-16</w:t>
      </w:r>
    </w:p>
    <w:p>
      <w:pPr>
        <w:pStyle w:val="SourceCode"/>
      </w:pPr>
      <w:r>
        <w:br/>
      </w:r>
      <w:r>
        <w:rPr>
          <w:rStyle w:val="VerbatimChar"/>
        </w:rPr>
        <w:t xml:space="preserve">    Pearson's Chi-squared test</w:t>
      </w:r>
      <w:r>
        <w:br/>
      </w:r>
      <w:r>
        <w:br/>
      </w:r>
      <w:r>
        <w:rPr>
          <w:rStyle w:val="VerbatimChar"/>
        </w:rPr>
        <w:t xml:space="preserve">data:  df$TEST_malaria_result and df$RX_antimalarials</w:t>
      </w:r>
      <w:r>
        <w:br/>
      </w:r>
      <w:r>
        <w:rPr>
          <w:rStyle w:val="VerbatimChar"/>
        </w:rPr>
        <w:t xml:space="preserve">X-squared = 4508.8, df = 4, p-value &lt; 2.2e-16</w:t>
      </w:r>
    </w:p>
    <w:tbl>
      <w:tblPr>
        <w:tblStyle w:val="Table"/>
        <w:tblW w:type="pct" w:w="5000"/>
        <w:tblLook w:firstRow="1" w:lastRow="0" w:firstColumn="0" w:lastColumn="0" w:noHBand="0" w:noVBand="0" w:val="0020"/>
      </w:tblPr>
      <w:tblGrid>
        <w:gridCol w:w="420"/>
        <w:gridCol w:w="420"/>
        <w:gridCol w:w="442"/>
        <w:gridCol w:w="442"/>
        <w:gridCol w:w="420"/>
        <w:gridCol w:w="442"/>
        <w:gridCol w:w="398"/>
        <w:gridCol w:w="398"/>
        <w:gridCol w:w="420"/>
        <w:gridCol w:w="398"/>
        <w:gridCol w:w="398"/>
        <w:gridCol w:w="398"/>
        <w:gridCol w:w="398"/>
        <w:gridCol w:w="420"/>
        <w:gridCol w:w="420"/>
        <w:gridCol w:w="420"/>
        <w:gridCol w:w="420"/>
        <w:gridCol w:w="420"/>
        <w:gridCol w:w="420"/>
      </w:tblGrid>
      <w:tr>
        <w:trPr>
          <w:tblHeader w:val="true"/>
        </w:trPr>
        <w:tc>
          <w:tcPr/>
          <w:p>
            <w:pPr>
              <w:pStyle w:val="Compact"/>
              <w:jc w:val="left"/>
            </w:pPr>
            <w:r>
              <w:rPr>
                <w:bCs/>
                <w:b/>
              </w:rPr>
              <w:t xml:space="preserve">Characteristic</w:t>
            </w:r>
          </w:p>
        </w:tc>
        <w:tc>
          <w:tcPr/>
          <w:p>
            <w:pPr>
              <w:pStyle w:val="Compact"/>
              <w:jc w:val="center"/>
            </w:pPr>
            <w:r>
              <w:rPr>
                <w:bCs/>
                <w:b/>
              </w:rPr>
              <w:t xml:space="preserve">F5477</w:t>
            </w:r>
            <w:r>
              <w:t xml:space="preserve">, N = 41</w:t>
            </w:r>
          </w:p>
        </w:tc>
        <w:tc>
          <w:tcPr/>
          <w:p>
            <w:pPr>
              <w:pStyle w:val="Compact"/>
              <w:jc w:val="center"/>
            </w:pPr>
            <w:r>
              <w:rPr>
                <w:bCs/>
                <w:b/>
              </w:rPr>
              <w:t xml:space="preserve">F9514</w:t>
            </w:r>
            <w:r>
              <w:t xml:space="preserve">, N = 320</w:t>
            </w:r>
          </w:p>
        </w:tc>
        <w:tc>
          <w:tcPr/>
          <w:p>
            <w:pPr>
              <w:pStyle w:val="Compact"/>
              <w:jc w:val="center"/>
            </w:pPr>
            <w:r>
              <w:rPr>
                <w:bCs/>
                <w:b/>
              </w:rPr>
              <w:t xml:space="preserve">F9551</w:t>
            </w:r>
            <w:r>
              <w:t xml:space="preserve">, N = 288</w:t>
            </w:r>
          </w:p>
        </w:tc>
        <w:tc>
          <w:tcPr/>
          <w:p>
            <w:pPr>
              <w:pStyle w:val="Compact"/>
              <w:jc w:val="center"/>
            </w:pPr>
            <w:r>
              <w:rPr>
                <w:bCs/>
                <w:b/>
              </w:rPr>
              <w:t xml:space="preserve">F7476</w:t>
            </w:r>
            <w:r>
              <w:t xml:space="preserve">, N = 28</w:t>
            </w:r>
          </w:p>
        </w:tc>
        <w:tc>
          <w:tcPr/>
          <w:p>
            <w:pPr>
              <w:pStyle w:val="Compact"/>
              <w:jc w:val="center"/>
            </w:pPr>
            <w:r>
              <w:rPr>
                <w:bCs/>
                <w:b/>
              </w:rPr>
              <w:t xml:space="preserve">F4199</w:t>
            </w:r>
            <w:r>
              <w:t xml:space="preserve">, N = 105</w:t>
            </w:r>
          </w:p>
        </w:tc>
        <w:tc>
          <w:tcPr/>
          <w:p>
            <w:pPr>
              <w:pStyle w:val="Compact"/>
              <w:jc w:val="center"/>
            </w:pPr>
            <w:r>
              <w:rPr>
                <w:bCs/>
                <w:b/>
              </w:rPr>
              <w:t xml:space="preserve">F0554</w:t>
            </w:r>
            <w:r>
              <w:t xml:space="preserve">, N = 0</w:t>
            </w:r>
          </w:p>
        </w:tc>
        <w:tc>
          <w:tcPr/>
          <w:p>
            <w:pPr>
              <w:pStyle w:val="Compact"/>
              <w:jc w:val="center"/>
            </w:pPr>
            <w:r>
              <w:rPr>
                <w:bCs/>
                <w:b/>
              </w:rPr>
              <w:t xml:space="preserve">F4000</w:t>
            </w:r>
            <w:r>
              <w:t xml:space="preserve">, N = 2</w:t>
            </w:r>
          </w:p>
        </w:tc>
        <w:tc>
          <w:tcPr/>
          <w:p>
            <w:pPr>
              <w:pStyle w:val="Compact"/>
              <w:jc w:val="center"/>
            </w:pPr>
            <w:r>
              <w:rPr>
                <w:bCs/>
                <w:b/>
              </w:rPr>
              <w:t xml:space="preserve">F1116</w:t>
            </w:r>
            <w:r>
              <w:t xml:space="preserve">, N = 25</w:t>
            </w:r>
          </w:p>
        </w:tc>
        <w:tc>
          <w:tcPr/>
          <w:p>
            <w:pPr>
              <w:pStyle w:val="Compact"/>
              <w:jc w:val="center"/>
            </w:pPr>
            <w:r>
              <w:rPr>
                <w:bCs/>
                <w:b/>
              </w:rPr>
              <w:t xml:space="preserve">F1604</w:t>
            </w:r>
            <w:r>
              <w:t xml:space="preserve">, N = 7</w:t>
            </w:r>
          </w:p>
        </w:tc>
        <w:tc>
          <w:tcPr/>
          <w:p>
            <w:pPr>
              <w:pStyle w:val="Compact"/>
              <w:jc w:val="center"/>
            </w:pPr>
            <w:r>
              <w:rPr>
                <w:bCs/>
                <w:b/>
              </w:rPr>
              <w:t xml:space="preserve">F5674</w:t>
            </w:r>
            <w:r>
              <w:t xml:space="preserve">, N = 4</w:t>
            </w:r>
          </w:p>
        </w:tc>
        <w:tc>
          <w:tcPr/>
          <w:p>
            <w:pPr>
              <w:pStyle w:val="Compact"/>
              <w:jc w:val="center"/>
            </w:pPr>
            <w:r>
              <w:rPr>
                <w:bCs/>
                <w:b/>
              </w:rPr>
              <w:t xml:space="preserve">F0938</w:t>
            </w:r>
            <w:r>
              <w:t xml:space="preserve">, N = 6</w:t>
            </w:r>
          </w:p>
        </w:tc>
        <w:tc>
          <w:tcPr/>
          <w:p>
            <w:pPr>
              <w:pStyle w:val="Compact"/>
              <w:jc w:val="center"/>
            </w:pPr>
            <w:r>
              <w:rPr>
                <w:bCs/>
                <w:b/>
              </w:rPr>
              <w:t xml:space="preserve">F7223</w:t>
            </w:r>
            <w:r>
              <w:t xml:space="preserve">, N = 9</w:t>
            </w:r>
          </w:p>
        </w:tc>
        <w:tc>
          <w:tcPr/>
          <w:p>
            <w:pPr>
              <w:pStyle w:val="Compact"/>
              <w:jc w:val="center"/>
            </w:pPr>
            <w:r>
              <w:rPr>
                <w:bCs/>
                <w:b/>
              </w:rPr>
              <w:t xml:space="preserve">F3621</w:t>
            </w:r>
            <w:r>
              <w:t xml:space="preserve">, N = 61</w:t>
            </w:r>
          </w:p>
        </w:tc>
        <w:tc>
          <w:tcPr/>
          <w:p>
            <w:pPr>
              <w:pStyle w:val="Compact"/>
              <w:jc w:val="center"/>
            </w:pPr>
            <w:r>
              <w:rPr>
                <w:bCs/>
                <w:b/>
              </w:rPr>
              <w:t xml:space="preserve">F5650</w:t>
            </w:r>
            <w:r>
              <w:t xml:space="preserve">, N = 21</w:t>
            </w:r>
          </w:p>
        </w:tc>
        <w:tc>
          <w:tcPr/>
          <w:p>
            <w:pPr>
              <w:pStyle w:val="Compact"/>
              <w:jc w:val="center"/>
            </w:pPr>
            <w:r>
              <w:rPr>
                <w:bCs/>
                <w:b/>
              </w:rPr>
              <w:t xml:space="preserve">F3844</w:t>
            </w:r>
            <w:r>
              <w:t xml:space="preserve">, N = 22</w:t>
            </w:r>
          </w:p>
        </w:tc>
        <w:tc>
          <w:tcPr/>
          <w:p>
            <w:pPr>
              <w:pStyle w:val="Compact"/>
              <w:jc w:val="center"/>
            </w:pPr>
            <w:r>
              <w:rPr>
                <w:bCs/>
                <w:b/>
              </w:rPr>
              <w:t xml:space="preserve">F9784</w:t>
            </w:r>
            <w:r>
              <w:t xml:space="preserve">, N = 21</w:t>
            </w:r>
          </w:p>
        </w:tc>
        <w:tc>
          <w:tcPr/>
          <w:p>
            <w:pPr>
              <w:pStyle w:val="Compact"/>
              <w:jc w:val="center"/>
            </w:pPr>
            <w:r>
              <w:rPr>
                <w:bCs/>
                <w:b/>
              </w:rPr>
              <w:t xml:space="preserve">F4965</w:t>
            </w:r>
            <w:r>
              <w:t xml:space="preserve">, N = 59</w:t>
            </w:r>
          </w:p>
        </w:tc>
        <w:tc>
          <w:tcPr/>
          <w:p>
            <w:pPr>
              <w:pStyle w:val="Compact"/>
              <w:jc w:val="center"/>
            </w:pPr>
            <w:r>
              <w:rPr>
                <w:bCs/>
                <w:b/>
              </w:rPr>
              <w:t xml:space="preserve">F6589</w:t>
            </w:r>
            <w:r>
              <w:t xml:space="preserve">, N = 13</w:t>
            </w:r>
          </w:p>
        </w:tc>
      </w:tr>
      <w:tr>
        <w:tc>
          <w:tcPr/>
          <w:p>
            <w:pPr>
              <w:pStyle w:val="Compact"/>
              <w:jc w:val="left"/>
            </w:pPr>
            <w:r>
              <w:t xml:space="preserve">DX_malaria</w:t>
            </w:r>
          </w:p>
        </w:tc>
        <w:tc>
          <w:tcPr/>
          <w:p>
            <w:pPr>
              <w:pStyle w:val="Compact"/>
              <w:jc w:val="center"/>
            </w:pPr>
            <w:r>
              <w:t xml:space="preserve">40 (98%)</w:t>
            </w:r>
          </w:p>
        </w:tc>
        <w:tc>
          <w:tcPr/>
          <w:p>
            <w:pPr>
              <w:pStyle w:val="Compact"/>
              <w:jc w:val="center"/>
            </w:pPr>
            <w:r>
              <w:t xml:space="preserve">311 (97%)</w:t>
            </w:r>
          </w:p>
        </w:tc>
        <w:tc>
          <w:tcPr/>
          <w:p>
            <w:pPr>
              <w:pStyle w:val="Compact"/>
              <w:jc w:val="center"/>
            </w:pPr>
            <w:r>
              <w:t xml:space="preserve">285 (99%)</w:t>
            </w:r>
          </w:p>
        </w:tc>
        <w:tc>
          <w:tcPr/>
          <w:p>
            <w:pPr>
              <w:pStyle w:val="Compact"/>
              <w:jc w:val="center"/>
            </w:pPr>
            <w:r>
              <w:t xml:space="preserve">27 (96%)</w:t>
            </w:r>
          </w:p>
        </w:tc>
        <w:tc>
          <w:tcPr/>
          <w:p>
            <w:pPr>
              <w:pStyle w:val="Compact"/>
              <w:jc w:val="center"/>
            </w:pPr>
            <w:r>
              <w:t xml:space="preserve">71 (68%)</w:t>
            </w:r>
          </w:p>
        </w:tc>
        <w:tc>
          <w:tcPr/>
          <w:p>
            <w:pPr>
              <w:pStyle w:val="Compact"/>
              <w:jc w:val="center"/>
            </w:pPr>
            <w:r>
              <w:t xml:space="preserve">0 (NA%)</w:t>
            </w:r>
          </w:p>
        </w:tc>
        <w:tc>
          <w:tcPr/>
          <w:p>
            <w:pPr>
              <w:pStyle w:val="Compact"/>
              <w:jc w:val="center"/>
            </w:pPr>
            <w:r>
              <w:t xml:space="preserve">2 (100%)</w:t>
            </w:r>
          </w:p>
        </w:tc>
        <w:tc>
          <w:tcPr/>
          <w:p>
            <w:pPr>
              <w:pStyle w:val="Compact"/>
              <w:jc w:val="center"/>
            </w:pPr>
            <w:r>
              <w:t xml:space="preserve">17 (68%)</w:t>
            </w:r>
          </w:p>
        </w:tc>
        <w:tc>
          <w:tcPr/>
          <w:p>
            <w:pPr>
              <w:pStyle w:val="Compact"/>
              <w:jc w:val="center"/>
            </w:pPr>
            <w:r>
              <w:t xml:space="preserve">5 (71%)</w:t>
            </w:r>
          </w:p>
        </w:tc>
        <w:tc>
          <w:tcPr/>
          <w:p>
            <w:pPr>
              <w:pStyle w:val="Compact"/>
              <w:jc w:val="center"/>
            </w:pPr>
            <w:r>
              <w:t xml:space="preserve">4 (100%)</w:t>
            </w:r>
          </w:p>
        </w:tc>
        <w:tc>
          <w:tcPr/>
          <w:p>
            <w:pPr>
              <w:pStyle w:val="Compact"/>
              <w:jc w:val="center"/>
            </w:pPr>
            <w:r>
              <w:t xml:space="preserve">6 (100%)</w:t>
            </w:r>
          </w:p>
        </w:tc>
        <w:tc>
          <w:tcPr/>
          <w:p>
            <w:pPr>
              <w:pStyle w:val="Compact"/>
              <w:jc w:val="center"/>
            </w:pPr>
            <w:r>
              <w:t xml:space="preserve">6 (67%)</w:t>
            </w:r>
          </w:p>
        </w:tc>
        <w:tc>
          <w:tcPr/>
          <w:p>
            <w:pPr>
              <w:pStyle w:val="Compact"/>
              <w:jc w:val="center"/>
            </w:pPr>
            <w:r>
              <w:t xml:space="preserve">59 (97%)</w:t>
            </w:r>
          </w:p>
        </w:tc>
        <w:tc>
          <w:tcPr/>
          <w:p>
            <w:pPr>
              <w:pStyle w:val="Compact"/>
              <w:jc w:val="center"/>
            </w:pPr>
            <w:r>
              <w:t xml:space="preserve">21 (100%)</w:t>
            </w:r>
          </w:p>
        </w:tc>
        <w:tc>
          <w:tcPr/>
          <w:p>
            <w:pPr>
              <w:pStyle w:val="Compact"/>
              <w:jc w:val="center"/>
            </w:pPr>
            <w:r>
              <w:t xml:space="preserve">22 (100%)</w:t>
            </w:r>
          </w:p>
        </w:tc>
        <w:tc>
          <w:tcPr/>
          <w:p>
            <w:pPr>
              <w:pStyle w:val="Compact"/>
              <w:jc w:val="center"/>
            </w:pPr>
            <w:r>
              <w:t xml:space="preserve">21 (100%)</w:t>
            </w:r>
          </w:p>
        </w:tc>
        <w:tc>
          <w:tcPr/>
          <w:p>
            <w:pPr>
              <w:pStyle w:val="Compact"/>
              <w:jc w:val="center"/>
            </w:pPr>
            <w:r>
              <w:t xml:space="preserve">57 (97%)</w:t>
            </w:r>
          </w:p>
        </w:tc>
        <w:tc>
          <w:tcPr/>
          <w:p>
            <w:pPr>
              <w:pStyle w:val="Compact"/>
              <w:jc w:val="center"/>
            </w:pPr>
            <w:r>
              <w:t xml:space="preserve">13 (100%)</w:t>
            </w:r>
          </w:p>
        </w:tc>
      </w:tr>
      <w:tr>
        <w:tc>
          <w:tcPr/>
          <w:p>
            <w:pPr>
              <w:pStyle w:val="Compact"/>
              <w:jc w:val="left"/>
            </w:pPr>
            <w:r>
              <w:t xml:space="preserve">RX_antimalarials</w:t>
            </w:r>
          </w:p>
        </w:tc>
        <w:tc>
          <w:tcPr/>
          <w:p>
            <w:pPr>
              <w:pStyle w:val="Compact"/>
              <w:jc w:val="center"/>
            </w:pPr>
            <w:r>
              <w:t xml:space="preserve">40 (98%)</w:t>
            </w:r>
          </w:p>
        </w:tc>
        <w:tc>
          <w:tcPr/>
          <w:p>
            <w:pPr>
              <w:pStyle w:val="Compact"/>
              <w:jc w:val="center"/>
            </w:pPr>
            <w:r>
              <w:t xml:space="preserve">288 (90%)</w:t>
            </w:r>
          </w:p>
        </w:tc>
        <w:tc>
          <w:tcPr/>
          <w:p>
            <w:pPr>
              <w:pStyle w:val="Compact"/>
              <w:jc w:val="center"/>
            </w:pPr>
            <w:r>
              <w:t xml:space="preserve">283 (98%)</w:t>
            </w:r>
          </w:p>
        </w:tc>
        <w:tc>
          <w:tcPr/>
          <w:p>
            <w:pPr>
              <w:pStyle w:val="Compact"/>
              <w:jc w:val="center"/>
            </w:pPr>
            <w:r>
              <w:t xml:space="preserve">26 (93%)</w:t>
            </w:r>
          </w:p>
        </w:tc>
        <w:tc>
          <w:tcPr/>
          <w:p>
            <w:pPr>
              <w:pStyle w:val="Compact"/>
              <w:jc w:val="center"/>
            </w:pPr>
            <w:r>
              <w:t xml:space="preserve">104 (99%)</w:t>
            </w:r>
          </w:p>
        </w:tc>
        <w:tc>
          <w:tcPr/>
          <w:p>
            <w:pPr>
              <w:pStyle w:val="Compact"/>
              <w:jc w:val="center"/>
            </w:pPr>
            <w:r>
              <w:t xml:space="preserve">0 (NA%)</w:t>
            </w:r>
          </w:p>
        </w:tc>
        <w:tc>
          <w:tcPr/>
          <w:p>
            <w:pPr>
              <w:pStyle w:val="Compact"/>
              <w:jc w:val="center"/>
            </w:pPr>
            <w:r>
              <w:t xml:space="preserve">2 (100%)</w:t>
            </w:r>
          </w:p>
        </w:tc>
        <w:tc>
          <w:tcPr/>
          <w:p>
            <w:pPr>
              <w:pStyle w:val="Compact"/>
              <w:jc w:val="center"/>
            </w:pPr>
            <w:r>
              <w:t xml:space="preserve">23 (92%)</w:t>
            </w:r>
          </w:p>
        </w:tc>
        <w:tc>
          <w:tcPr/>
          <w:p>
            <w:pPr>
              <w:pStyle w:val="Compact"/>
              <w:jc w:val="center"/>
            </w:pPr>
            <w:r>
              <w:t xml:space="preserve">5 (71%)</w:t>
            </w:r>
          </w:p>
        </w:tc>
        <w:tc>
          <w:tcPr/>
          <w:p>
            <w:pPr>
              <w:pStyle w:val="Compact"/>
              <w:jc w:val="center"/>
            </w:pPr>
            <w:r>
              <w:t xml:space="preserve">2 (50%)</w:t>
            </w:r>
          </w:p>
        </w:tc>
        <w:tc>
          <w:tcPr/>
          <w:p>
            <w:pPr>
              <w:pStyle w:val="Compact"/>
              <w:jc w:val="center"/>
            </w:pPr>
            <w:r>
              <w:t xml:space="preserve">4 (67%)</w:t>
            </w:r>
          </w:p>
        </w:tc>
        <w:tc>
          <w:tcPr/>
          <w:p>
            <w:pPr>
              <w:pStyle w:val="Compact"/>
              <w:jc w:val="center"/>
            </w:pPr>
            <w:r>
              <w:t xml:space="preserve">5 (56%)</w:t>
            </w:r>
          </w:p>
        </w:tc>
        <w:tc>
          <w:tcPr/>
          <w:p>
            <w:pPr>
              <w:pStyle w:val="Compact"/>
              <w:jc w:val="center"/>
            </w:pPr>
            <w:r>
              <w:t xml:space="preserve">57 (93%)</w:t>
            </w:r>
          </w:p>
        </w:tc>
        <w:tc>
          <w:tcPr/>
          <w:p>
            <w:pPr>
              <w:pStyle w:val="Compact"/>
              <w:jc w:val="center"/>
            </w:pPr>
            <w:r>
              <w:t xml:space="preserve">21 (100%)</w:t>
            </w:r>
          </w:p>
        </w:tc>
        <w:tc>
          <w:tcPr/>
          <w:p>
            <w:pPr>
              <w:pStyle w:val="Compact"/>
              <w:jc w:val="center"/>
            </w:pPr>
            <w:r>
              <w:t xml:space="preserve">21 (95%)</w:t>
            </w:r>
          </w:p>
        </w:tc>
        <w:tc>
          <w:tcPr/>
          <w:p>
            <w:pPr>
              <w:pStyle w:val="Compact"/>
              <w:jc w:val="center"/>
            </w:pPr>
            <w:r>
              <w:t xml:space="preserve">21 (100%)</w:t>
            </w:r>
          </w:p>
        </w:tc>
        <w:tc>
          <w:tcPr/>
          <w:p>
            <w:pPr>
              <w:pStyle w:val="Compact"/>
              <w:jc w:val="center"/>
            </w:pPr>
            <w:r>
              <w:t xml:space="preserve">55 (93%)</w:t>
            </w:r>
          </w:p>
        </w:tc>
        <w:tc>
          <w:tcPr/>
          <w:p>
            <w:pPr>
              <w:pStyle w:val="Compact"/>
              <w:jc w:val="center"/>
            </w:pPr>
            <w:r>
              <w:t xml:space="preserve">11 (85%)</w:t>
            </w:r>
          </w:p>
        </w:tc>
      </w:tr>
    </w:tbl>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68" Target="media/rId68.png" /><Relationship Type="http://schemas.openxmlformats.org/officeDocument/2006/relationships/hyperlink" Id="rId61" Target="https://docs.ropensci.org/skimr/reference/skim.html" TargetMode="External" /><Relationship Type="http://schemas.openxmlformats.org/officeDocument/2006/relationships/hyperlink" Id="rId56" Target="https://dplyr.tidyverse.org/reference/case_when.html" TargetMode="External" /><Relationship Type="http://schemas.openxmlformats.org/officeDocument/2006/relationships/hyperlink" Id="rId55" Target="https://dplyr.tidyverse.org/reference/mutate.html" TargetMode="External" /><Relationship Type="http://schemas.openxmlformats.org/officeDocument/2006/relationships/hyperlink" Id="rId65" Target="https://www.danieldsjoberg.com/gtsummary/reference/tbl_summary.html" TargetMode="External" /><Relationship Type="http://schemas.openxmlformats.org/officeDocument/2006/relationships/hyperlink" Id="rId60" Target="https://www.stata.com/manuals/dcodebook.pdf" TargetMode="External" /></Relationships>
</file>

<file path=word/_rels/footnotes.xml.rels><?xml version="1.0" encoding="UTF-8"?><Relationships xmlns="http://schemas.openxmlformats.org/package/2006/relationships"><Relationship Type="http://schemas.openxmlformats.org/officeDocument/2006/relationships/hyperlink" Id="rId61" Target="https://docs.ropensci.org/skimr/reference/skim.html" TargetMode="External" /><Relationship Type="http://schemas.openxmlformats.org/officeDocument/2006/relationships/hyperlink" Id="rId56" Target="https://dplyr.tidyverse.org/reference/case_when.html" TargetMode="External" /><Relationship Type="http://schemas.openxmlformats.org/officeDocument/2006/relationships/hyperlink" Id="rId55" Target="https://dplyr.tidyverse.org/reference/mutate.html" TargetMode="External" /><Relationship Type="http://schemas.openxmlformats.org/officeDocument/2006/relationships/hyperlink" Id="rId65" Target="https://www.danieldsjoberg.com/gtsummary/reference/tbl_summary.html" TargetMode="External" /><Relationship Type="http://schemas.openxmlformats.org/officeDocument/2006/relationships/hyperlink" Id="rId60" Target="https://www.stata.com/manuals/dcode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Malaria case study - Part 1</dc:title>
  <dc:creator/>
  <cp:keywords/>
  <dcterms:created xsi:type="dcterms:W3CDTF">2022-09-23T23:59:22Z</dcterms:created>
  <dcterms:modified xsi:type="dcterms:W3CDTF">2022-09-23T23:59:22Z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