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D99" w:rsidRPr="00056D99" w:rsidRDefault="00056D99" w:rsidP="00056D99">
      <w:pPr>
        <w:pStyle w:val="Ttulo"/>
        <w:spacing w:after="200" w:line="360" w:lineRule="auto"/>
        <w:rPr>
          <w:rFonts w:eastAsia="Times New Roman"/>
          <w:lang w:eastAsia="pt-BR"/>
        </w:rPr>
      </w:pPr>
      <w:r w:rsidRPr="00056D99">
        <w:rPr>
          <w:rFonts w:eastAsia="Times New Roman"/>
          <w:lang w:eastAsia="pt-BR"/>
        </w:rPr>
        <w:t>Especificação do Software d</w:t>
      </w:r>
      <w:r w:rsidR="00FD49A7">
        <w:rPr>
          <w:rFonts w:eastAsia="Times New Roman"/>
          <w:lang w:eastAsia="pt-BR"/>
        </w:rPr>
        <w:t>a</w:t>
      </w:r>
      <w:r w:rsidRPr="00056D99">
        <w:rPr>
          <w:rFonts w:eastAsia="Times New Roman"/>
          <w:lang w:eastAsia="pt-BR"/>
        </w:rPr>
        <w:t xml:space="preserve"> Loja de Bicicletas</w:t>
      </w:r>
      <w:r w:rsidR="00FD49A7">
        <w:rPr>
          <w:rFonts w:eastAsia="Times New Roman"/>
          <w:lang w:eastAsia="pt-BR"/>
        </w:rPr>
        <w:t xml:space="preserve"> Route-78</w:t>
      </w:r>
    </w:p>
    <w:p w:rsidR="00056D99" w:rsidRPr="00056D99" w:rsidRDefault="008E36A0" w:rsidP="00056D99">
      <w:pPr>
        <w:pStyle w:val="Ttulo"/>
        <w:spacing w:after="20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Versão 06</w:t>
      </w:r>
    </w:p>
    <w:p w:rsidR="00056D99" w:rsidRPr="00056D99" w:rsidRDefault="0088417D" w:rsidP="0088417D">
      <w:pPr>
        <w:tabs>
          <w:tab w:val="left" w:pos="7410"/>
        </w:tabs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ab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Grupo: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vertAlign w:val="superscript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Thalismar Rodrigues - 17680751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Lucas Vinícius - 17835241</w:t>
      </w: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ab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Willian </w:t>
      </w:r>
      <w:proofErr w:type="spellStart"/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Gulgielmin</w:t>
      </w:r>
      <w:proofErr w:type="spellEnd"/>
      <w:r w:rsidRPr="00056D99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- 19125186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ab/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Brasília, </w:t>
      </w:r>
      <w:r w:rsidR="00FD49A7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junho</w:t>
      </w:r>
      <w:r w:rsidRPr="00056D99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de 2018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b/>
          <w:lang w:eastAsia="pt-BR"/>
        </w:rPr>
      </w:pPr>
      <w:r w:rsidRPr="00056D99">
        <w:rPr>
          <w:rFonts w:ascii="Times New Roman" w:eastAsia="Times New Roman" w:hAnsi="Times New Roman" w:cs="Times New Roman"/>
          <w:b/>
          <w:lang w:eastAsia="pt-BR"/>
        </w:rPr>
        <w:t>Histórico de Revisões</w:t>
      </w:r>
    </w:p>
    <w:tbl>
      <w:tblPr>
        <w:tblW w:w="9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056D99" w:rsidRPr="00056D99" w:rsidTr="000A1577">
        <w:trPr>
          <w:trHeight w:val="7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rPr>
          <w:trHeight w:val="40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.../10/2016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8E36A0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18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>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8E36A0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</w:t>
            </w:r>
            <w:r w:rsidR="008E36A0">
              <w:rPr>
                <w:rFonts w:ascii="Times New Roman" w:eastAsia="Times New Roman" w:hAnsi="Times New Roman" w:cs="Times New Roman"/>
                <w:lang w:eastAsia="pt-BR"/>
              </w:rPr>
              <w:t>9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0005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  <w:tr w:rsidR="00056D99" w:rsidRPr="00056D99" w:rsidTr="000A1577">
        <w:trPr>
          <w:trHeight w:val="360"/>
        </w:trPr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8E36A0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10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>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0006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Lucas, Thalismar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056D99" w:rsidRPr="00056D99" w:rsidRDefault="00056D99" w:rsidP="00056D99">
            <w:pPr>
              <w:spacing w:after="10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Sistema de balcão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56D99" w:rsidRPr="00056D99" w:rsidRDefault="00FD49A7" w:rsidP="00056D99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Brasília, junho de 2018</w:t>
      </w:r>
    </w:p>
    <w:p w:rsidR="00056D99" w:rsidRPr="00056D99" w:rsidRDefault="00056D99" w:rsidP="00056D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Índice</w:t>
      </w:r>
    </w:p>
    <w:sdt>
      <w:sdtPr>
        <w:rPr>
          <w:rFonts w:ascii="Times New Roman" w:eastAsia="Times New Roman" w:hAnsi="Times New Roman" w:cs="Times New Roman"/>
          <w:lang w:eastAsia="pt-BR"/>
        </w:rPr>
        <w:id w:val="504015851"/>
        <w:docPartObj>
          <w:docPartGallery w:val="Table of Contents"/>
          <w:docPartUnique/>
        </w:docPartObj>
      </w:sdtPr>
      <w:sdtEndPr/>
      <w:sdtContent>
        <w:p w:rsidR="00D41C49" w:rsidRDefault="00056D99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begin"/>
          </w:r>
          <w:r w:rsidRPr="00056D99">
            <w:rPr>
              <w:rFonts w:ascii="Times New Roman" w:eastAsia="Times New Roman" w:hAnsi="Times New Roman" w:cs="Times New Roman"/>
              <w:lang w:eastAsia="pt-BR"/>
            </w:rPr>
            <w:instrText xml:space="preserve"> TOC \h \u \z </w:instrText>
          </w: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separate"/>
          </w:r>
          <w:hyperlink w:anchor="_Toc516401453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_Toc516401453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4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Descrição da organização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_Toc516401454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5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Definições, Acrônimos e Abreviações: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_Toc516401455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6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1.3.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Referências: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_Toc516401456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7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1.4.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Organização do Documento: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_Toc516401457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8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Levantamento das informações para o site (VISÃO GERAL)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_Toc516401458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59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Escopo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_Toc516401459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0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Características dos usuários: (TALYMAR como não conseguimos implementar a tempo a questão do login. Eu tive que excluir o requisito do Administrador)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_Toc516401460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1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2.3.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Restrições: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_Toc516401461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4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2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Requisitos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_Toc516401462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5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3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3.1.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Requisitos Funcionais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_Toc516401463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5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2"/>
            <w:tabs>
              <w:tab w:val="left" w:pos="88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4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3.2.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Requisitos Não-Funcionais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_Toc516401464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6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1"/>
            <w:tabs>
              <w:tab w:val="left" w:pos="440"/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5" w:history="1"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D41C49">
              <w:rPr>
                <w:rFonts w:eastAsiaTheme="minorEastAsia"/>
                <w:noProof/>
                <w:lang w:eastAsia="pt-BR"/>
              </w:rPr>
              <w:tab/>
            </w:r>
            <w:r w:rsidR="00D41C49" w:rsidRPr="004F365D">
              <w:rPr>
                <w:rStyle w:val="Hyperlink"/>
                <w:rFonts w:eastAsia="Times New Roman"/>
                <w:noProof/>
                <w:lang w:eastAsia="pt-BR"/>
              </w:rPr>
              <w:t>Banco de dados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_Toc516401465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6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3"/>
            <w:tabs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6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Desenho do MER Conceitual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_Toc516401466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6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D41C49" w:rsidRDefault="00061252">
          <w:pPr>
            <w:pStyle w:val="Sumrio3"/>
            <w:tabs>
              <w:tab w:val="right" w:pos="8777"/>
            </w:tabs>
            <w:rPr>
              <w:rFonts w:eastAsiaTheme="minorEastAsia"/>
              <w:noProof/>
              <w:lang w:eastAsia="pt-BR"/>
            </w:rPr>
          </w:pPr>
          <w:hyperlink w:anchor="_Toc516401467" w:history="1">
            <w:r w:rsidR="00D41C49" w:rsidRPr="004F365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t-BR"/>
              </w:rPr>
              <w:t>Desenho do MER Lógico</w:t>
            </w:r>
            <w:r w:rsidR="00D41C49">
              <w:rPr>
                <w:noProof/>
                <w:webHidden/>
              </w:rPr>
              <w:tab/>
            </w:r>
            <w:r w:rsidR="00D41C49">
              <w:rPr>
                <w:noProof/>
                <w:webHidden/>
              </w:rPr>
              <w:fldChar w:fldCharType="begin"/>
            </w:r>
            <w:r w:rsidR="00D41C49">
              <w:rPr>
                <w:noProof/>
                <w:webHidden/>
              </w:rPr>
              <w:instrText xml:space="preserve"> PAGEREF _Toc516401467 \h </w:instrText>
            </w:r>
            <w:r w:rsidR="00D41C49">
              <w:rPr>
                <w:noProof/>
                <w:webHidden/>
              </w:rPr>
            </w:r>
            <w:r w:rsidR="00D41C49">
              <w:rPr>
                <w:noProof/>
                <w:webHidden/>
              </w:rPr>
              <w:fldChar w:fldCharType="separate"/>
            </w:r>
            <w:r w:rsidR="00FD49A7">
              <w:rPr>
                <w:noProof/>
                <w:webHidden/>
              </w:rPr>
              <w:t>7</w:t>
            </w:r>
            <w:r w:rsidR="00D41C49">
              <w:rPr>
                <w:noProof/>
                <w:webHidden/>
              </w:rPr>
              <w:fldChar w:fldCharType="end"/>
            </w:r>
          </w:hyperlink>
        </w:p>
        <w:p w:rsidR="00056D99" w:rsidRPr="00056D99" w:rsidRDefault="00056D99" w:rsidP="00056D99">
          <w:pPr>
            <w:spacing w:before="120" w:after="120" w:line="276" w:lineRule="auto"/>
            <w:rPr>
              <w:rFonts w:ascii="Times New Roman" w:eastAsia="Times New Roman" w:hAnsi="Times New Roman" w:cs="Times New Roman"/>
              <w:lang w:eastAsia="pt-BR"/>
            </w:rPr>
          </w:pPr>
          <w:r w:rsidRPr="00056D99">
            <w:rPr>
              <w:rFonts w:ascii="Times New Roman" w:eastAsia="Times New Roman" w:hAnsi="Times New Roman" w:cs="Times New Roman"/>
              <w:lang w:eastAsia="pt-BR"/>
            </w:rPr>
            <w:fldChar w:fldCharType="end"/>
          </w:r>
        </w:p>
      </w:sdtContent>
    </w:sdt>
    <w:p w:rsidR="00056D99" w:rsidRPr="00056D99" w:rsidRDefault="00056D99" w:rsidP="00056D99">
      <w:pPr>
        <w:keepNext/>
        <w:keepLines/>
        <w:spacing w:before="120" w:after="120" w:line="276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pStyle w:val="Ttulo1"/>
        <w:numPr>
          <w:ilvl w:val="0"/>
          <w:numId w:val="6"/>
        </w:numPr>
        <w:ind w:left="284"/>
        <w:rPr>
          <w:rFonts w:eastAsia="Times New Roman"/>
          <w:lang w:eastAsia="pt-BR"/>
        </w:rPr>
      </w:pPr>
      <w:bookmarkStart w:id="0" w:name="_Toc516401453"/>
      <w:r w:rsidRPr="00056D99">
        <w:rPr>
          <w:rFonts w:eastAsia="Times New Roman"/>
          <w:lang w:eastAsia="pt-BR"/>
        </w:rPr>
        <w:lastRenderedPageBreak/>
        <w:t>Introdução</w:t>
      </w:r>
      <w:bookmarkEnd w:id="0"/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" w:name="_Toc51640145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Descrição da organização</w:t>
      </w:r>
      <w:bookmarkEnd w:id="1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 Nome da empresa – </w:t>
      </w:r>
      <w:proofErr w:type="spellStart"/>
      <w:r w:rsidRPr="00056D99">
        <w:rPr>
          <w:lang w:eastAsia="pt-BR"/>
        </w:rPr>
        <w:t>Route</w:t>
      </w:r>
      <w:proofErr w:type="spellEnd"/>
      <w:r w:rsidRPr="00056D99">
        <w:rPr>
          <w:lang w:eastAsia="pt-BR"/>
        </w:rPr>
        <w:t xml:space="preserve"> 78</w:t>
      </w:r>
    </w:p>
    <w:p w:rsidR="00056D99" w:rsidRPr="00056D99" w:rsidRDefault="00056D99" w:rsidP="00056D99">
      <w:pPr>
        <w:ind w:left="1560"/>
        <w:rPr>
          <w:lang w:eastAsia="pt-BR"/>
        </w:rPr>
      </w:pPr>
      <w:r>
        <w:rPr>
          <w:lang w:eastAsia="pt-BR"/>
        </w:rPr>
        <w:t xml:space="preserve"> </w:t>
      </w:r>
      <w:r w:rsidRPr="00056D99">
        <w:rPr>
          <w:lang w:eastAsia="pt-BR"/>
        </w:rPr>
        <w:t>Objetivo da empresa – A empresa tem por objetivo efetuar vendas de bicicletas</w:t>
      </w:r>
      <w:r w:rsidR="00F2760C">
        <w:rPr>
          <w:lang w:eastAsia="pt-BR"/>
        </w:rPr>
        <w:t xml:space="preserve"> em seu balcão da loja, ela também deseja cadastrar seus funcionários e clientes para assim ter um controle do processo de vendas da </w:t>
      </w:r>
      <w:r w:rsidR="008E36A0">
        <w:rPr>
          <w:lang w:eastAsia="pt-BR"/>
        </w:rPr>
        <w:t>loja.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bookmarkStart w:id="2" w:name="_Toc516401455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Definições, Acrônimos e Abreviações:</w:t>
      </w:r>
      <w:bookmarkEnd w:id="2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rFonts w:ascii="Times New Roman" w:eastAsia="Times New Roman" w:hAnsi="Times New Roman" w:cs="Times New Roman"/>
          <w:b/>
          <w:lang w:eastAsia="pt-BR"/>
        </w:rPr>
      </w:pPr>
      <w:r w:rsidRPr="00056D99">
        <w:rPr>
          <w:rFonts w:ascii="Times New Roman" w:eastAsia="Times New Roman" w:hAnsi="Times New Roman" w:cs="Times New Roman"/>
          <w:b/>
          <w:lang w:eastAsia="pt-BR"/>
        </w:rPr>
        <w:t>MER</w:t>
      </w:r>
      <w:r w:rsidRPr="00056D99">
        <w:rPr>
          <w:b/>
          <w:color w:val="545454"/>
          <w:highlight w:val="white"/>
          <w:lang w:eastAsia="pt-BR"/>
        </w:rPr>
        <w:t xml:space="preserve"> </w:t>
      </w:r>
      <w:r w:rsidRPr="00056D99">
        <w:rPr>
          <w:b/>
          <w:color w:val="545454"/>
          <w:lang w:eastAsia="pt-BR"/>
        </w:rPr>
        <w:t>(</w:t>
      </w:r>
      <w:r w:rsidRPr="00056D99">
        <w:rPr>
          <w:lang w:eastAsia="pt-BR"/>
        </w:rPr>
        <w:t>Diagrama Entidade Relacionamento</w:t>
      </w:r>
      <w:r w:rsidRPr="00056D99">
        <w:rPr>
          <w:color w:val="545454"/>
          <w:lang w:eastAsia="pt-BR"/>
        </w:rPr>
        <w:t>)</w:t>
      </w:r>
      <w:r w:rsidRPr="00056D99">
        <w:rPr>
          <w:rFonts w:ascii="Times New Roman" w:eastAsia="Times New Roman" w:hAnsi="Times New Roman" w:cs="Times New Roman"/>
          <w:b/>
          <w:lang w:eastAsia="pt-BR"/>
        </w:rPr>
        <w:t xml:space="preserve"> 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3" w:name="_Toc516401456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Referências:</w:t>
      </w:r>
      <w:bookmarkEnd w:id="3"/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 (Até o momento sem referências)  </w:t>
      </w: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4" w:name="_Toc516401457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Organização do Documento:</w:t>
      </w:r>
      <w:bookmarkEnd w:id="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056D99">
      <w:pPr>
        <w:ind w:left="1560"/>
        <w:rPr>
          <w:lang w:eastAsia="pt-BR"/>
        </w:rPr>
      </w:pPr>
      <w:r w:rsidRPr="00056D99">
        <w:rPr>
          <w:lang w:eastAsia="pt-BR"/>
        </w:rPr>
        <w:t xml:space="preserve">Este documento possui informações sobre o sistema de controle da loja de bicicleta, sendo elas informações técnicas ou não. Contém especificações da tela do usuário, está presente as especificações técnicas sobre o armazenamento dos dados nos Bancos de dados e respectivos requisitos do sistema.  </w:t>
      </w:r>
      <w:r w:rsidRPr="00056D99">
        <w:rPr>
          <w:color w:val="FF0000"/>
          <w:lang w:eastAsia="pt-BR"/>
        </w:rPr>
        <w:t xml:space="preserve">  </w:t>
      </w:r>
    </w:p>
    <w:p w:rsidR="00056D99" w:rsidRPr="00056D99" w:rsidRDefault="00056D99" w:rsidP="00056D99">
      <w:pPr>
        <w:spacing w:after="200" w:line="276" w:lineRule="auto"/>
        <w:ind w:left="720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tab/>
      </w:r>
    </w:p>
    <w:p w:rsidR="00056D99" w:rsidRDefault="00056D99" w:rsidP="00056D99">
      <w:pPr>
        <w:pStyle w:val="Ttulo1"/>
        <w:numPr>
          <w:ilvl w:val="0"/>
          <w:numId w:val="6"/>
        </w:numPr>
        <w:ind w:left="284"/>
        <w:rPr>
          <w:rFonts w:eastAsia="Times New Roman"/>
          <w:lang w:eastAsia="pt-BR"/>
        </w:rPr>
      </w:pPr>
      <w:bookmarkStart w:id="5" w:name="_Toc516401458"/>
      <w:r w:rsidRPr="00056D99">
        <w:rPr>
          <w:rFonts w:eastAsia="Times New Roman"/>
          <w:lang w:eastAsia="pt-BR"/>
        </w:rPr>
        <w:t>Levantamento das informações para o site (VISÃO GERAL)</w:t>
      </w:r>
      <w:bookmarkEnd w:id="5"/>
      <w:r w:rsidRPr="00056D99">
        <w:rPr>
          <w:rFonts w:eastAsia="Times New Roman"/>
          <w:lang w:eastAsia="pt-BR"/>
        </w:rPr>
        <w:t xml:space="preserve"> </w:t>
      </w:r>
    </w:p>
    <w:p w:rsidR="00D41C49" w:rsidRPr="00D41C49" w:rsidRDefault="00D41C49" w:rsidP="00D41C49">
      <w:pPr>
        <w:rPr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bookmarkStart w:id="6" w:name="_Toc516401459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Escopo</w:t>
      </w:r>
      <w:bookmarkEnd w:id="6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:rsidR="00056D99" w:rsidRPr="00056D99" w:rsidRDefault="00056D99" w:rsidP="00D41C49">
      <w:pPr>
        <w:pStyle w:val="PargrafodaLista"/>
        <w:numPr>
          <w:ilvl w:val="0"/>
          <w:numId w:val="9"/>
        </w:numPr>
        <w:ind w:left="1418"/>
        <w:rPr>
          <w:lang w:eastAsia="pt-BR"/>
        </w:rPr>
      </w:pPr>
      <w:r w:rsidRPr="00056D99">
        <w:rPr>
          <w:lang w:eastAsia="pt-BR"/>
        </w:rPr>
        <w:t>Objetivo principal do sistema</w:t>
      </w:r>
    </w:p>
    <w:p w:rsidR="00056D99" w:rsidRPr="00056D99" w:rsidRDefault="00056D99" w:rsidP="00D41C49">
      <w:pPr>
        <w:ind w:left="1560"/>
        <w:rPr>
          <w:lang w:eastAsia="pt-BR"/>
        </w:rPr>
      </w:pPr>
      <w:r w:rsidRPr="00056D99">
        <w:rPr>
          <w:lang w:eastAsia="pt-BR"/>
        </w:rPr>
        <w:t xml:space="preserve">O principal objetivo do sistema é </w:t>
      </w:r>
      <w:r w:rsidR="00F2760C">
        <w:rPr>
          <w:lang w:eastAsia="pt-BR"/>
        </w:rPr>
        <w:t>cadastrar seus funcionários, clientes e produtos para assim gerenciar a venda de realizada por seus funcionários</w:t>
      </w:r>
      <w:r w:rsidRPr="00056D99">
        <w:rPr>
          <w:lang w:eastAsia="pt-BR"/>
        </w:rPr>
        <w:t>,</w:t>
      </w:r>
      <w:r w:rsidR="00F2760C">
        <w:rPr>
          <w:lang w:eastAsia="pt-BR"/>
        </w:rPr>
        <w:t xml:space="preserve"> e de modo que seja fácil e intuitivo para que o usuário entenda como utilizar o sistema</w:t>
      </w:r>
      <w:r w:rsidRPr="00056D99">
        <w:rPr>
          <w:lang w:eastAsia="pt-BR"/>
        </w:rPr>
        <w:t>.</w:t>
      </w:r>
      <w:r w:rsidR="00F2760C">
        <w:rPr>
          <w:lang w:eastAsia="pt-BR"/>
        </w:rPr>
        <w:t xml:space="preserve"> Também é almejado o cadastro dos clientes para assim ter meios de se comunicar com o cliente quando necessário (telefone).</w:t>
      </w:r>
    </w:p>
    <w:p w:rsidR="00056D99" w:rsidRPr="00056D99" w:rsidRDefault="00056D99" w:rsidP="00056D99">
      <w:pPr>
        <w:spacing w:after="200" w:line="276" w:lineRule="auto"/>
        <w:ind w:left="1211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bookmarkStart w:id="7" w:name="_Toc516401460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Características dos usuários:</w:t>
      </w:r>
      <w:bookmarkEnd w:id="7"/>
    </w:p>
    <w:p w:rsidR="00F2760C" w:rsidRDefault="00F2760C" w:rsidP="00056D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148"/>
        <w:contextualSpacing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056D99" w:rsidRPr="00056D99" w:rsidRDefault="00056D99" w:rsidP="00FD49A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560"/>
        <w:contextualSpacing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color w:val="000000"/>
          <w:lang w:eastAsia="pt-BR"/>
        </w:rPr>
        <w:t xml:space="preserve">Funcionário – </w:t>
      </w:r>
      <w:r w:rsidR="00F2760C">
        <w:rPr>
          <w:rFonts w:ascii="Times New Roman" w:eastAsia="Times New Roman" w:hAnsi="Times New Roman" w:cs="Times New Roman"/>
          <w:color w:val="000000"/>
          <w:lang w:eastAsia="pt-BR"/>
        </w:rPr>
        <w:t>Ira manusear o terminal para assim administrar o cadastro dos clientes e produtos, junto do processo de vendas</w:t>
      </w:r>
      <w:r w:rsidRPr="00056D99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p w:rsidR="00056D99" w:rsidRPr="00056D99" w:rsidRDefault="00056D99" w:rsidP="00056D99">
      <w:pPr>
        <w:spacing w:after="200" w:line="276" w:lineRule="auto"/>
        <w:ind w:left="2124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6"/>
        </w:numPr>
        <w:spacing w:before="120" w:after="120" w:line="276" w:lineRule="auto"/>
        <w:ind w:left="1134" w:hanging="283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bookmarkStart w:id="8" w:name="_Toc516401461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Restrições:</w:t>
      </w:r>
      <w:bookmarkEnd w:id="8"/>
    </w:p>
    <w:p w:rsidR="00056D99" w:rsidRPr="00056D99" w:rsidRDefault="00FD49A7" w:rsidP="00FF5068">
      <w:pPr>
        <w:spacing w:after="200" w:line="276" w:lineRule="auto"/>
        <w:ind w:left="156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Ambiente deve estar conectado à internet, caso não esteja acarretará no mau ou no não funcionamento da aplicação</w:t>
      </w:r>
      <w:r w:rsidR="004D7339">
        <w:rPr>
          <w:rFonts w:ascii="Times New Roman" w:eastAsia="Times New Roman" w:hAnsi="Times New Roman" w:cs="Times New Roman"/>
          <w:lang w:eastAsia="pt-BR"/>
        </w:rPr>
        <w:t>.</w:t>
      </w: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br w:type="page"/>
      </w:r>
    </w:p>
    <w:p w:rsidR="00056D99" w:rsidRPr="00056D99" w:rsidRDefault="00056D99" w:rsidP="00056D99">
      <w:pPr>
        <w:spacing w:before="120" w:after="120" w:line="276" w:lineRule="auto"/>
        <w:ind w:left="1800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lang w:eastAsia="pt-BR"/>
        </w:rPr>
        <w:lastRenderedPageBreak/>
        <w:t xml:space="preserve"> </w:t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Default="00056D99" w:rsidP="00056D99">
      <w:pPr>
        <w:pStyle w:val="Ttulo1"/>
        <w:numPr>
          <w:ilvl w:val="0"/>
          <w:numId w:val="2"/>
        </w:numPr>
        <w:ind w:left="284"/>
        <w:rPr>
          <w:rFonts w:eastAsia="Times New Roman"/>
          <w:lang w:eastAsia="pt-BR"/>
        </w:rPr>
      </w:pPr>
      <w:bookmarkStart w:id="9" w:name="_Toc516401462"/>
      <w:r w:rsidRPr="00056D99">
        <w:rPr>
          <w:rFonts w:eastAsia="Times New Roman"/>
          <w:lang w:eastAsia="pt-BR"/>
        </w:rPr>
        <w:t>Requisitos</w:t>
      </w:r>
      <w:bookmarkEnd w:id="9"/>
    </w:p>
    <w:p w:rsidR="00D41C49" w:rsidRPr="00D41C49" w:rsidRDefault="00D41C49" w:rsidP="00D41C49">
      <w:pPr>
        <w:rPr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2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0" w:name="_Toc516401463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Funcionais</w:t>
      </w:r>
      <w:bookmarkEnd w:id="10"/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29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Códi</w:t>
            </w:r>
            <w:r w:rsidR="008C4176">
              <w:rPr>
                <w:rFonts w:ascii="Times New Roman" w:eastAsia="Times New Roman" w:hAnsi="Times New Roman" w:cs="Times New Roman"/>
                <w:b/>
                <w:lang w:eastAsia="pt-BR"/>
              </w:rPr>
              <w:t>g</w:t>
            </w: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o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056D99" w:rsidRPr="00056D99" w:rsidTr="000A1577">
        <w:trPr>
          <w:trHeight w:val="760"/>
        </w:trPr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RF1</w:t>
            </w:r>
          </w:p>
        </w:tc>
        <w:tc>
          <w:tcPr>
            <w:tcW w:w="7648" w:type="dxa"/>
          </w:tcPr>
          <w:p w:rsidR="00056D99" w:rsidRPr="00056D99" w:rsidRDefault="00056D99" w:rsidP="008C4176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sistema poderá cadastrar/registrar os funcionários, onde será solicitado o nome, sexo, CPF, RG, telefone, </w:t>
            </w:r>
            <w:r w:rsidR="008C4176" w:rsidRPr="00056D99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situação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>se ele está ativo ou inativo)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</w:t>
            </w:r>
            <w:r w:rsidR="008C4176" w:rsidRPr="00056D99">
              <w:rPr>
                <w:rFonts w:ascii="Times New Roman" w:eastAsia="Times New Roman" w:hAnsi="Times New Roman" w:cs="Times New Roman"/>
                <w:lang w:eastAsia="pt-BR"/>
              </w:rPr>
              <w:t>tipo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>Gerente, atendente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  <w:r w:rsidR="00852B79">
              <w:rPr>
                <w:rFonts w:ascii="Times New Roman" w:eastAsia="Times New Roman" w:hAnsi="Times New Roman" w:cs="Times New Roman"/>
                <w:lang w:eastAsia="pt-BR"/>
              </w:rPr>
              <w:t>. Só será cadastrado o funcionário que preencher todos os campos de cadastro</w:t>
            </w:r>
            <w:bookmarkStart w:id="11" w:name="_GoBack"/>
            <w:bookmarkEnd w:id="11"/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RF2</w:t>
            </w:r>
          </w:p>
        </w:tc>
        <w:tc>
          <w:tcPr>
            <w:tcW w:w="7648" w:type="dxa"/>
          </w:tcPr>
          <w:p w:rsidR="00056D99" w:rsidRPr="00056D99" w:rsidRDefault="00056D99" w:rsidP="008C4176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sistema poderá cadastrar/registrar os produtos, onde serão cadastradas as informações do mesmo, como: nome, des</w:t>
            </w:r>
            <w:r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crição, </w:t>
            </w:r>
            <w:r w:rsidR="008C4176" w:rsidRPr="008E36A0">
              <w:rPr>
                <w:rFonts w:ascii="Times New Roman" w:eastAsia="Times New Roman" w:hAnsi="Times New Roman" w:cs="Times New Roman"/>
                <w:lang w:eastAsia="pt-BR"/>
              </w:rPr>
              <w:t>se possui produto no estoque</w:t>
            </w:r>
            <w:r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, </w:t>
            </w:r>
            <w:r w:rsidR="008E36A0" w:rsidRPr="008E36A0">
              <w:rPr>
                <w:rFonts w:ascii="Times New Roman" w:eastAsia="Times New Roman" w:hAnsi="Times New Roman" w:cs="Times New Roman"/>
                <w:lang w:eastAsia="pt-BR"/>
              </w:rPr>
              <w:t>situação (se</w:t>
            </w:r>
            <w:r w:rsidR="008C4176"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 o produto está ativo ou inativo)</w:t>
            </w:r>
            <w:r w:rsidRPr="008E36A0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e o valor de cada produto.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RF3</w:t>
            </w:r>
          </w:p>
        </w:tc>
        <w:tc>
          <w:tcPr>
            <w:tcW w:w="7648" w:type="dxa"/>
          </w:tcPr>
          <w:p w:rsid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sistema poderá cadastrar os clientes.</w:t>
            </w:r>
          </w:p>
          <w:p w:rsidR="00852B79" w:rsidRPr="00056D99" w:rsidRDefault="00852B79" w:rsidP="00852B79">
            <w:pPr>
              <w:spacing w:before="120" w:after="12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RF4</w:t>
            </w:r>
          </w:p>
        </w:tc>
        <w:tc>
          <w:tcPr>
            <w:tcW w:w="7648" w:type="dxa"/>
          </w:tcPr>
          <w:p w:rsidR="00056D99" w:rsidRPr="00056D99" w:rsidRDefault="00056D99" w:rsidP="008C4176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Os clientes não se limitam apenas a pessoa física, se estendo também para a pessoa jurídica. Por conta disso quando for cadastrar o nome de um cli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>ente, se deve colocar o nome do comprador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 xml:space="preserve">pessoa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física) ou o nome da empresa (</w:t>
            </w:r>
            <w:r w:rsidR="008C4176">
              <w:rPr>
                <w:rFonts w:ascii="Times New Roman" w:eastAsia="Times New Roman" w:hAnsi="Times New Roman" w:cs="Times New Roman"/>
                <w:lang w:eastAsia="pt-BR"/>
              </w:rPr>
              <w:t xml:space="preserve">pessoa 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jurídica).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RF5</w:t>
            </w:r>
          </w:p>
        </w:tc>
        <w:tc>
          <w:tcPr>
            <w:tcW w:w="7648" w:type="dxa"/>
          </w:tcPr>
          <w:p w:rsidR="008C4176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sistema devera armazenar as seguintes informações dos clientes: </w:t>
            </w:r>
          </w:p>
          <w:p w:rsidR="00056D99" w:rsidRPr="00056D99" w:rsidRDefault="008C4176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Nome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>, tipo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(pessoa física ou pessoa jurídica)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CPF, telefone,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  <w:r w:rsidR="00056D99"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endereço do cliente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RF6</w:t>
            </w:r>
          </w:p>
        </w:tc>
        <w:tc>
          <w:tcPr>
            <w:tcW w:w="7648" w:type="dxa"/>
          </w:tcPr>
          <w:p w:rsidR="00056D99" w:rsidRPr="00056D99" w:rsidRDefault="00056D99" w:rsidP="00E40C05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Funcionários – poderá ser alterado o nome, sexo, CPF, RG, telefone,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e-mail, </w:t>
            </w:r>
            <w:r w:rsidR="00643564" w:rsidRPr="00E40C05">
              <w:rPr>
                <w:rFonts w:ascii="Times New Roman" w:eastAsia="Times New Roman" w:hAnsi="Times New Roman" w:cs="Times New Roman"/>
                <w:lang w:eastAsia="pt-BR"/>
              </w:rPr>
              <w:t>situação</w:t>
            </w:r>
            <w:r w:rsidR="00E40C05" w:rsidRPr="00E40C05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="00E40C05">
              <w:rPr>
                <w:rFonts w:ascii="Times New Roman" w:eastAsia="Times New Roman" w:hAnsi="Times New Roman" w:cs="Times New Roman"/>
                <w:lang w:eastAsia="pt-BR"/>
              </w:rPr>
              <w:t xml:space="preserve">(de ativo para inativou, ou de inativo </w:t>
            </w:r>
            <w:proofErr w:type="gramStart"/>
            <w:r w:rsidR="00E40C05">
              <w:rPr>
                <w:rFonts w:ascii="Times New Roman" w:eastAsia="Times New Roman" w:hAnsi="Times New Roman" w:cs="Times New Roman"/>
                <w:lang w:eastAsia="pt-BR"/>
              </w:rPr>
              <w:t>pra</w:t>
            </w:r>
            <w:proofErr w:type="gramEnd"/>
            <w:r w:rsidR="00E40C05">
              <w:rPr>
                <w:rFonts w:ascii="Times New Roman" w:eastAsia="Times New Roman" w:hAnsi="Times New Roman" w:cs="Times New Roman"/>
                <w:lang w:eastAsia="pt-BR"/>
              </w:rPr>
              <w:t xml:space="preserve"> ativo</w:t>
            </w:r>
            <w:r w:rsidR="008E36A0">
              <w:rPr>
                <w:rFonts w:ascii="Times New Roman" w:eastAsia="Times New Roman" w:hAnsi="Times New Roman" w:cs="Times New Roman"/>
                <w:lang w:eastAsia="pt-BR"/>
              </w:rPr>
              <w:t>) e</w:t>
            </w:r>
            <w:r w:rsidRPr="00056D99">
              <w:rPr>
                <w:rFonts w:ascii="Times New Roman" w:eastAsia="Times New Roman" w:hAnsi="Times New Roman" w:cs="Times New Roman"/>
                <w:color w:val="FF0000"/>
                <w:lang w:eastAsia="pt-BR"/>
              </w:rPr>
              <w:t xml:space="preserve"> </w:t>
            </w:r>
            <w:r w:rsidR="008E36A0" w:rsidRPr="00056D99">
              <w:rPr>
                <w:rFonts w:ascii="Times New Roman" w:eastAsia="Times New Roman" w:hAnsi="Times New Roman" w:cs="Times New Roman"/>
                <w:lang w:eastAsia="pt-BR"/>
              </w:rPr>
              <w:t>tipo</w:t>
            </w:r>
            <w:r w:rsidR="008E36A0">
              <w:rPr>
                <w:rFonts w:ascii="Times New Roman" w:eastAsia="Times New Roman" w:hAnsi="Times New Roman" w:cs="Times New Roman"/>
                <w:lang w:eastAsia="pt-BR"/>
              </w:rPr>
              <w:t xml:space="preserve"> (gerente ou atendente)</w:t>
            </w:r>
            <w:r w:rsidR="00E40C05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RF7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Cliente - poderá ser alterado o nome,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tipo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(pessoa física ou jurídica)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, CPF, telefone, </w:t>
            </w:r>
            <w:r w:rsidR="00643564" w:rsidRPr="00056D99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e endereço.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RF8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Produtos – poderá ser alterado o nome, descrição, estoque, valor, situação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  <w:p w:rsidR="00056D99" w:rsidRPr="00056D99" w:rsidRDefault="00056D99" w:rsidP="00056D99">
            <w:pPr>
              <w:spacing w:after="10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RF9</w:t>
            </w:r>
          </w:p>
        </w:tc>
        <w:tc>
          <w:tcPr>
            <w:tcW w:w="7648" w:type="dxa"/>
          </w:tcPr>
          <w:p w:rsidR="00056D99" w:rsidRPr="00056D99" w:rsidRDefault="00643564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Quando realizar uma venda só poderá cadastrar ou listar a venda, não se pode alterar nem excluir suas informações.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100" w:line="276" w:lineRule="auto"/>
              <w:ind w:left="171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lastRenderedPageBreak/>
              <w:t>RF11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before="120" w:after="120" w:line="276" w:lineRule="auto"/>
              <w:ind w:left="440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O funcionário que manusear o terminal poderá ver as informações dos </w:t>
            </w:r>
            <w:r w:rsidRPr="00643564">
              <w:rPr>
                <w:rFonts w:ascii="Times New Roman" w:eastAsia="Times New Roman" w:hAnsi="Times New Roman" w:cs="Times New Roman"/>
                <w:lang w:eastAsia="pt-BR"/>
              </w:rPr>
              <w:t>funcionários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, clie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>ntes,</w:t>
            </w: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 xml:space="preserve"> produtos</w:t>
            </w:r>
            <w:r w:rsidR="00643564">
              <w:rPr>
                <w:rFonts w:ascii="Times New Roman" w:eastAsia="Times New Roman" w:hAnsi="Times New Roman" w:cs="Times New Roman"/>
                <w:lang w:eastAsia="pt-BR"/>
              </w:rPr>
              <w:t xml:space="preserve"> e vendas realizadas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numPr>
          <w:ilvl w:val="1"/>
          <w:numId w:val="2"/>
        </w:numPr>
        <w:spacing w:before="120" w:after="120" w:line="276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2" w:name="_Toc516401464"/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Não-Funcionais</w:t>
      </w:r>
      <w:bookmarkEnd w:id="12"/>
    </w:p>
    <w:tbl>
      <w:tblPr>
        <w:tblW w:w="8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Código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8C4176">
            <w:pPr>
              <w:spacing w:after="200" w:line="276" w:lineRule="auto"/>
              <w:ind w:left="29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RNF1</w:t>
            </w:r>
          </w:p>
        </w:tc>
        <w:tc>
          <w:tcPr>
            <w:tcW w:w="7648" w:type="dxa"/>
          </w:tcPr>
          <w:p w:rsidR="00056D99" w:rsidRPr="00FF5068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FF5068">
              <w:rPr>
                <w:rFonts w:ascii="Times New Roman" w:eastAsia="Times New Roman" w:hAnsi="Times New Roman" w:cs="Times New Roman"/>
                <w:lang w:eastAsia="pt-BR"/>
              </w:rPr>
              <w:t>No cadastro de clientes, colocar o CPF deve ser uma escolha opcional ao cliente.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RNF2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O endereço e o telefone dos clientes não são campos obrigatórios.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RNF3</w:t>
            </w:r>
          </w:p>
        </w:tc>
        <w:tc>
          <w:tcPr>
            <w:tcW w:w="7648" w:type="dxa"/>
          </w:tcPr>
          <w:p w:rsidR="00056D99" w:rsidRPr="00FF5068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highlight w:val="yellow"/>
                <w:lang w:eastAsia="pt-BR"/>
              </w:rPr>
            </w:pPr>
            <w:r w:rsidRPr="00FF5068">
              <w:rPr>
                <w:rFonts w:ascii="Times New Roman" w:eastAsia="Times New Roman" w:hAnsi="Times New Roman" w:cs="Times New Roman"/>
                <w:lang w:eastAsia="pt-BR"/>
              </w:rPr>
              <w:t>Os clientes podem possuir apenas um cadastro</w:t>
            </w:r>
            <w:r w:rsidR="00C528C4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RNF4</w:t>
            </w:r>
          </w:p>
        </w:tc>
        <w:tc>
          <w:tcPr>
            <w:tcW w:w="7648" w:type="dxa"/>
          </w:tcPr>
          <w:p w:rsidR="00056D99" w:rsidRPr="00C528C4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528C4">
              <w:rPr>
                <w:rFonts w:ascii="Times New Roman" w:eastAsia="Times New Roman" w:hAnsi="Times New Roman" w:cs="Times New Roman"/>
                <w:lang w:eastAsia="pt-BR"/>
              </w:rPr>
              <w:t>Os clientes</w:t>
            </w:r>
            <w:r w:rsidR="00C528C4" w:rsidRPr="00C528C4">
              <w:rPr>
                <w:rFonts w:ascii="Times New Roman" w:eastAsia="Times New Roman" w:hAnsi="Times New Roman" w:cs="Times New Roman"/>
                <w:lang w:eastAsia="pt-BR"/>
              </w:rPr>
              <w:t xml:space="preserve"> não</w:t>
            </w:r>
            <w:r w:rsidRPr="00C528C4">
              <w:rPr>
                <w:rFonts w:ascii="Times New Roman" w:eastAsia="Times New Roman" w:hAnsi="Times New Roman" w:cs="Times New Roman"/>
                <w:lang w:eastAsia="pt-BR"/>
              </w:rPr>
              <w:t xml:space="preserve"> podem realizar mais de uma compra consecutiva.</w:t>
            </w:r>
          </w:p>
        </w:tc>
      </w:tr>
      <w:tr w:rsidR="00056D99" w:rsidRPr="00056D99" w:rsidTr="000A1577">
        <w:tc>
          <w:tcPr>
            <w:tcW w:w="1129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b/>
                <w:lang w:eastAsia="pt-BR"/>
              </w:rPr>
              <w:t>RNF5</w:t>
            </w:r>
          </w:p>
        </w:tc>
        <w:tc>
          <w:tcPr>
            <w:tcW w:w="7648" w:type="dxa"/>
          </w:tcPr>
          <w:p w:rsidR="00056D99" w:rsidRPr="00056D99" w:rsidRDefault="00056D99" w:rsidP="00056D99">
            <w:pPr>
              <w:spacing w:after="200" w:line="276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056D99">
              <w:rPr>
                <w:rFonts w:ascii="Times New Roman" w:eastAsia="Times New Roman" w:hAnsi="Times New Roman" w:cs="Times New Roman"/>
                <w:lang w:eastAsia="pt-BR"/>
              </w:rPr>
              <w:t>Será permitido o cadastro de um endereço e um telefone por cliente</w:t>
            </w:r>
            <w:r w:rsidR="00FF5068">
              <w:rPr>
                <w:rFonts w:ascii="Times New Roman" w:eastAsia="Times New Roman" w:hAnsi="Times New Roman" w:cs="Times New Roman"/>
                <w:lang w:eastAsia="pt-BR"/>
              </w:rPr>
              <w:t>.</w:t>
            </w:r>
          </w:p>
        </w:tc>
      </w:tr>
    </w:tbl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Pr="00056D99" w:rsidRDefault="00056D99" w:rsidP="00056D99">
      <w:pPr>
        <w:keepNext/>
        <w:keepLines/>
        <w:spacing w:before="120" w:after="120" w:line="276" w:lineRule="auto"/>
        <w:ind w:left="792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6D99" w:rsidRPr="00056D99" w:rsidRDefault="00056D99" w:rsidP="00056D99">
      <w:pPr>
        <w:spacing w:after="200" w:line="276" w:lineRule="auto"/>
        <w:rPr>
          <w:rFonts w:ascii="Times New Roman" w:eastAsia="Times New Roman" w:hAnsi="Times New Roman" w:cs="Times New Roman"/>
          <w:lang w:eastAsia="pt-BR"/>
        </w:rPr>
      </w:pPr>
    </w:p>
    <w:p w:rsidR="00056D99" w:rsidRDefault="00056D99" w:rsidP="00056D99">
      <w:pPr>
        <w:pStyle w:val="Ttulo1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516401465"/>
      <w:r w:rsidRPr="00056D99">
        <w:rPr>
          <w:rFonts w:eastAsia="Times New Roman"/>
          <w:lang w:eastAsia="pt-BR"/>
        </w:rPr>
        <w:t>Banco de dados</w:t>
      </w:r>
      <w:bookmarkEnd w:id="13"/>
    </w:p>
    <w:p w:rsidR="00D41C49" w:rsidRPr="00D41C49" w:rsidRDefault="00D41C49" w:rsidP="00D41C49">
      <w:pPr>
        <w:rPr>
          <w:lang w:eastAsia="pt-BR"/>
        </w:rPr>
      </w:pPr>
    </w:p>
    <w:p w:rsidR="00056D99" w:rsidRDefault="008E36A0" w:rsidP="00056D99">
      <w:pPr>
        <w:keepNext/>
        <w:keepLines/>
        <w:spacing w:before="120" w:after="120" w:line="276" w:lineRule="auto"/>
        <w:ind w:left="720"/>
        <w:outlineLvl w:val="2"/>
        <w:rPr>
          <w:rFonts w:ascii="Times New Roman" w:eastAsia="Times New Roman" w:hAnsi="Times New Roman" w:cs="Times New Roman"/>
          <w:b/>
          <w:lang w:eastAsia="pt-BR"/>
        </w:rPr>
      </w:pPr>
      <w:bookmarkStart w:id="14" w:name="_Toc516401466"/>
      <w:r>
        <w:rPr>
          <w:rFonts w:ascii="Times New Roman" w:eastAsia="Times New Roman" w:hAnsi="Times New Roman" w:cs="Times New Roman"/>
          <w:b/>
          <w:lang w:eastAsia="pt-BR"/>
        </w:rPr>
        <w:t xml:space="preserve">Modelo </w:t>
      </w:r>
      <w:r w:rsidRPr="00056D99">
        <w:rPr>
          <w:rFonts w:ascii="Times New Roman" w:eastAsia="Times New Roman" w:hAnsi="Times New Roman" w:cs="Times New Roman"/>
          <w:b/>
          <w:lang w:eastAsia="pt-BR"/>
        </w:rPr>
        <w:t>MER</w:t>
      </w:r>
      <w:r w:rsidR="00056D99" w:rsidRPr="00056D99">
        <w:rPr>
          <w:rFonts w:ascii="Times New Roman" w:eastAsia="Times New Roman" w:hAnsi="Times New Roman" w:cs="Times New Roman"/>
          <w:b/>
          <w:lang w:eastAsia="pt-BR"/>
        </w:rPr>
        <w:t xml:space="preserve"> Conceitual</w:t>
      </w:r>
      <w:bookmarkEnd w:id="14"/>
      <w:r>
        <w:rPr>
          <w:rFonts w:ascii="Times New Roman" w:eastAsia="Times New Roman" w:hAnsi="Times New Roman" w:cs="Times New Roman"/>
          <w:b/>
          <w:lang w:eastAsia="pt-BR"/>
        </w:rPr>
        <w:t xml:space="preserve"> do banco de dados</w:t>
      </w:r>
    </w:p>
    <w:p w:rsidR="00E40C05" w:rsidRPr="00056D99" w:rsidRDefault="00E40C05" w:rsidP="00E40C05">
      <w:pPr>
        <w:ind w:left="1410"/>
        <w:rPr>
          <w:lang w:eastAsia="pt-BR"/>
        </w:rPr>
      </w:pPr>
      <w:r>
        <w:rPr>
          <w:lang w:eastAsia="pt-BR"/>
        </w:rPr>
        <w:t>Modelo do banco em sua concepção durante a elaboração de sua estrutura, salienta</w:t>
      </w:r>
      <w:r w:rsidR="008E36A0">
        <w:rPr>
          <w:lang w:eastAsia="pt-BR"/>
        </w:rPr>
        <w:t>ndo</w:t>
      </w:r>
      <w:r>
        <w:rPr>
          <w:lang w:eastAsia="pt-BR"/>
        </w:rPr>
        <w:t xml:space="preserve"> suas relações e cardinalidades.</w:t>
      </w:r>
    </w:p>
    <w:p w:rsidR="00056D99" w:rsidRP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2D6D0FCB" wp14:editId="4C03B37D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15" w:name="_Toc516401467"/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40C05" w:rsidRDefault="00E40C05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56D99" w:rsidRDefault="00056D99" w:rsidP="00E40C05">
      <w:pPr>
        <w:keepNext/>
        <w:keepLines/>
        <w:spacing w:before="120" w:after="120" w:line="276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56D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Desenho do MER Lógico</w:t>
      </w:r>
      <w:bookmarkEnd w:id="15"/>
    </w:p>
    <w:p w:rsidR="00E40C05" w:rsidRDefault="00F2760C" w:rsidP="00FD49A7">
      <w:pPr>
        <w:pStyle w:val="PargrafodaLista"/>
        <w:numPr>
          <w:ilvl w:val="0"/>
          <w:numId w:val="9"/>
        </w:numPr>
        <w:rPr>
          <w:lang w:eastAsia="pt-BR"/>
        </w:rPr>
      </w:pPr>
      <w:r w:rsidRPr="00F2760C">
        <w:rPr>
          <w:lang w:eastAsia="pt-BR"/>
        </w:rPr>
        <w:t>Modelo</w:t>
      </w:r>
      <w:r>
        <w:rPr>
          <w:lang w:eastAsia="pt-BR"/>
        </w:rPr>
        <w:t xml:space="preserve"> da comunicação dos dados dentro do banco de dados, de modo que as páginas se relacionem da maneira correta quando aplicado a comunicaç</w:t>
      </w:r>
      <w:r w:rsidR="008C4176">
        <w:rPr>
          <w:lang w:eastAsia="pt-BR"/>
        </w:rPr>
        <w:t>ão em</w:t>
      </w:r>
      <w:r w:rsidR="00E40C05">
        <w:rPr>
          <w:lang w:eastAsia="pt-BR"/>
        </w:rPr>
        <w:t xml:space="preserve"> mysql. </w:t>
      </w:r>
      <w:r>
        <w:rPr>
          <w:lang w:eastAsia="pt-BR"/>
        </w:rPr>
        <w:t xml:space="preserve"> </w:t>
      </w:r>
    </w:p>
    <w:p w:rsidR="00FD49A7" w:rsidRDefault="00FD49A7" w:rsidP="00FD49A7">
      <w:pPr>
        <w:pStyle w:val="PargrafodaLista"/>
        <w:ind w:left="1287"/>
        <w:rPr>
          <w:lang w:eastAsia="pt-BR"/>
        </w:rPr>
      </w:pPr>
    </w:p>
    <w:p w:rsidR="00E40C05" w:rsidRDefault="00E40C05" w:rsidP="00FD49A7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 xml:space="preserve">Também usado para analisar a relação das telas no processo de cadastro em </w:t>
      </w:r>
      <w:proofErr w:type="spellStart"/>
      <w:r w:rsidR="00F2760C">
        <w:rPr>
          <w:lang w:eastAsia="pt-BR"/>
        </w:rPr>
        <w:t>php</w:t>
      </w:r>
      <w:proofErr w:type="spellEnd"/>
      <w:r>
        <w:rPr>
          <w:lang w:eastAsia="pt-BR"/>
        </w:rPr>
        <w:t xml:space="preserve"> de modo que os parâmetros passados </w:t>
      </w:r>
      <w:r w:rsidR="008E36A0">
        <w:rPr>
          <w:lang w:eastAsia="pt-BR"/>
        </w:rPr>
        <w:t>para o</w:t>
      </w:r>
      <w:r>
        <w:rPr>
          <w:lang w:eastAsia="pt-BR"/>
        </w:rPr>
        <w:t xml:space="preserve"> mysql sejam condizentes com </w:t>
      </w:r>
      <w:r w:rsidR="008E36A0">
        <w:rPr>
          <w:lang w:eastAsia="pt-BR"/>
        </w:rPr>
        <w:t>o preenchido</w:t>
      </w:r>
      <w:r>
        <w:rPr>
          <w:lang w:eastAsia="pt-BR"/>
        </w:rPr>
        <w:t xml:space="preserve"> pelo usuário na hora do cadastro.</w:t>
      </w:r>
    </w:p>
    <w:p w:rsidR="00E40C05" w:rsidRDefault="00E40C05" w:rsidP="00FD49A7">
      <w:pPr>
        <w:rPr>
          <w:lang w:eastAsia="pt-BR"/>
        </w:rPr>
      </w:pPr>
    </w:p>
    <w:p w:rsidR="00F2760C" w:rsidRDefault="00E40C05" w:rsidP="00FD49A7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Auxiliar o programador de modo</w:t>
      </w:r>
      <w:r w:rsidR="00F2760C">
        <w:rPr>
          <w:lang w:eastAsia="pt-BR"/>
        </w:rPr>
        <w:t xml:space="preserve"> não afetem de forma negativa a transição de </w:t>
      </w:r>
      <w:r w:rsidR="008C4176">
        <w:rPr>
          <w:lang w:eastAsia="pt-BR"/>
        </w:rPr>
        <w:t xml:space="preserve">dados </w:t>
      </w:r>
      <w:r w:rsidR="00F2760C">
        <w:rPr>
          <w:lang w:eastAsia="pt-BR"/>
        </w:rPr>
        <w:t>dentro do sistema</w:t>
      </w:r>
      <w:r w:rsidR="008C4176">
        <w:rPr>
          <w:lang w:eastAsia="pt-BR"/>
        </w:rPr>
        <w:t>. Seu foco principal é para que o responsável pelo banco consiga gerir e implementar as modificações de maneira correta.</w:t>
      </w:r>
    </w:p>
    <w:p w:rsidR="00E40C05" w:rsidRDefault="00E40C05" w:rsidP="00FD49A7">
      <w:pPr>
        <w:rPr>
          <w:lang w:eastAsia="pt-BR"/>
        </w:rPr>
      </w:pPr>
    </w:p>
    <w:p w:rsidR="00E40C05" w:rsidRPr="00F2760C" w:rsidRDefault="00E40C05" w:rsidP="00FD49A7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Possui em sua estrutura as tabelas de cliente, pedido, funcionário, produto e produto_por_funcionario.</w:t>
      </w:r>
    </w:p>
    <w:p w:rsidR="00056D99" w:rsidRDefault="00056D99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  <w:r w:rsidRPr="00056D99">
        <w:rPr>
          <w:rFonts w:ascii="Times New Roman" w:eastAsia="Times New Roman" w:hAnsi="Times New Roman" w:cs="Times New Roman"/>
          <w:noProof/>
          <w:lang w:eastAsia="pt-BR"/>
        </w:rPr>
        <w:drawing>
          <wp:inline distT="114300" distB="114300" distL="114300" distR="114300" wp14:anchorId="4509ACF5" wp14:editId="1F3D1816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60C" w:rsidRDefault="00F2760C" w:rsidP="00056D99">
      <w:pPr>
        <w:spacing w:before="120" w:after="120" w:line="276" w:lineRule="auto"/>
        <w:rPr>
          <w:rFonts w:ascii="Times New Roman" w:eastAsia="Times New Roman" w:hAnsi="Times New Roman" w:cs="Times New Roman"/>
          <w:lang w:eastAsia="pt-BR"/>
        </w:rPr>
      </w:pPr>
    </w:p>
    <w:sectPr w:rsidR="00F2760C">
      <w:headerReference w:type="default" r:id="rId9"/>
      <w:footerReference w:type="default" r:id="rId10"/>
      <w:headerReference w:type="first" r:id="rId11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252" w:rsidRDefault="00061252" w:rsidP="0088417D">
      <w:pPr>
        <w:spacing w:after="0" w:line="240" w:lineRule="auto"/>
      </w:pPr>
      <w:r>
        <w:separator/>
      </w:r>
    </w:p>
  </w:endnote>
  <w:endnote w:type="continuationSeparator" w:id="0">
    <w:p w:rsidR="00061252" w:rsidRDefault="00061252" w:rsidP="0088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1B8" w:rsidRDefault="000612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7251B8" w:rsidRDefault="000612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252" w:rsidRDefault="00061252" w:rsidP="0088417D">
      <w:pPr>
        <w:spacing w:after="0" w:line="240" w:lineRule="auto"/>
      </w:pPr>
      <w:r>
        <w:separator/>
      </w:r>
    </w:p>
  </w:footnote>
  <w:footnote w:type="continuationSeparator" w:id="0">
    <w:p w:rsidR="00061252" w:rsidRDefault="00061252" w:rsidP="0088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5488986"/>
      <w:docPartObj>
        <w:docPartGallery w:val="Page Numbers (Top of Page)"/>
        <w:docPartUnique/>
      </w:docPartObj>
    </w:sdtPr>
    <w:sdtEndPr/>
    <w:sdtContent>
      <w:p w:rsidR="0088417D" w:rsidRDefault="008841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B79">
          <w:rPr>
            <w:noProof/>
          </w:rPr>
          <w:t>7</w:t>
        </w:r>
        <w:r>
          <w:fldChar w:fldCharType="end"/>
        </w:r>
      </w:p>
    </w:sdtContent>
  </w:sdt>
  <w:p w:rsidR="0088417D" w:rsidRDefault="0088417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652174"/>
      <w:docPartObj>
        <w:docPartGallery w:val="Page Numbers (Top of Page)"/>
        <w:docPartUnique/>
      </w:docPartObj>
    </w:sdtPr>
    <w:sdtEndPr/>
    <w:sdtContent>
      <w:p w:rsidR="0088417D" w:rsidRDefault="008841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B79">
          <w:rPr>
            <w:noProof/>
          </w:rPr>
          <w:t>1</w:t>
        </w:r>
        <w:r>
          <w:fldChar w:fldCharType="end"/>
        </w:r>
      </w:p>
    </w:sdtContent>
  </w:sdt>
  <w:p w:rsidR="0088417D" w:rsidRDefault="0088417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44F"/>
    <w:multiLevelType w:val="hybridMultilevel"/>
    <w:tmpl w:val="B2E6CA1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5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99"/>
    <w:rsid w:val="00056D99"/>
    <w:rsid w:val="00061252"/>
    <w:rsid w:val="003E189B"/>
    <w:rsid w:val="004D7339"/>
    <w:rsid w:val="00643564"/>
    <w:rsid w:val="008106BE"/>
    <w:rsid w:val="00852B79"/>
    <w:rsid w:val="0088417D"/>
    <w:rsid w:val="008C4176"/>
    <w:rsid w:val="008E36A0"/>
    <w:rsid w:val="00AC2ACA"/>
    <w:rsid w:val="00AD301D"/>
    <w:rsid w:val="00B24FED"/>
    <w:rsid w:val="00C528C4"/>
    <w:rsid w:val="00D41C49"/>
    <w:rsid w:val="00E40C05"/>
    <w:rsid w:val="00F2760C"/>
    <w:rsid w:val="00FD49A7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8ADF12-7B97-4570-8D44-50A783E5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6D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autoRedefine/>
    <w:uiPriority w:val="39"/>
    <w:unhideWhenUsed/>
    <w:rsid w:val="00056D9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56D9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56D99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56D9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D9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56D99"/>
    <w:rPr>
      <w:rFonts w:ascii="Times New Roman" w:eastAsiaTheme="majorEastAsia" w:hAnsi="Times New Roman" w:cstheme="majorBidi"/>
      <w:b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56D99"/>
    <w:pPr>
      <w:spacing w:after="100"/>
    </w:pPr>
  </w:style>
  <w:style w:type="paragraph" w:styleId="PargrafodaLista">
    <w:name w:val="List Paragraph"/>
    <w:basedOn w:val="Normal"/>
    <w:uiPriority w:val="34"/>
    <w:qFormat/>
    <w:rsid w:val="00D41C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17D"/>
  </w:style>
  <w:style w:type="paragraph" w:styleId="Rodap">
    <w:name w:val="footer"/>
    <w:basedOn w:val="Normal"/>
    <w:link w:val="RodapChar"/>
    <w:uiPriority w:val="99"/>
    <w:unhideWhenUsed/>
    <w:rsid w:val="00884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1009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dcterms:created xsi:type="dcterms:W3CDTF">2018-06-10T16:29:00Z</dcterms:created>
  <dcterms:modified xsi:type="dcterms:W3CDTF">2018-06-10T23:13:00Z</dcterms:modified>
</cp:coreProperties>
</file>