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7DC4" w14:textId="23D28D9E" w:rsidR="00CD65E6" w:rsidRPr="00E6025C" w:rsidRDefault="00CD65E6" w:rsidP="00CD65E6">
      <w:pPr>
        <w:jc w:val="center"/>
        <w:rPr>
          <w:rFonts w:ascii="Times New Roman" w:hAnsi="Times New Roman" w:cs="Times New Roman"/>
          <w:sz w:val="44"/>
          <w:szCs w:val="44"/>
        </w:rPr>
      </w:pPr>
      <w:r>
        <w:rPr>
          <w:rFonts w:ascii="Times New Roman" w:hAnsi="Times New Roman" w:cs="Times New Roman"/>
          <w:sz w:val="44"/>
          <w:szCs w:val="44"/>
        </w:rPr>
        <w:t xml:space="preserve">Lista </w:t>
      </w:r>
      <w:r w:rsidR="001313B4">
        <w:rPr>
          <w:rFonts w:ascii="Times New Roman" w:hAnsi="Times New Roman" w:cs="Times New Roman"/>
          <w:sz w:val="44"/>
          <w:szCs w:val="44"/>
        </w:rPr>
        <w:t>6</w:t>
      </w:r>
      <w:r>
        <w:rPr>
          <w:rFonts w:ascii="Times New Roman" w:hAnsi="Times New Roman" w:cs="Times New Roman"/>
          <w:sz w:val="44"/>
          <w:szCs w:val="44"/>
        </w:rPr>
        <w:t xml:space="preserve"> – Felipe Melo – Thalles Nonato</w:t>
      </w:r>
    </w:p>
    <w:p w14:paraId="12BBDE99" w14:textId="195485B0" w:rsidR="001422B9" w:rsidRDefault="001422B9" w:rsidP="00CD65E6">
      <w:pPr>
        <w:jc w:val="both"/>
        <w:rPr>
          <w:rFonts w:ascii="Times New Roman" w:hAnsi="Times New Roman" w:cs="Times New Roman"/>
          <w:sz w:val="44"/>
          <w:szCs w:val="44"/>
        </w:rPr>
      </w:pPr>
    </w:p>
    <w:p w14:paraId="5A996456" w14:textId="49AB284F" w:rsidR="00CD65E6" w:rsidRDefault="00CD65E6" w:rsidP="00CD65E6">
      <w:pPr>
        <w:jc w:val="both"/>
        <w:rPr>
          <w:rFonts w:ascii="Times New Roman" w:hAnsi="Times New Roman" w:cs="Times New Roman"/>
          <w:sz w:val="44"/>
          <w:szCs w:val="44"/>
        </w:rPr>
      </w:pPr>
    </w:p>
    <w:p w14:paraId="29B0B178" w14:textId="77777777" w:rsidR="00CD65E6" w:rsidRPr="00F94848" w:rsidRDefault="00CD65E6" w:rsidP="003D2CDF">
      <w:pPr>
        <w:jc w:val="both"/>
        <w:rPr>
          <w:rFonts w:ascii="Bahnschrift" w:hAnsi="Bahnschrift" w:cs="Times New Roman"/>
          <w:sz w:val="40"/>
          <w:szCs w:val="40"/>
        </w:rPr>
      </w:pPr>
      <w:r w:rsidRPr="00F94848">
        <w:rPr>
          <w:rFonts w:ascii="Bahnschrift" w:hAnsi="Bahnschrift" w:cs="Times New Roman"/>
          <w:sz w:val="40"/>
          <w:szCs w:val="40"/>
        </w:rPr>
        <w:t>DRE Felipe: 119093752</w:t>
      </w:r>
    </w:p>
    <w:p w14:paraId="7A9517DD" w14:textId="77777777" w:rsidR="00CD65E6" w:rsidRPr="00F94848" w:rsidRDefault="00CD65E6" w:rsidP="003D2CDF">
      <w:pPr>
        <w:jc w:val="both"/>
        <w:rPr>
          <w:rFonts w:ascii="Bahnschrift" w:hAnsi="Bahnschrift" w:cs="Times New Roman"/>
          <w:sz w:val="40"/>
          <w:szCs w:val="40"/>
        </w:rPr>
      </w:pPr>
      <w:r w:rsidRPr="00F94848">
        <w:rPr>
          <w:rFonts w:ascii="Bahnschrift" w:hAnsi="Bahnschrift" w:cs="Times New Roman"/>
          <w:sz w:val="40"/>
          <w:szCs w:val="40"/>
        </w:rPr>
        <w:t>DRE Thalles: 119058809</w:t>
      </w:r>
    </w:p>
    <w:p w14:paraId="46363C36" w14:textId="44C1803B" w:rsidR="00CD65E6" w:rsidRDefault="00CD65E6" w:rsidP="003D2CDF">
      <w:pPr>
        <w:jc w:val="both"/>
        <w:rPr>
          <w:rFonts w:ascii="Times New Roman" w:hAnsi="Times New Roman" w:cs="Times New Roman"/>
          <w:sz w:val="24"/>
          <w:szCs w:val="24"/>
        </w:rPr>
      </w:pPr>
    </w:p>
    <w:p w14:paraId="643BADAD" w14:textId="6082BE8E" w:rsidR="00CD65E6" w:rsidRDefault="00CD65E6" w:rsidP="003D2CDF">
      <w:pPr>
        <w:jc w:val="both"/>
        <w:rPr>
          <w:rFonts w:ascii="Times New Roman" w:hAnsi="Times New Roman" w:cs="Times New Roman"/>
          <w:sz w:val="24"/>
          <w:szCs w:val="24"/>
        </w:rPr>
      </w:pPr>
    </w:p>
    <w:p w14:paraId="12D53F55" w14:textId="25AC1524" w:rsidR="00CD65E6" w:rsidRPr="00CD65E6" w:rsidRDefault="00CD65E6" w:rsidP="003D2CDF">
      <w:pPr>
        <w:jc w:val="both"/>
        <w:rPr>
          <w:rFonts w:ascii="Times New Roman" w:hAnsi="Times New Roman" w:cs="Times New Roman"/>
          <w:b/>
          <w:bCs/>
          <w:sz w:val="36"/>
          <w:szCs w:val="36"/>
        </w:rPr>
      </w:pPr>
      <w:r w:rsidRPr="00CD65E6">
        <w:rPr>
          <w:rFonts w:ascii="Times New Roman" w:hAnsi="Times New Roman" w:cs="Times New Roman"/>
          <w:b/>
          <w:bCs/>
          <w:sz w:val="36"/>
          <w:szCs w:val="36"/>
        </w:rPr>
        <w:t>Questão 1) a)</w:t>
      </w:r>
      <w:r>
        <w:rPr>
          <w:rFonts w:ascii="Times New Roman" w:hAnsi="Times New Roman" w:cs="Times New Roman"/>
          <w:b/>
          <w:bCs/>
          <w:sz w:val="36"/>
          <w:szCs w:val="36"/>
        </w:rPr>
        <w:t xml:space="preserve"> Gere o executável m12 com </w:t>
      </w:r>
      <w:r w:rsidRPr="00CD65E6">
        <w:rPr>
          <w:rFonts w:ascii="Times New Roman" w:hAnsi="Times New Roman" w:cs="Times New Roman"/>
          <w:b/>
          <w:bCs/>
          <w:sz w:val="36"/>
          <w:szCs w:val="36"/>
        </w:rPr>
        <w:t>“</w:t>
      </w:r>
      <w:r w:rsidRPr="00CD65E6">
        <w:rPr>
          <w:rFonts w:ascii="Inconsolata SemiExpanded" w:hAnsi="Inconsolata SemiExpanded" w:cs="Times New Roman"/>
          <w:b/>
          <w:bCs/>
          <w:sz w:val="36"/>
          <w:szCs w:val="36"/>
        </w:rPr>
        <w:t>gcc m-32 -o m12 m1.c m2.c</w:t>
      </w:r>
      <w:r>
        <w:rPr>
          <w:rFonts w:ascii="Times New Roman" w:hAnsi="Times New Roman" w:cs="Times New Roman"/>
          <w:b/>
          <w:bCs/>
          <w:sz w:val="36"/>
          <w:szCs w:val="36"/>
        </w:rPr>
        <w:t>”. Gere o executável m21 com “</w:t>
      </w:r>
      <w:r w:rsidRPr="00CD65E6">
        <w:rPr>
          <w:rFonts w:ascii="Inconsolata SemiExpanded" w:hAnsi="Inconsolata SemiExpanded" w:cs="Times New Roman"/>
          <w:b/>
          <w:bCs/>
          <w:sz w:val="36"/>
          <w:szCs w:val="36"/>
        </w:rPr>
        <w:t>gcc -m32 -o m21 m2.c m1.c</w:t>
      </w:r>
      <w:r>
        <w:rPr>
          <w:rFonts w:ascii="Times New Roman" w:hAnsi="Times New Roman" w:cs="Times New Roman"/>
          <w:b/>
          <w:bCs/>
          <w:sz w:val="36"/>
          <w:szCs w:val="36"/>
        </w:rPr>
        <w:t>”</w:t>
      </w:r>
      <w:r w:rsidR="002F5A36">
        <w:rPr>
          <w:rFonts w:ascii="Times New Roman" w:hAnsi="Times New Roman" w:cs="Times New Roman"/>
          <w:b/>
          <w:bCs/>
          <w:sz w:val="36"/>
          <w:szCs w:val="36"/>
        </w:rPr>
        <w:t>, agora invertendo a ordem dos arquivos fontes. Compile e excute m12 e m21 numa única janela de shell, capture a tela mostrando as duas compilações e as duas execuções. Anexe a captura e garanta que a figura esteja legível:</w:t>
      </w:r>
    </w:p>
    <w:p w14:paraId="725CED93" w14:textId="25BCADE9" w:rsidR="00CD65E6" w:rsidRDefault="002F5A36" w:rsidP="002F5A36">
      <w:pPr>
        <w:jc w:val="center"/>
        <w:rPr>
          <w:rFonts w:ascii="Times New Roman" w:hAnsi="Times New Roman" w:cs="Times New Roman"/>
          <w:sz w:val="24"/>
          <w:szCs w:val="24"/>
        </w:rPr>
      </w:pPr>
      <w:r>
        <w:rPr>
          <w:noProof/>
        </w:rPr>
        <w:drawing>
          <wp:inline distT="0" distB="0" distL="0" distR="0" wp14:anchorId="28E4B70F" wp14:editId="6DA2EA4B">
            <wp:extent cx="5301458" cy="4395746"/>
            <wp:effectExtent l="152400" t="152400" r="356870" b="3670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6003" cy="4416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2687A44" w14:textId="75F6BF20" w:rsidR="00962806" w:rsidRDefault="00962806" w:rsidP="003D2CDF">
      <w:pPr>
        <w:jc w:val="both"/>
        <w:rPr>
          <w:rFonts w:ascii="Times New Roman" w:hAnsi="Times New Roman" w:cs="Times New Roman"/>
          <w:sz w:val="24"/>
          <w:szCs w:val="24"/>
        </w:rPr>
      </w:pPr>
      <w:r w:rsidRPr="00CD65E6">
        <w:rPr>
          <w:rFonts w:ascii="Times New Roman" w:hAnsi="Times New Roman" w:cs="Times New Roman"/>
          <w:b/>
          <w:bCs/>
          <w:sz w:val="36"/>
          <w:szCs w:val="36"/>
        </w:rPr>
        <w:lastRenderedPageBreak/>
        <w:t xml:space="preserve">Questão 1) </w:t>
      </w:r>
      <w:r w:rsidR="001D690A">
        <w:rPr>
          <w:rFonts w:ascii="Times New Roman" w:hAnsi="Times New Roman" w:cs="Times New Roman"/>
          <w:b/>
          <w:bCs/>
          <w:sz w:val="36"/>
          <w:szCs w:val="36"/>
        </w:rPr>
        <w:t>b</w:t>
      </w:r>
      <w:r w:rsidRPr="00CD65E6">
        <w:rPr>
          <w:rFonts w:ascii="Times New Roman" w:hAnsi="Times New Roman" w:cs="Times New Roman"/>
          <w:b/>
          <w:bCs/>
          <w:sz w:val="36"/>
          <w:szCs w:val="36"/>
        </w:rPr>
        <w:t>)</w:t>
      </w:r>
      <w:r w:rsidR="003D2CDF">
        <w:rPr>
          <w:rFonts w:ascii="Times New Roman" w:hAnsi="Times New Roman" w:cs="Times New Roman"/>
          <w:b/>
          <w:bCs/>
          <w:sz w:val="36"/>
          <w:szCs w:val="36"/>
        </w:rPr>
        <w:t xml:space="preserve"> Justifique, com argumentos adequados, a atribuição de memória (tipo da variável, endereço na memória e quantidade de bytes alocada) feita pelo GCC para os vetores x e y. Só mostrar a captura não é suficiente, pois o fundamental é explicar e justificar as atribuições feitas às variáveis x e y:</w:t>
      </w:r>
    </w:p>
    <w:p w14:paraId="236BB9C6" w14:textId="51A74B2A" w:rsidR="009B0789" w:rsidRDefault="009B0789" w:rsidP="003D2CDF">
      <w:pPr>
        <w:jc w:val="both"/>
        <w:rPr>
          <w:rFonts w:ascii="Times New Roman" w:hAnsi="Times New Roman" w:cs="Times New Roman"/>
          <w:sz w:val="24"/>
          <w:szCs w:val="24"/>
        </w:rPr>
      </w:pPr>
      <w:r>
        <w:rPr>
          <w:rFonts w:ascii="Times New Roman" w:hAnsi="Times New Roman" w:cs="Times New Roman"/>
          <w:sz w:val="24"/>
          <w:szCs w:val="24"/>
        </w:rPr>
        <w:t>Para descobrir o tipo das variáveis x e y, basta imprimir a tabela de símbolos (como é pedido no item (c)) e olhar na coluna “Type”. Nela verificamos que o tipo de x e de y é Object. Isso pois</w:t>
      </w:r>
      <w:r w:rsidR="00A76152">
        <w:rPr>
          <w:rFonts w:ascii="Times New Roman" w:hAnsi="Times New Roman" w:cs="Times New Roman"/>
          <w:sz w:val="24"/>
          <w:szCs w:val="24"/>
        </w:rPr>
        <w:t xml:space="preserve"> x e y são</w:t>
      </w:r>
      <w:r w:rsidR="001518AA">
        <w:rPr>
          <w:rFonts w:ascii="Times New Roman" w:hAnsi="Times New Roman" w:cs="Times New Roman"/>
          <w:sz w:val="24"/>
          <w:szCs w:val="24"/>
        </w:rPr>
        <w:t xml:space="preserve"> </w:t>
      </w:r>
      <w:r w:rsidR="00A76152">
        <w:rPr>
          <w:rFonts w:ascii="Times New Roman" w:hAnsi="Times New Roman" w:cs="Times New Roman"/>
          <w:sz w:val="24"/>
          <w:szCs w:val="24"/>
        </w:rPr>
        <w:t>objetos na memória.</w:t>
      </w:r>
    </w:p>
    <w:p w14:paraId="3C7A569F" w14:textId="50BEF420" w:rsidR="00962806" w:rsidRDefault="00001FE6" w:rsidP="003D2CDF">
      <w:pPr>
        <w:jc w:val="both"/>
        <w:rPr>
          <w:rFonts w:ascii="Times New Roman" w:hAnsi="Times New Roman" w:cs="Times New Roman"/>
          <w:sz w:val="24"/>
          <w:szCs w:val="24"/>
        </w:rPr>
      </w:pPr>
      <w:r>
        <w:rPr>
          <w:rFonts w:ascii="Times New Roman" w:hAnsi="Times New Roman" w:cs="Times New Roman"/>
          <w:sz w:val="24"/>
          <w:szCs w:val="24"/>
        </w:rPr>
        <w:t>Ainda na</w:t>
      </w:r>
      <w:r w:rsidR="00911652">
        <w:rPr>
          <w:rFonts w:ascii="Times New Roman" w:hAnsi="Times New Roman" w:cs="Times New Roman"/>
          <w:sz w:val="24"/>
          <w:szCs w:val="24"/>
        </w:rPr>
        <w:t xml:space="preserve"> tabela de símbolo</w:t>
      </w:r>
      <w:r w:rsidR="009B0789">
        <w:rPr>
          <w:rFonts w:ascii="Times New Roman" w:hAnsi="Times New Roman" w:cs="Times New Roman"/>
          <w:sz w:val="24"/>
          <w:szCs w:val="24"/>
        </w:rPr>
        <w:t>s</w:t>
      </w:r>
      <w:r w:rsidR="00911652">
        <w:rPr>
          <w:rFonts w:ascii="Times New Roman" w:hAnsi="Times New Roman" w:cs="Times New Roman"/>
          <w:sz w:val="24"/>
          <w:szCs w:val="24"/>
        </w:rPr>
        <w:t xml:space="preserve">, vemos que o número da seção na qual está x e y é 25, e, utilizando o comando </w:t>
      </w:r>
      <w:r w:rsidR="00911652" w:rsidRPr="00911652">
        <w:rPr>
          <w:rFonts w:ascii="Inconsolata SemiExpanded" w:hAnsi="Inconsolata SemiExpanded" w:cs="Times New Roman"/>
          <w:sz w:val="24"/>
          <w:szCs w:val="24"/>
        </w:rPr>
        <w:t>readelf -S m12</w:t>
      </w:r>
      <w:r w:rsidR="00911652">
        <w:rPr>
          <w:rFonts w:ascii="Times New Roman" w:hAnsi="Times New Roman" w:cs="Times New Roman"/>
          <w:sz w:val="24"/>
          <w:szCs w:val="24"/>
        </w:rPr>
        <w:t xml:space="preserve"> e </w:t>
      </w:r>
      <w:r w:rsidR="00911652" w:rsidRPr="00911652">
        <w:rPr>
          <w:rFonts w:ascii="Inconsolata SemiExpanded" w:hAnsi="Inconsolata SemiExpanded" w:cs="Times New Roman"/>
          <w:sz w:val="24"/>
          <w:szCs w:val="24"/>
        </w:rPr>
        <w:t>readelf -S m21</w:t>
      </w:r>
      <w:r w:rsidR="00911652">
        <w:rPr>
          <w:rFonts w:ascii="Times New Roman" w:hAnsi="Times New Roman" w:cs="Times New Roman"/>
          <w:sz w:val="24"/>
          <w:szCs w:val="24"/>
        </w:rPr>
        <w:t xml:space="preserve"> </w:t>
      </w:r>
      <w:r w:rsidR="005A07E2">
        <w:rPr>
          <w:rFonts w:ascii="Times New Roman" w:hAnsi="Times New Roman" w:cs="Times New Roman"/>
          <w:sz w:val="24"/>
          <w:szCs w:val="24"/>
        </w:rPr>
        <w:t>(como é pedido nos itens (d) e (e)), verificamos que 25 é o número da seção .data, a qual é responsável por armazena</w:t>
      </w:r>
      <w:r w:rsidR="00380D4F">
        <w:rPr>
          <w:rFonts w:ascii="Times New Roman" w:hAnsi="Times New Roman" w:cs="Times New Roman"/>
          <w:sz w:val="24"/>
          <w:szCs w:val="24"/>
        </w:rPr>
        <w:t>r</w:t>
      </w:r>
      <w:r w:rsidR="005A07E2">
        <w:rPr>
          <w:rFonts w:ascii="Times New Roman" w:hAnsi="Times New Roman" w:cs="Times New Roman"/>
          <w:sz w:val="24"/>
          <w:szCs w:val="24"/>
        </w:rPr>
        <w:t xml:space="preserve"> as variáveis globais inicializadas com valor diferente de zero.</w:t>
      </w:r>
    </w:p>
    <w:p w14:paraId="7B627932" w14:textId="68C4AC20" w:rsidR="000E08DF" w:rsidRDefault="00001FE6" w:rsidP="003D2CDF">
      <w:pPr>
        <w:jc w:val="both"/>
        <w:rPr>
          <w:rFonts w:ascii="Times New Roman" w:hAnsi="Times New Roman" w:cs="Times New Roman"/>
          <w:sz w:val="24"/>
          <w:szCs w:val="24"/>
        </w:rPr>
      </w:pPr>
      <w:r>
        <w:rPr>
          <w:rFonts w:ascii="Times New Roman" w:hAnsi="Times New Roman" w:cs="Times New Roman"/>
          <w:sz w:val="24"/>
          <w:szCs w:val="24"/>
        </w:rPr>
        <w:t xml:space="preserve">Para checar a quantidade de byes alocada, podemos verificar </w:t>
      </w:r>
      <w:r w:rsidR="000E08DF">
        <w:rPr>
          <w:rFonts w:ascii="Times New Roman" w:hAnsi="Times New Roman" w:cs="Times New Roman"/>
          <w:sz w:val="24"/>
          <w:szCs w:val="24"/>
        </w:rPr>
        <w:t>na tabela de símbolos,</w:t>
      </w:r>
      <w:r>
        <w:rPr>
          <w:rFonts w:ascii="Times New Roman" w:hAnsi="Times New Roman" w:cs="Times New Roman"/>
          <w:sz w:val="24"/>
          <w:szCs w:val="24"/>
        </w:rPr>
        <w:t xml:space="preserve"> </w:t>
      </w:r>
      <w:r w:rsidR="000E08DF">
        <w:rPr>
          <w:rFonts w:ascii="Times New Roman" w:hAnsi="Times New Roman" w:cs="Times New Roman"/>
          <w:sz w:val="24"/>
          <w:szCs w:val="24"/>
        </w:rPr>
        <w:t>na coluna “Size” que a quantidade de bytes alocada para x é 8, e para y é 2.</w:t>
      </w:r>
      <w:r w:rsidR="000B4475">
        <w:rPr>
          <w:rFonts w:ascii="Times New Roman" w:hAnsi="Times New Roman" w:cs="Times New Roman"/>
          <w:sz w:val="24"/>
          <w:szCs w:val="24"/>
        </w:rPr>
        <w:t xml:space="preserve"> Isso ocorre pois x é um array de inteiros de tamanho 2, com cada posição contendo 4 bytes e y é um array de caracteres de tamanho 2, com cada posição contendo 1 byte</w:t>
      </w:r>
      <w:r w:rsidR="00DA3F6D">
        <w:rPr>
          <w:rFonts w:ascii="Times New Roman" w:hAnsi="Times New Roman" w:cs="Times New Roman"/>
          <w:sz w:val="24"/>
          <w:szCs w:val="24"/>
        </w:rPr>
        <w:t>.</w:t>
      </w:r>
    </w:p>
    <w:p w14:paraId="7EE0FB5A" w14:textId="4813EB3D" w:rsidR="00455F44" w:rsidRDefault="00455F44" w:rsidP="003D2CDF">
      <w:pPr>
        <w:jc w:val="both"/>
        <w:rPr>
          <w:rFonts w:ascii="Times New Roman" w:hAnsi="Times New Roman" w:cs="Times New Roman"/>
          <w:sz w:val="24"/>
          <w:szCs w:val="24"/>
        </w:rPr>
      </w:pPr>
    </w:p>
    <w:p w14:paraId="3F346877" w14:textId="77777777" w:rsidR="00FE0B5B" w:rsidRDefault="00FE0B5B" w:rsidP="003D2CDF">
      <w:pPr>
        <w:jc w:val="both"/>
        <w:rPr>
          <w:rFonts w:ascii="Times New Roman" w:hAnsi="Times New Roman" w:cs="Times New Roman"/>
          <w:sz w:val="24"/>
          <w:szCs w:val="24"/>
        </w:rPr>
      </w:pPr>
    </w:p>
    <w:p w14:paraId="60D3D529" w14:textId="116ABA40" w:rsidR="00455F44" w:rsidRDefault="00455F44" w:rsidP="003D2CDF">
      <w:pPr>
        <w:jc w:val="both"/>
        <w:rPr>
          <w:rFonts w:ascii="Times New Roman" w:hAnsi="Times New Roman" w:cs="Times New Roman"/>
          <w:sz w:val="24"/>
          <w:szCs w:val="24"/>
        </w:rPr>
      </w:pPr>
      <w:r w:rsidRPr="00CD65E6">
        <w:rPr>
          <w:rFonts w:ascii="Times New Roman" w:hAnsi="Times New Roman" w:cs="Times New Roman"/>
          <w:b/>
          <w:bCs/>
          <w:sz w:val="36"/>
          <w:szCs w:val="36"/>
        </w:rPr>
        <w:t xml:space="preserve">Questão 1) </w:t>
      </w:r>
      <w:r>
        <w:rPr>
          <w:rFonts w:ascii="Times New Roman" w:hAnsi="Times New Roman" w:cs="Times New Roman"/>
          <w:b/>
          <w:bCs/>
          <w:sz w:val="36"/>
          <w:szCs w:val="36"/>
        </w:rPr>
        <w:t>c</w:t>
      </w:r>
      <w:r w:rsidRPr="00CD65E6">
        <w:rPr>
          <w:rFonts w:ascii="Times New Roman" w:hAnsi="Times New Roman" w:cs="Times New Roman"/>
          <w:b/>
          <w:bCs/>
          <w:sz w:val="36"/>
          <w:szCs w:val="36"/>
        </w:rPr>
        <w:t>)</w:t>
      </w:r>
      <w:r>
        <w:rPr>
          <w:rFonts w:ascii="Times New Roman" w:hAnsi="Times New Roman" w:cs="Times New Roman"/>
          <w:b/>
          <w:bCs/>
          <w:sz w:val="36"/>
          <w:szCs w:val="36"/>
        </w:rPr>
        <w:t xml:space="preserve"> Imprima a tabela de símbolos de m12 e capture as linhas que mencionam x e y numa mesma tela, bem como o comando utilizado para listar a tabela de símbolos. Faça o mesmo para m21. Analise e conclua como a ordem de compilação afeta a alocação de memória:</w:t>
      </w:r>
    </w:p>
    <w:p w14:paraId="19E60EFF" w14:textId="662EF261" w:rsidR="00455F44" w:rsidRDefault="004A7C14" w:rsidP="008E27B8">
      <w:pPr>
        <w:ind w:left="-170"/>
        <w:jc w:val="center"/>
        <w:rPr>
          <w:rFonts w:ascii="Times New Roman" w:hAnsi="Times New Roman" w:cs="Times New Roman"/>
          <w:sz w:val="24"/>
          <w:szCs w:val="24"/>
        </w:rPr>
      </w:pPr>
      <w:r w:rsidRPr="004A7C14">
        <w:rPr>
          <w:rFonts w:ascii="Times New Roman" w:hAnsi="Times New Roman" w:cs="Times New Roman"/>
          <w:noProof/>
          <w:sz w:val="24"/>
          <w:szCs w:val="24"/>
        </w:rPr>
        <w:drawing>
          <wp:inline distT="0" distB="0" distL="0" distR="0" wp14:anchorId="32155971" wp14:editId="71C444A5">
            <wp:extent cx="6605336" cy="3799398"/>
            <wp:effectExtent l="152400" t="152400" r="367030" b="3536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6574" cy="3817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B968675" w14:textId="56641259" w:rsidR="00455F44" w:rsidRDefault="007D74AB" w:rsidP="003D2CD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ordem de compilação </w:t>
      </w:r>
      <w:r w:rsidR="00687D1F">
        <w:rPr>
          <w:rFonts w:ascii="Times New Roman" w:hAnsi="Times New Roman" w:cs="Times New Roman"/>
          <w:sz w:val="24"/>
          <w:szCs w:val="24"/>
        </w:rPr>
        <w:t>afeta a alocação de memória</w:t>
      </w:r>
      <w:r>
        <w:rPr>
          <w:rFonts w:ascii="Times New Roman" w:hAnsi="Times New Roman" w:cs="Times New Roman"/>
          <w:sz w:val="24"/>
          <w:szCs w:val="24"/>
        </w:rPr>
        <w:t xml:space="preserve">, pois </w:t>
      </w:r>
      <w:r w:rsidR="009D6C0F">
        <w:rPr>
          <w:rFonts w:ascii="Times New Roman" w:hAnsi="Times New Roman" w:cs="Times New Roman"/>
          <w:sz w:val="24"/>
          <w:szCs w:val="24"/>
        </w:rPr>
        <w:t>vemos que como geramos m12 com m1.c antes de m2.c, o endereço de memória de x</w:t>
      </w:r>
      <w:r w:rsidR="00687D1F">
        <w:rPr>
          <w:rFonts w:ascii="Times New Roman" w:hAnsi="Times New Roman" w:cs="Times New Roman"/>
          <w:sz w:val="24"/>
          <w:szCs w:val="24"/>
        </w:rPr>
        <w:t xml:space="preserve"> (0x00004008)</w:t>
      </w:r>
      <w:r w:rsidR="009D6C0F">
        <w:rPr>
          <w:rFonts w:ascii="Times New Roman" w:hAnsi="Times New Roman" w:cs="Times New Roman"/>
          <w:sz w:val="24"/>
          <w:szCs w:val="24"/>
        </w:rPr>
        <w:t xml:space="preserve"> vem antes do de y</w:t>
      </w:r>
      <w:r w:rsidR="00687D1F">
        <w:rPr>
          <w:rFonts w:ascii="Times New Roman" w:hAnsi="Times New Roman" w:cs="Times New Roman"/>
          <w:sz w:val="24"/>
          <w:szCs w:val="24"/>
        </w:rPr>
        <w:t xml:space="preserve"> (0x00004010).</w:t>
      </w:r>
      <w:r w:rsidR="009D6C0F">
        <w:rPr>
          <w:rFonts w:ascii="Times New Roman" w:hAnsi="Times New Roman" w:cs="Times New Roman"/>
          <w:sz w:val="24"/>
          <w:szCs w:val="24"/>
        </w:rPr>
        <w:t xml:space="preserve"> </w:t>
      </w:r>
      <w:r w:rsidR="00687D1F">
        <w:rPr>
          <w:rFonts w:ascii="Times New Roman" w:hAnsi="Times New Roman" w:cs="Times New Roman"/>
          <w:sz w:val="24"/>
          <w:szCs w:val="24"/>
        </w:rPr>
        <w:t>O</w:t>
      </w:r>
      <w:r w:rsidR="009D6C0F">
        <w:rPr>
          <w:rFonts w:ascii="Times New Roman" w:hAnsi="Times New Roman" w:cs="Times New Roman"/>
          <w:sz w:val="24"/>
          <w:szCs w:val="24"/>
        </w:rPr>
        <w:t xml:space="preserve"> mesmo vale para m21, uma vez que o endereço de y</w:t>
      </w:r>
      <w:r w:rsidR="00687D1F">
        <w:rPr>
          <w:rFonts w:ascii="Times New Roman" w:hAnsi="Times New Roman" w:cs="Times New Roman"/>
          <w:sz w:val="24"/>
          <w:szCs w:val="24"/>
        </w:rPr>
        <w:t xml:space="preserve"> (0x00004008)</w:t>
      </w:r>
      <w:r w:rsidR="009D6C0F">
        <w:rPr>
          <w:rFonts w:ascii="Times New Roman" w:hAnsi="Times New Roman" w:cs="Times New Roman"/>
          <w:sz w:val="24"/>
          <w:szCs w:val="24"/>
        </w:rPr>
        <w:t xml:space="preserve"> vem antes do de x</w:t>
      </w:r>
      <w:r w:rsidR="00687D1F">
        <w:rPr>
          <w:rFonts w:ascii="Times New Roman" w:hAnsi="Times New Roman" w:cs="Times New Roman"/>
          <w:sz w:val="24"/>
          <w:szCs w:val="24"/>
        </w:rPr>
        <w:t xml:space="preserve"> (0x0000400C)</w:t>
      </w:r>
      <w:r w:rsidR="009D6C0F">
        <w:rPr>
          <w:rFonts w:ascii="Times New Roman" w:hAnsi="Times New Roman" w:cs="Times New Roman"/>
          <w:sz w:val="24"/>
          <w:szCs w:val="24"/>
        </w:rPr>
        <w:t>.</w:t>
      </w:r>
    </w:p>
    <w:p w14:paraId="6D0A356D" w14:textId="3BB07E60" w:rsidR="002F5A36" w:rsidRDefault="002F5A36" w:rsidP="003D2CDF">
      <w:pPr>
        <w:jc w:val="both"/>
        <w:rPr>
          <w:rFonts w:ascii="Times New Roman" w:hAnsi="Times New Roman" w:cs="Times New Roman"/>
          <w:sz w:val="24"/>
          <w:szCs w:val="24"/>
        </w:rPr>
      </w:pPr>
    </w:p>
    <w:p w14:paraId="79E4F581" w14:textId="5FAB4EB9" w:rsidR="00C10C90" w:rsidRDefault="00C10C90" w:rsidP="003D2CDF">
      <w:pPr>
        <w:jc w:val="both"/>
        <w:rPr>
          <w:rFonts w:ascii="Times New Roman" w:hAnsi="Times New Roman" w:cs="Times New Roman"/>
          <w:sz w:val="24"/>
          <w:szCs w:val="24"/>
        </w:rPr>
      </w:pPr>
    </w:p>
    <w:p w14:paraId="76D5E7F3" w14:textId="3A6237C4" w:rsidR="00C10C90" w:rsidRDefault="00C10C90" w:rsidP="003D2CDF">
      <w:pPr>
        <w:jc w:val="both"/>
        <w:rPr>
          <w:rFonts w:ascii="Times New Roman" w:hAnsi="Times New Roman" w:cs="Times New Roman"/>
          <w:sz w:val="24"/>
          <w:szCs w:val="24"/>
        </w:rPr>
      </w:pPr>
      <w:r w:rsidRPr="00CD65E6">
        <w:rPr>
          <w:rFonts w:ascii="Times New Roman" w:hAnsi="Times New Roman" w:cs="Times New Roman"/>
          <w:b/>
          <w:bCs/>
          <w:sz w:val="36"/>
          <w:szCs w:val="36"/>
        </w:rPr>
        <w:t xml:space="preserve">Questão 1) </w:t>
      </w:r>
      <w:r>
        <w:rPr>
          <w:rFonts w:ascii="Times New Roman" w:hAnsi="Times New Roman" w:cs="Times New Roman"/>
          <w:b/>
          <w:bCs/>
          <w:sz w:val="36"/>
          <w:szCs w:val="36"/>
        </w:rPr>
        <w:t>d</w:t>
      </w:r>
      <w:r w:rsidRPr="00CD65E6">
        <w:rPr>
          <w:rFonts w:ascii="Times New Roman" w:hAnsi="Times New Roman" w:cs="Times New Roman"/>
          <w:b/>
          <w:bCs/>
          <w:sz w:val="36"/>
          <w:szCs w:val="36"/>
        </w:rPr>
        <w:t>)</w:t>
      </w:r>
      <w:r>
        <w:rPr>
          <w:rFonts w:ascii="Times New Roman" w:hAnsi="Times New Roman" w:cs="Times New Roman"/>
          <w:b/>
          <w:bCs/>
          <w:sz w:val="36"/>
          <w:szCs w:val="36"/>
        </w:rPr>
        <w:t xml:space="preserve"> Liste, numa mesma tela, as seções .data e .bss do executável m12. Indique o comando usado e anexa a captura de tela. Indique o conteúdo de x[0], x[1], y[0] e y[1]. Justifique agora a saída obtida ao rodar m12 no item (a), explicando detalhadamente:</w:t>
      </w:r>
    </w:p>
    <w:p w14:paraId="187F9D65" w14:textId="0B69A513" w:rsidR="002F5A36" w:rsidRDefault="00AC45C6" w:rsidP="00AC45C6">
      <w:pPr>
        <w:jc w:val="center"/>
        <w:rPr>
          <w:rFonts w:ascii="Times New Roman" w:hAnsi="Times New Roman" w:cs="Times New Roman"/>
          <w:sz w:val="24"/>
          <w:szCs w:val="24"/>
        </w:rPr>
      </w:pPr>
      <w:r w:rsidRPr="00AC45C6">
        <w:rPr>
          <w:rFonts w:ascii="Times New Roman" w:hAnsi="Times New Roman" w:cs="Times New Roman"/>
          <w:noProof/>
          <w:sz w:val="24"/>
          <w:szCs w:val="24"/>
        </w:rPr>
        <w:drawing>
          <wp:inline distT="0" distB="0" distL="0" distR="0" wp14:anchorId="6EEE7D4D" wp14:editId="507D167A">
            <wp:extent cx="4206240" cy="4863976"/>
            <wp:effectExtent l="152400" t="152400" r="365760" b="3562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2434" cy="48711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1AFD10" w14:textId="20012055" w:rsidR="0081654B" w:rsidRDefault="0081654B" w:rsidP="003D2CDF">
      <w:pPr>
        <w:jc w:val="both"/>
        <w:rPr>
          <w:rFonts w:ascii="Times New Roman" w:hAnsi="Times New Roman" w:cs="Times New Roman"/>
          <w:sz w:val="24"/>
          <w:szCs w:val="24"/>
        </w:rPr>
      </w:pPr>
      <w:r>
        <w:rPr>
          <w:rFonts w:ascii="Times New Roman" w:hAnsi="Times New Roman" w:cs="Times New Roman"/>
          <w:sz w:val="24"/>
          <w:szCs w:val="24"/>
        </w:rPr>
        <w:t xml:space="preserve">y foi declarado como vetor de caracteres, com valor igual a 0xBBAA. Esse valor foi salvo na seção .data, já que se trata de uma variável global inicializada e y começa apontando para a posição dessa seção que está esse valor. Em </w:t>
      </w:r>
      <w:r w:rsidRPr="0081654B">
        <w:rPr>
          <w:rFonts w:ascii="Inconsolata SemiExpanded" w:hAnsi="Inconsolata SemiExpanded" w:cs="Times New Roman"/>
          <w:sz w:val="24"/>
          <w:szCs w:val="24"/>
        </w:rPr>
        <w:t>f()</w:t>
      </w:r>
      <w:r>
        <w:rPr>
          <w:rFonts w:ascii="Times New Roman" w:hAnsi="Times New Roman" w:cs="Times New Roman"/>
          <w:sz w:val="24"/>
          <w:szCs w:val="24"/>
        </w:rPr>
        <w:t>, tanto y como x estão sendo lidos como caracteres. Então, quando em m2.c vemos y[0] = x[1], ao invés de passar os 4 bytes de x[1] para y[0], é passado apenas o primeiro byte</w:t>
      </w:r>
      <w:r w:rsidR="00C72701">
        <w:rPr>
          <w:rFonts w:ascii="Times New Roman" w:hAnsi="Times New Roman" w:cs="Times New Roman"/>
          <w:sz w:val="24"/>
          <w:szCs w:val="24"/>
        </w:rPr>
        <w:t xml:space="preserve"> (0x10</w:t>
      </w:r>
      <w:r w:rsidR="0091024A">
        <w:rPr>
          <w:rFonts w:ascii="Times New Roman" w:hAnsi="Times New Roman" w:cs="Times New Roman"/>
          <w:sz w:val="24"/>
          <w:szCs w:val="24"/>
        </w:rPr>
        <w:t xml:space="preserve"> tratando-se de Little Endian</w:t>
      </w:r>
      <w:r w:rsidR="00C72701">
        <w:rPr>
          <w:rFonts w:ascii="Times New Roman" w:hAnsi="Times New Roman" w:cs="Times New Roman"/>
          <w:sz w:val="24"/>
          <w:szCs w:val="24"/>
        </w:rPr>
        <w:t>)</w:t>
      </w:r>
      <w:r>
        <w:rPr>
          <w:rFonts w:ascii="Times New Roman" w:hAnsi="Times New Roman" w:cs="Times New Roman"/>
          <w:sz w:val="24"/>
          <w:szCs w:val="24"/>
        </w:rPr>
        <w:t xml:space="preserve"> de x[</w:t>
      </w:r>
      <w:r w:rsidR="005743E6">
        <w:rPr>
          <w:rFonts w:ascii="Times New Roman" w:hAnsi="Times New Roman" w:cs="Times New Roman"/>
          <w:sz w:val="24"/>
          <w:szCs w:val="24"/>
        </w:rPr>
        <w:t>0</w:t>
      </w:r>
      <w:r>
        <w:rPr>
          <w:rFonts w:ascii="Times New Roman" w:hAnsi="Times New Roman" w:cs="Times New Roman"/>
          <w:sz w:val="24"/>
          <w:szCs w:val="24"/>
        </w:rPr>
        <w:t>]</w:t>
      </w:r>
      <w:r w:rsidR="00C72701">
        <w:rPr>
          <w:rFonts w:ascii="Times New Roman" w:hAnsi="Times New Roman" w:cs="Times New Roman"/>
          <w:sz w:val="24"/>
          <w:szCs w:val="24"/>
        </w:rPr>
        <w:t>. Já para y[1], é passado o segundo byte (0x32)</w:t>
      </w:r>
      <w:r w:rsidR="005743E6">
        <w:rPr>
          <w:rFonts w:ascii="Times New Roman" w:hAnsi="Times New Roman" w:cs="Times New Roman"/>
          <w:sz w:val="24"/>
          <w:szCs w:val="24"/>
        </w:rPr>
        <w:t xml:space="preserve"> de x[0].</w:t>
      </w:r>
      <w:r w:rsidR="009C499D">
        <w:rPr>
          <w:rFonts w:ascii="Times New Roman" w:hAnsi="Times New Roman" w:cs="Times New Roman"/>
          <w:sz w:val="24"/>
          <w:szCs w:val="24"/>
        </w:rPr>
        <w:t xml:space="preserve"> Na hora de imprimir os valores, y é considerado um inteiro e os 4 primeiros bytes são lidos para y[0]. No entanto, apenas 2 bytes foram de fato preenchidos, então y[0] será 0x00001032</w:t>
      </w:r>
      <w:r w:rsidR="006648DF">
        <w:rPr>
          <w:rFonts w:ascii="Times New Roman" w:hAnsi="Times New Roman" w:cs="Times New Roman"/>
          <w:sz w:val="24"/>
          <w:szCs w:val="24"/>
        </w:rPr>
        <w:t>, ao passo que y[1] será 0x00000000.</w:t>
      </w:r>
    </w:p>
    <w:p w14:paraId="350A9D3A" w14:textId="761B2ADB" w:rsidR="00C10C90" w:rsidRDefault="00C10C90" w:rsidP="00C10C90">
      <w:pPr>
        <w:jc w:val="both"/>
        <w:rPr>
          <w:rFonts w:ascii="Times New Roman" w:hAnsi="Times New Roman" w:cs="Times New Roman"/>
          <w:sz w:val="24"/>
          <w:szCs w:val="24"/>
        </w:rPr>
      </w:pPr>
      <w:r w:rsidRPr="00CD65E6">
        <w:rPr>
          <w:rFonts w:ascii="Times New Roman" w:hAnsi="Times New Roman" w:cs="Times New Roman"/>
          <w:b/>
          <w:bCs/>
          <w:sz w:val="36"/>
          <w:szCs w:val="36"/>
        </w:rPr>
        <w:lastRenderedPageBreak/>
        <w:t xml:space="preserve">Questão 1) </w:t>
      </w:r>
      <w:r>
        <w:rPr>
          <w:rFonts w:ascii="Times New Roman" w:hAnsi="Times New Roman" w:cs="Times New Roman"/>
          <w:b/>
          <w:bCs/>
          <w:sz w:val="36"/>
          <w:szCs w:val="36"/>
        </w:rPr>
        <w:t>e</w:t>
      </w:r>
      <w:r w:rsidRPr="00CD65E6">
        <w:rPr>
          <w:rFonts w:ascii="Times New Roman" w:hAnsi="Times New Roman" w:cs="Times New Roman"/>
          <w:b/>
          <w:bCs/>
          <w:sz w:val="36"/>
          <w:szCs w:val="36"/>
        </w:rPr>
        <w:t>)</w:t>
      </w:r>
      <w:r>
        <w:rPr>
          <w:rFonts w:ascii="Times New Roman" w:hAnsi="Times New Roman" w:cs="Times New Roman"/>
          <w:b/>
          <w:bCs/>
          <w:sz w:val="36"/>
          <w:szCs w:val="36"/>
        </w:rPr>
        <w:t xml:space="preserve"> Liste, numa mesma tela, as seções .data e .bss do executável m21. Indique o comando usado e anexa a captura de tela. Indique o conteúdo de x[0], x[1], y[0] e y[1]. Justifique agora a saída obtida ao rodar m21 no item (a), explicando detalhadamente:</w:t>
      </w:r>
    </w:p>
    <w:p w14:paraId="356C73EF" w14:textId="7C4A7CC0" w:rsidR="00C10C90" w:rsidRDefault="00B80CB4" w:rsidP="00B80CB4">
      <w:pPr>
        <w:jc w:val="center"/>
        <w:rPr>
          <w:rFonts w:ascii="Times New Roman" w:hAnsi="Times New Roman" w:cs="Times New Roman"/>
          <w:sz w:val="24"/>
          <w:szCs w:val="24"/>
        </w:rPr>
      </w:pPr>
      <w:r w:rsidRPr="00B80CB4">
        <w:rPr>
          <w:rFonts w:ascii="Times New Roman" w:hAnsi="Times New Roman" w:cs="Times New Roman"/>
          <w:noProof/>
          <w:sz w:val="24"/>
          <w:szCs w:val="24"/>
        </w:rPr>
        <w:drawing>
          <wp:inline distT="0" distB="0" distL="0" distR="0" wp14:anchorId="50A0C597" wp14:editId="365AB9B0">
            <wp:extent cx="4167030" cy="4809214"/>
            <wp:effectExtent l="152400" t="152400" r="367030" b="35369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5724" cy="4819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AB183" w14:textId="6AFA422C" w:rsidR="00862F93" w:rsidRDefault="00053E3F" w:rsidP="003D2CDF">
      <w:pPr>
        <w:jc w:val="both"/>
        <w:rPr>
          <w:rFonts w:ascii="Times New Roman" w:hAnsi="Times New Roman" w:cs="Times New Roman"/>
          <w:sz w:val="24"/>
          <w:szCs w:val="24"/>
        </w:rPr>
      </w:pPr>
      <w:r>
        <w:rPr>
          <w:rFonts w:ascii="Times New Roman" w:hAnsi="Times New Roman" w:cs="Times New Roman"/>
          <w:sz w:val="24"/>
          <w:szCs w:val="24"/>
        </w:rPr>
        <w:t>E</w:t>
      </w:r>
      <w:r w:rsidR="00E7424E">
        <w:rPr>
          <w:rFonts w:ascii="Times New Roman" w:hAnsi="Times New Roman" w:cs="Times New Roman"/>
          <w:sz w:val="24"/>
          <w:szCs w:val="24"/>
        </w:rPr>
        <w:t xml:space="preserve">m m21, ocorre um processo diferente, pois dessa vez m2.c vem antes de m1.c. </w:t>
      </w:r>
      <w:r w:rsidR="00DE1ABB">
        <w:rPr>
          <w:rFonts w:ascii="Times New Roman" w:hAnsi="Times New Roman" w:cs="Times New Roman"/>
          <w:sz w:val="24"/>
          <w:szCs w:val="24"/>
        </w:rPr>
        <w:t>Agora</w:t>
      </w:r>
      <w:r w:rsidR="00E7424E">
        <w:rPr>
          <w:rFonts w:ascii="Times New Roman" w:hAnsi="Times New Roman" w:cs="Times New Roman"/>
          <w:sz w:val="24"/>
          <w:szCs w:val="24"/>
        </w:rPr>
        <w:t xml:space="preserve">, o valor salvo para y em m2.c fica antes do inicializado em x. </w:t>
      </w:r>
      <w:r w:rsidR="00862F93">
        <w:rPr>
          <w:rFonts w:ascii="Times New Roman" w:hAnsi="Times New Roman" w:cs="Times New Roman"/>
          <w:sz w:val="24"/>
          <w:szCs w:val="24"/>
        </w:rPr>
        <w:t>No segundo caso, como m2 inicia primeiro e y é declarado como char, y é colocado na memória inicialmente. Como o compilador, preferencialmente, não coloca conteúdo dividido na memória, os 4 bytes são completados com 0000 (padding), e depois os outros valores de x são alocados, já que após isso haverá um dado maior que 2 bytes. Portanto, teremos 0xBBAA0000. Ao entrar na função f, como são trocas entre variáveis do tipo char (dados de 1 byte), são selecionados os dois primeiros bytes do inteiro x[0] (para y[0] e y[1]). Dessa forma, y[0] = 32, y[1] = x[0]. Como a impressão é de um inteiro, é impresso, 0x00001032 e a posição seguinte a ele na memória (0x76543210).</w:t>
      </w:r>
    </w:p>
    <w:p w14:paraId="024891B6" w14:textId="77777777" w:rsidR="00C10C90" w:rsidRDefault="00C10C90" w:rsidP="003D2CDF">
      <w:pPr>
        <w:jc w:val="both"/>
        <w:rPr>
          <w:rFonts w:ascii="Times New Roman" w:hAnsi="Times New Roman" w:cs="Times New Roman"/>
          <w:sz w:val="24"/>
          <w:szCs w:val="24"/>
        </w:rPr>
      </w:pPr>
    </w:p>
    <w:p w14:paraId="2F53C0A9" w14:textId="77777777" w:rsidR="002F5A36" w:rsidRDefault="002F5A36" w:rsidP="003D2CDF">
      <w:pPr>
        <w:jc w:val="both"/>
        <w:rPr>
          <w:rFonts w:ascii="Times New Roman" w:hAnsi="Times New Roman" w:cs="Times New Roman"/>
          <w:sz w:val="24"/>
          <w:szCs w:val="24"/>
        </w:rPr>
      </w:pPr>
    </w:p>
    <w:p w14:paraId="61C2B878" w14:textId="76E4C4B7" w:rsidR="00CD65E6" w:rsidRDefault="00CD65E6" w:rsidP="00CD65E6">
      <w:pPr>
        <w:jc w:val="both"/>
        <w:rPr>
          <w:rFonts w:ascii="Times New Roman" w:hAnsi="Times New Roman" w:cs="Times New Roman"/>
          <w:sz w:val="24"/>
          <w:szCs w:val="24"/>
        </w:rPr>
      </w:pPr>
    </w:p>
    <w:p w14:paraId="415BA255" w14:textId="736F6879" w:rsidR="00EA2C9E" w:rsidRDefault="00EA2C9E" w:rsidP="00CD65E6">
      <w:pPr>
        <w:jc w:val="both"/>
        <w:rPr>
          <w:rFonts w:ascii="Times New Roman" w:hAnsi="Times New Roman" w:cs="Times New Roman"/>
          <w:sz w:val="24"/>
          <w:szCs w:val="24"/>
        </w:rPr>
      </w:pPr>
    </w:p>
    <w:p w14:paraId="45A3D50B" w14:textId="47C38C33" w:rsidR="00EA2C9E" w:rsidRDefault="00EA2C9E" w:rsidP="00CD65E6">
      <w:pPr>
        <w:jc w:val="both"/>
        <w:rPr>
          <w:rFonts w:ascii="Times New Roman" w:hAnsi="Times New Roman" w:cs="Times New Roman"/>
          <w:sz w:val="24"/>
          <w:szCs w:val="24"/>
        </w:rPr>
      </w:pPr>
      <w:r>
        <w:rPr>
          <w:rFonts w:ascii="Times New Roman" w:hAnsi="Times New Roman" w:cs="Times New Roman"/>
          <w:b/>
          <w:bCs/>
          <w:sz w:val="36"/>
          <w:szCs w:val="36"/>
        </w:rPr>
        <w:lastRenderedPageBreak/>
        <w:t xml:space="preserve">Questão 1) f) Compile m1.c com as opções </w:t>
      </w:r>
      <w:r w:rsidRPr="00EA2C9E">
        <w:rPr>
          <w:rFonts w:ascii="Inconsolata SemiExpanded" w:hAnsi="Inconsolata SemiExpanded" w:cs="Times New Roman"/>
          <w:b/>
          <w:bCs/>
          <w:sz w:val="36"/>
          <w:szCs w:val="36"/>
        </w:rPr>
        <w:t>-m32 -fno-PIC -O1 -c</w:t>
      </w:r>
      <w:r>
        <w:rPr>
          <w:rFonts w:ascii="Times New Roman" w:hAnsi="Times New Roman" w:cs="Times New Roman"/>
          <w:b/>
          <w:bCs/>
          <w:sz w:val="36"/>
          <w:szCs w:val="36"/>
        </w:rPr>
        <w:t xml:space="preserve"> para obter m1.o</w:t>
      </w:r>
      <w:r w:rsidR="00DF64CF">
        <w:rPr>
          <w:rFonts w:ascii="Times New Roman" w:hAnsi="Times New Roman" w:cs="Times New Roman"/>
          <w:b/>
          <w:bCs/>
          <w:sz w:val="36"/>
          <w:szCs w:val="36"/>
        </w:rPr>
        <w:t>. Descubra como listar o código de montagem junto com a informação de realocação. É preciso que a informação de realocação esteja inserida no código de montagem. Documente com a captura de tela. Explique e justifique os tipos de realocação assinalados, a posição dos bytes a serem realocados e a razão do conteúdo inicial nesses bytes. Como a entrada de realocação já está dada, interessa que seja explicada a razão de cada entrada:</w:t>
      </w:r>
    </w:p>
    <w:p w14:paraId="26086291" w14:textId="4146F149" w:rsidR="00EA2C9E" w:rsidRDefault="004069C2" w:rsidP="00840DBD">
      <w:pPr>
        <w:jc w:val="center"/>
        <w:rPr>
          <w:rFonts w:ascii="Times New Roman" w:hAnsi="Times New Roman" w:cs="Times New Roman"/>
          <w:sz w:val="24"/>
          <w:szCs w:val="24"/>
        </w:rPr>
      </w:pPr>
      <w:r>
        <w:rPr>
          <w:noProof/>
        </w:rPr>
        <w:drawing>
          <wp:inline distT="0" distB="0" distL="0" distR="0" wp14:anchorId="59A34287" wp14:editId="5FCEFA3F">
            <wp:extent cx="6348323" cy="3719886"/>
            <wp:effectExtent l="152400" t="152400" r="357505" b="3568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688" cy="37335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E6095" w14:textId="465AB2C4" w:rsidR="00840DBD" w:rsidRDefault="00CE1D4E" w:rsidP="00CD65E6">
      <w:pPr>
        <w:jc w:val="both"/>
        <w:rPr>
          <w:rFonts w:ascii="Times New Roman" w:hAnsi="Times New Roman" w:cs="Times New Roman"/>
          <w:sz w:val="24"/>
          <w:szCs w:val="24"/>
        </w:rPr>
      </w:pPr>
      <w:r>
        <w:rPr>
          <w:rFonts w:ascii="Times New Roman" w:hAnsi="Times New Roman" w:cs="Times New Roman"/>
          <w:sz w:val="24"/>
          <w:szCs w:val="24"/>
        </w:rPr>
        <w:t>A imagem acima é referente à tabela de realocação de m1.o.</w:t>
      </w:r>
      <w:r w:rsidR="0048148F">
        <w:rPr>
          <w:rFonts w:ascii="Times New Roman" w:hAnsi="Times New Roman" w:cs="Times New Roman"/>
          <w:sz w:val="24"/>
          <w:szCs w:val="24"/>
        </w:rPr>
        <w:t xml:space="preserve"> Como podemos notar, é realizada a realocação da função f e de y (duas vezes, por se tratar de um array de duas posições)</w:t>
      </w:r>
      <w:r w:rsidR="009B3285">
        <w:rPr>
          <w:rFonts w:ascii="Times New Roman" w:hAnsi="Times New Roman" w:cs="Times New Roman"/>
          <w:sz w:val="24"/>
          <w:szCs w:val="24"/>
        </w:rPr>
        <w:t xml:space="preserve">, da seção .rodata (onde está a lista de saída de </w:t>
      </w:r>
      <w:r w:rsidR="00C77233">
        <w:rPr>
          <w:rFonts w:ascii="Times New Roman" w:hAnsi="Times New Roman" w:cs="Times New Roman"/>
          <w:sz w:val="24"/>
          <w:szCs w:val="24"/>
        </w:rPr>
        <w:t>__</w:t>
      </w:r>
      <w:r w:rsidR="009B3285" w:rsidRPr="009B3285">
        <w:rPr>
          <w:rFonts w:ascii="Inconsolata SemiExpanded" w:hAnsi="Inconsolata SemiExpanded" w:cs="Times New Roman"/>
          <w:sz w:val="24"/>
          <w:szCs w:val="24"/>
        </w:rPr>
        <w:t>printf</w:t>
      </w:r>
      <w:r w:rsidR="00C77233">
        <w:rPr>
          <w:rFonts w:ascii="Inconsolata SemiExpanded" w:hAnsi="Inconsolata SemiExpanded" w:cs="Times New Roman"/>
          <w:sz w:val="24"/>
          <w:szCs w:val="24"/>
        </w:rPr>
        <w:t>_</w:t>
      </w:r>
      <w:r w:rsidR="009B3285" w:rsidRPr="009B3285">
        <w:rPr>
          <w:rFonts w:ascii="Inconsolata SemiExpanded" w:hAnsi="Inconsolata SemiExpanded" w:cs="Times New Roman"/>
          <w:sz w:val="24"/>
          <w:szCs w:val="24"/>
        </w:rPr>
        <w:t>chk</w:t>
      </w:r>
      <w:r w:rsidR="009B3285">
        <w:rPr>
          <w:rFonts w:ascii="Times New Roman" w:hAnsi="Times New Roman" w:cs="Times New Roman"/>
          <w:sz w:val="24"/>
          <w:szCs w:val="24"/>
        </w:rPr>
        <w:t>), que é uma chamada a uma biblioteca do sistema.</w:t>
      </w:r>
      <w:r w:rsidR="001D1BA3">
        <w:rPr>
          <w:rFonts w:ascii="Times New Roman" w:hAnsi="Times New Roman" w:cs="Times New Roman"/>
          <w:sz w:val="24"/>
          <w:szCs w:val="24"/>
        </w:rPr>
        <w:t xml:space="preserve"> Abaixo podemos ver o código de montagem com as marcações onde foram realizadas essas realocações:</w:t>
      </w:r>
    </w:p>
    <w:p w14:paraId="55930378" w14:textId="38E5D5F2" w:rsidR="001D1BA3" w:rsidRDefault="001D1BA3" w:rsidP="001D1BA3">
      <w:pPr>
        <w:jc w:val="center"/>
        <w:rPr>
          <w:rFonts w:ascii="Times New Roman" w:hAnsi="Times New Roman" w:cs="Times New Roman"/>
          <w:sz w:val="24"/>
          <w:szCs w:val="24"/>
        </w:rPr>
      </w:pPr>
      <w:r>
        <w:rPr>
          <w:noProof/>
        </w:rPr>
        <w:lastRenderedPageBreak/>
        <w:drawing>
          <wp:inline distT="0" distB="0" distL="0" distR="0" wp14:anchorId="644D686C" wp14:editId="2FB2C017">
            <wp:extent cx="3560264" cy="3894814"/>
            <wp:effectExtent l="152400" t="152400" r="364490" b="35369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319" cy="3906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5771A" w14:textId="61B60DBD" w:rsidR="009825BD" w:rsidRDefault="009825BD" w:rsidP="00CD65E6">
      <w:pPr>
        <w:jc w:val="both"/>
        <w:rPr>
          <w:rFonts w:ascii="Times New Roman" w:hAnsi="Times New Roman" w:cs="Times New Roman"/>
          <w:sz w:val="24"/>
          <w:szCs w:val="24"/>
        </w:rPr>
      </w:pPr>
      <w:r>
        <w:rPr>
          <w:rFonts w:ascii="Times New Roman" w:hAnsi="Times New Roman" w:cs="Times New Roman"/>
          <w:sz w:val="24"/>
          <w:szCs w:val="24"/>
        </w:rPr>
        <w:t>Como podemos verificar, a função f foi realocada logo após ser chamada e após isso, as duas variáveis y foram realocadas de maneira estática</w:t>
      </w:r>
      <w:r w:rsidR="005702EA">
        <w:rPr>
          <w:rFonts w:ascii="Times New Roman" w:hAnsi="Times New Roman" w:cs="Times New Roman"/>
          <w:sz w:val="24"/>
          <w:szCs w:val="24"/>
        </w:rPr>
        <w:t xml:space="preserve"> (feita em tempo de compilação)</w:t>
      </w:r>
      <w:r>
        <w:rPr>
          <w:rFonts w:ascii="Times New Roman" w:hAnsi="Times New Roman" w:cs="Times New Roman"/>
          <w:sz w:val="24"/>
          <w:szCs w:val="24"/>
        </w:rPr>
        <w:t>, já que se trata de um tipo de dado com tamanho pré definido (nesse caso, o compilador aloca de forma automática o espaço de memória necessário)</w:t>
      </w:r>
      <w:r w:rsidR="00C77233">
        <w:rPr>
          <w:rFonts w:ascii="Times New Roman" w:hAnsi="Times New Roman" w:cs="Times New Roman"/>
          <w:sz w:val="24"/>
          <w:szCs w:val="24"/>
        </w:rPr>
        <w:t xml:space="preserve">. Em seguida foi realocado o conteúdo de .rodata logo antes de </w:t>
      </w:r>
      <w:r w:rsidR="00C77233" w:rsidRPr="00C77233">
        <w:rPr>
          <w:rFonts w:ascii="Inconsolata SemiExpanded" w:hAnsi="Inconsolata SemiExpanded" w:cs="Times New Roman"/>
          <w:sz w:val="24"/>
          <w:szCs w:val="24"/>
        </w:rPr>
        <w:t>__printf_chk</w:t>
      </w:r>
      <w:r w:rsidR="00C77233">
        <w:rPr>
          <w:rFonts w:ascii="Times New Roman" w:hAnsi="Times New Roman" w:cs="Times New Roman"/>
          <w:sz w:val="24"/>
          <w:szCs w:val="24"/>
        </w:rPr>
        <w:t>.</w:t>
      </w:r>
    </w:p>
    <w:p w14:paraId="29BABC14" w14:textId="7BCE0987" w:rsidR="00DF64CF" w:rsidRDefault="00DF64CF" w:rsidP="00CD65E6">
      <w:pPr>
        <w:jc w:val="both"/>
        <w:rPr>
          <w:rFonts w:ascii="Times New Roman" w:hAnsi="Times New Roman" w:cs="Times New Roman"/>
          <w:sz w:val="24"/>
          <w:szCs w:val="24"/>
        </w:rPr>
      </w:pPr>
    </w:p>
    <w:p w14:paraId="2A507E13" w14:textId="6D016675" w:rsidR="00DF64CF" w:rsidRDefault="00DF64CF" w:rsidP="00CD65E6">
      <w:pPr>
        <w:jc w:val="both"/>
        <w:rPr>
          <w:rFonts w:ascii="Times New Roman" w:hAnsi="Times New Roman" w:cs="Times New Roman"/>
          <w:sz w:val="24"/>
          <w:szCs w:val="24"/>
        </w:rPr>
      </w:pPr>
    </w:p>
    <w:p w14:paraId="73847D8D" w14:textId="7344929D" w:rsidR="00DF64CF" w:rsidRDefault="00DF64CF" w:rsidP="00DF64CF">
      <w:pPr>
        <w:jc w:val="both"/>
        <w:rPr>
          <w:rFonts w:ascii="Times New Roman" w:hAnsi="Times New Roman" w:cs="Times New Roman"/>
          <w:sz w:val="24"/>
          <w:szCs w:val="24"/>
        </w:rPr>
      </w:pPr>
      <w:r>
        <w:rPr>
          <w:rFonts w:ascii="Times New Roman" w:hAnsi="Times New Roman" w:cs="Times New Roman"/>
          <w:b/>
          <w:bCs/>
          <w:sz w:val="36"/>
          <w:szCs w:val="36"/>
        </w:rPr>
        <w:t xml:space="preserve">Questão 1) g) Compile m2.c com as opções </w:t>
      </w:r>
      <w:r w:rsidRPr="00EA2C9E">
        <w:rPr>
          <w:rFonts w:ascii="Inconsolata SemiExpanded" w:hAnsi="Inconsolata SemiExpanded" w:cs="Times New Roman"/>
          <w:b/>
          <w:bCs/>
          <w:sz w:val="36"/>
          <w:szCs w:val="36"/>
        </w:rPr>
        <w:t>-m32 -fno-PIC -O1 -c</w:t>
      </w:r>
      <w:r>
        <w:rPr>
          <w:rFonts w:ascii="Times New Roman" w:hAnsi="Times New Roman" w:cs="Times New Roman"/>
          <w:b/>
          <w:bCs/>
          <w:sz w:val="36"/>
          <w:szCs w:val="36"/>
        </w:rPr>
        <w:t xml:space="preserve"> para obter m2.o. Descubra como listar o código de montagem junto com a informação de realocação. É preciso que a informação de realocação esteja inserida no código de montagem. Documente com a captura de tela. Explique e justifique os tipos de realocação assinalados, a posição dos bytes a serem realocados e a razão do conteúdo inicial nesses bytes. Como a entrada de realocação já está dada, interessa que seja explicada a razão de cada entrada:</w:t>
      </w:r>
    </w:p>
    <w:p w14:paraId="69C48240" w14:textId="32C5B2E2" w:rsidR="00DF64CF" w:rsidRDefault="00DF64CF" w:rsidP="00CD65E6">
      <w:pPr>
        <w:jc w:val="both"/>
        <w:rPr>
          <w:rFonts w:ascii="Times New Roman" w:hAnsi="Times New Roman" w:cs="Times New Roman"/>
          <w:sz w:val="24"/>
          <w:szCs w:val="24"/>
        </w:rPr>
      </w:pPr>
    </w:p>
    <w:p w14:paraId="656C5593" w14:textId="081BE191" w:rsidR="00DF64CF" w:rsidRDefault="00DF64CF" w:rsidP="00CD65E6">
      <w:pPr>
        <w:jc w:val="both"/>
        <w:rPr>
          <w:rFonts w:ascii="Times New Roman" w:hAnsi="Times New Roman" w:cs="Times New Roman"/>
          <w:sz w:val="24"/>
          <w:szCs w:val="24"/>
        </w:rPr>
      </w:pPr>
    </w:p>
    <w:p w14:paraId="30A92023" w14:textId="77777777" w:rsidR="00DF64CF" w:rsidRDefault="00DF64CF" w:rsidP="00CD65E6">
      <w:pPr>
        <w:jc w:val="both"/>
        <w:rPr>
          <w:rFonts w:ascii="Times New Roman" w:hAnsi="Times New Roman" w:cs="Times New Roman"/>
          <w:sz w:val="24"/>
          <w:szCs w:val="24"/>
        </w:rPr>
      </w:pPr>
    </w:p>
    <w:p w14:paraId="41E26348" w14:textId="080D012D" w:rsidR="00EA2C9E" w:rsidRDefault="00EA2C9E" w:rsidP="00CD65E6">
      <w:pPr>
        <w:jc w:val="both"/>
        <w:rPr>
          <w:rFonts w:ascii="Times New Roman" w:hAnsi="Times New Roman" w:cs="Times New Roman"/>
          <w:sz w:val="24"/>
          <w:szCs w:val="24"/>
        </w:rPr>
      </w:pPr>
    </w:p>
    <w:p w14:paraId="75F2DE41" w14:textId="193D85CF" w:rsidR="00FF5869" w:rsidRDefault="00FF5869" w:rsidP="00CD65E6">
      <w:pPr>
        <w:jc w:val="both"/>
        <w:rPr>
          <w:rFonts w:ascii="Times New Roman" w:hAnsi="Times New Roman" w:cs="Times New Roman"/>
          <w:sz w:val="24"/>
          <w:szCs w:val="24"/>
        </w:rPr>
      </w:pPr>
      <w:r>
        <w:rPr>
          <w:rFonts w:ascii="Times New Roman" w:hAnsi="Times New Roman" w:cs="Times New Roman"/>
          <w:sz w:val="24"/>
          <w:szCs w:val="24"/>
        </w:rPr>
        <w:lastRenderedPageBreak/>
        <w:t>Abaixo, podemos ver a tabela de realocação de m2.o:</w:t>
      </w:r>
    </w:p>
    <w:p w14:paraId="3BDD3D7B" w14:textId="7E12AD1B" w:rsidR="00F84ED2" w:rsidRDefault="00C73141" w:rsidP="00C73141">
      <w:pPr>
        <w:jc w:val="center"/>
        <w:rPr>
          <w:rFonts w:ascii="Times New Roman" w:hAnsi="Times New Roman" w:cs="Times New Roman"/>
          <w:sz w:val="24"/>
          <w:szCs w:val="24"/>
        </w:rPr>
      </w:pPr>
      <w:r>
        <w:rPr>
          <w:noProof/>
        </w:rPr>
        <w:drawing>
          <wp:inline distT="0" distB="0" distL="0" distR="0" wp14:anchorId="2D87F293" wp14:editId="53197AA9">
            <wp:extent cx="5303520" cy="3013178"/>
            <wp:effectExtent l="152400" t="152400" r="354330" b="3587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1196" cy="3017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5FDB2" w14:textId="46DEF66C" w:rsidR="00F84ED2" w:rsidRDefault="00FF5869" w:rsidP="00CD65E6">
      <w:pPr>
        <w:jc w:val="both"/>
        <w:rPr>
          <w:rFonts w:ascii="Times New Roman" w:hAnsi="Times New Roman" w:cs="Times New Roman"/>
          <w:sz w:val="24"/>
          <w:szCs w:val="24"/>
        </w:rPr>
      </w:pPr>
      <w:r>
        <w:rPr>
          <w:rFonts w:ascii="Times New Roman" w:hAnsi="Times New Roman" w:cs="Times New Roman"/>
          <w:sz w:val="24"/>
          <w:szCs w:val="24"/>
        </w:rPr>
        <w:t>Como podemos verificar, as variáveis x e y foram realocadas, visto que são apenas atribuídos valores a elas. Em seguida, serão resgatados na main. Abaixo podemos ver o código de montagem com o momento em que essas realocações foram feitas:</w:t>
      </w:r>
    </w:p>
    <w:p w14:paraId="72A05ED4" w14:textId="0693E1C4" w:rsidR="00FF5869" w:rsidRDefault="00FF5869" w:rsidP="00FF5869">
      <w:pPr>
        <w:jc w:val="center"/>
        <w:rPr>
          <w:rFonts w:ascii="Times New Roman" w:hAnsi="Times New Roman" w:cs="Times New Roman"/>
          <w:sz w:val="24"/>
          <w:szCs w:val="24"/>
        </w:rPr>
      </w:pPr>
      <w:r>
        <w:rPr>
          <w:noProof/>
        </w:rPr>
        <w:drawing>
          <wp:inline distT="0" distB="0" distL="0" distR="0" wp14:anchorId="7248D466" wp14:editId="63222E41">
            <wp:extent cx="5169780" cy="3091732"/>
            <wp:effectExtent l="152400" t="152400" r="354965" b="3568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666" cy="3108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51312" w14:textId="07297973" w:rsidR="00F84ED2" w:rsidRDefault="00F84ED2" w:rsidP="00CD65E6">
      <w:pPr>
        <w:jc w:val="both"/>
        <w:rPr>
          <w:rFonts w:ascii="Times New Roman" w:hAnsi="Times New Roman" w:cs="Times New Roman"/>
          <w:sz w:val="24"/>
          <w:szCs w:val="24"/>
        </w:rPr>
      </w:pPr>
    </w:p>
    <w:p w14:paraId="5D24F76F" w14:textId="6E35422D" w:rsidR="00F84ED2" w:rsidRDefault="00F84ED2" w:rsidP="00CD65E6">
      <w:pPr>
        <w:jc w:val="both"/>
        <w:rPr>
          <w:rFonts w:ascii="Times New Roman" w:hAnsi="Times New Roman" w:cs="Times New Roman"/>
          <w:sz w:val="24"/>
          <w:szCs w:val="24"/>
        </w:rPr>
      </w:pPr>
    </w:p>
    <w:p w14:paraId="0C38A4EC" w14:textId="741BACDA" w:rsidR="00F84ED2" w:rsidRDefault="00F84ED2" w:rsidP="00CD65E6">
      <w:pPr>
        <w:jc w:val="both"/>
        <w:rPr>
          <w:rFonts w:ascii="Times New Roman" w:hAnsi="Times New Roman" w:cs="Times New Roman"/>
          <w:sz w:val="24"/>
          <w:szCs w:val="24"/>
        </w:rPr>
      </w:pPr>
    </w:p>
    <w:p w14:paraId="64C30D19" w14:textId="29DA531F" w:rsidR="00F84ED2" w:rsidRDefault="00F84ED2" w:rsidP="00CD65E6">
      <w:pPr>
        <w:jc w:val="both"/>
        <w:rPr>
          <w:rFonts w:ascii="Times New Roman" w:hAnsi="Times New Roman" w:cs="Times New Roman"/>
          <w:sz w:val="24"/>
          <w:szCs w:val="24"/>
        </w:rPr>
      </w:pPr>
    </w:p>
    <w:p w14:paraId="3EAE9A0F" w14:textId="6F83AA42" w:rsidR="00F84ED2" w:rsidRPr="00F84ED2" w:rsidRDefault="00F84ED2" w:rsidP="00CD65E6">
      <w:pPr>
        <w:jc w:val="both"/>
        <w:rPr>
          <w:rFonts w:ascii="Times New Roman" w:hAnsi="Times New Roman" w:cs="Times New Roman"/>
          <w:b/>
          <w:bCs/>
          <w:sz w:val="36"/>
          <w:szCs w:val="36"/>
        </w:rPr>
      </w:pPr>
      <w:r w:rsidRPr="00F84ED2">
        <w:rPr>
          <w:rFonts w:ascii="Times New Roman" w:hAnsi="Times New Roman" w:cs="Times New Roman"/>
          <w:b/>
          <w:bCs/>
          <w:sz w:val="36"/>
          <w:szCs w:val="36"/>
        </w:rPr>
        <w:lastRenderedPageBreak/>
        <w:t>Questão 2) a)</w:t>
      </w:r>
      <w:r>
        <w:rPr>
          <w:rFonts w:ascii="Times New Roman" w:hAnsi="Times New Roman" w:cs="Times New Roman"/>
          <w:b/>
          <w:bCs/>
          <w:sz w:val="36"/>
          <w:szCs w:val="36"/>
        </w:rPr>
        <w:t xml:space="preserve"> A linha 9 executa um call e transfere o controle para outra parte do código. Ao retornar para executar a linha 10, qual o conteúdo do registrador alterado pela função?</w:t>
      </w:r>
    </w:p>
    <w:p w14:paraId="1CFFAC6F" w14:textId="6E9F7B7F" w:rsidR="00F84ED2" w:rsidRDefault="001B6DA4" w:rsidP="00CD65E6">
      <w:pPr>
        <w:jc w:val="both"/>
        <w:rPr>
          <w:rFonts w:ascii="Times New Roman" w:hAnsi="Times New Roman" w:cs="Times New Roman"/>
          <w:sz w:val="24"/>
          <w:szCs w:val="24"/>
        </w:rPr>
      </w:pPr>
      <w:r>
        <w:rPr>
          <w:rFonts w:ascii="Times New Roman" w:hAnsi="Times New Roman" w:cs="Times New Roman"/>
          <w:sz w:val="24"/>
          <w:szCs w:val="24"/>
        </w:rPr>
        <w:t>Há um call para</w:t>
      </w:r>
      <w:r w:rsidRPr="001B6DA4">
        <w:rPr>
          <w:rFonts w:ascii="Inconsolata SemiExpanded" w:hAnsi="Inconsolata SemiExpanded" w:cs="Times New Roman"/>
          <w:sz w:val="24"/>
          <w:szCs w:val="24"/>
        </w:rPr>
        <w:t xml:space="preserve"> __x86.get_pc_thunk.bx</w:t>
      </w:r>
      <w:r>
        <w:rPr>
          <w:rFonts w:ascii="Times New Roman" w:hAnsi="Times New Roman" w:cs="Times New Roman"/>
          <w:sz w:val="24"/>
          <w:szCs w:val="24"/>
        </w:rPr>
        <w:t xml:space="preserve">. Essa função salva em </w:t>
      </w:r>
      <w:r w:rsidRPr="00C52F2A">
        <w:rPr>
          <w:rFonts w:ascii="Inconsolata SemiExpanded" w:hAnsi="Inconsolata SemiExpanded" w:cs="Times New Roman"/>
          <w:sz w:val="24"/>
          <w:szCs w:val="24"/>
        </w:rPr>
        <w:t>%ebx</w:t>
      </w:r>
      <w:r>
        <w:rPr>
          <w:rFonts w:ascii="Times New Roman" w:hAnsi="Times New Roman" w:cs="Times New Roman"/>
          <w:sz w:val="24"/>
          <w:szCs w:val="24"/>
        </w:rPr>
        <w:t xml:space="preserve"> o endereço de instrução salvo em </w:t>
      </w:r>
      <w:r w:rsidRPr="00C52F2A">
        <w:rPr>
          <w:rFonts w:ascii="Inconsolata SemiExpanded" w:hAnsi="Inconsolata SemiExpanded" w:cs="Times New Roman"/>
          <w:sz w:val="24"/>
          <w:szCs w:val="24"/>
        </w:rPr>
        <w:t>%eax</w:t>
      </w:r>
      <w:r>
        <w:rPr>
          <w:rFonts w:ascii="Times New Roman" w:hAnsi="Times New Roman" w:cs="Times New Roman"/>
          <w:sz w:val="24"/>
          <w:szCs w:val="24"/>
        </w:rPr>
        <w:t xml:space="preserve">. Uma vez que </w:t>
      </w:r>
      <w:r w:rsidRPr="00C52F2A">
        <w:rPr>
          <w:rFonts w:ascii="Inconsolata SemiExpanded" w:hAnsi="Inconsolata SemiExpanded" w:cs="Times New Roman"/>
          <w:sz w:val="24"/>
          <w:szCs w:val="24"/>
        </w:rPr>
        <w:t>%ebx</w:t>
      </w:r>
      <w:r>
        <w:rPr>
          <w:rFonts w:ascii="Times New Roman" w:hAnsi="Times New Roman" w:cs="Times New Roman"/>
          <w:sz w:val="24"/>
          <w:szCs w:val="24"/>
        </w:rPr>
        <w:t xml:space="preserve"> aponta para esse endereço, ele calcula a distância para a tabela GOT da seção .data com a instrução na linha 10 </w:t>
      </w:r>
      <w:r w:rsidRPr="001B6DA4">
        <w:rPr>
          <w:rFonts w:ascii="Inconsolata SemiExpanded" w:hAnsi="Inconsolata SemiExpanded" w:cs="Times New Roman"/>
          <w:sz w:val="24"/>
          <w:szCs w:val="24"/>
        </w:rPr>
        <w:t>addl $_GLOBAL_OFFSET_TABLE_, %eb</w:t>
      </w:r>
      <w:r w:rsidR="00C52F2A">
        <w:rPr>
          <w:rFonts w:ascii="Inconsolata SemiExpanded" w:hAnsi="Inconsolata SemiExpanded" w:cs="Times New Roman"/>
          <w:sz w:val="24"/>
          <w:szCs w:val="24"/>
        </w:rPr>
        <w:t>x</w:t>
      </w:r>
      <w:r w:rsidR="00C52F2A">
        <w:rPr>
          <w:rFonts w:ascii="Times New Roman" w:hAnsi="Times New Roman" w:cs="Times New Roman"/>
          <w:sz w:val="24"/>
          <w:szCs w:val="24"/>
        </w:rPr>
        <w:t xml:space="preserve">. Com isso, </w:t>
      </w:r>
      <w:r w:rsidR="00C52F2A" w:rsidRPr="00C52F2A">
        <w:rPr>
          <w:rFonts w:ascii="Inconsolata SemiExpanded" w:hAnsi="Inconsolata SemiExpanded" w:cs="Times New Roman"/>
          <w:sz w:val="24"/>
          <w:szCs w:val="24"/>
        </w:rPr>
        <w:t>%ebx</w:t>
      </w:r>
      <w:r w:rsidR="00C52F2A">
        <w:rPr>
          <w:rFonts w:ascii="Times New Roman" w:hAnsi="Times New Roman" w:cs="Times New Roman"/>
          <w:sz w:val="24"/>
          <w:szCs w:val="24"/>
        </w:rPr>
        <w:t xml:space="preserve"> passa a apontar para o início da tabela GOT.</w:t>
      </w:r>
    </w:p>
    <w:p w14:paraId="3B40626B" w14:textId="300C6EC6" w:rsidR="00F84ED2" w:rsidRDefault="00F84ED2" w:rsidP="00CD65E6">
      <w:pPr>
        <w:jc w:val="both"/>
        <w:rPr>
          <w:rFonts w:ascii="Times New Roman" w:hAnsi="Times New Roman" w:cs="Times New Roman"/>
          <w:sz w:val="24"/>
          <w:szCs w:val="24"/>
        </w:rPr>
      </w:pPr>
    </w:p>
    <w:p w14:paraId="68027BD7" w14:textId="4255E61C" w:rsidR="00F84ED2" w:rsidRDefault="00F84ED2" w:rsidP="00CD65E6">
      <w:pPr>
        <w:jc w:val="both"/>
        <w:rPr>
          <w:rFonts w:ascii="Times New Roman" w:hAnsi="Times New Roman" w:cs="Times New Roman"/>
          <w:sz w:val="24"/>
          <w:szCs w:val="24"/>
        </w:rPr>
      </w:pPr>
    </w:p>
    <w:p w14:paraId="74699570" w14:textId="32BFEB33" w:rsidR="00F84ED2" w:rsidRDefault="00F84ED2"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2) </w:t>
      </w:r>
      <w:r>
        <w:rPr>
          <w:rFonts w:ascii="Times New Roman" w:hAnsi="Times New Roman" w:cs="Times New Roman"/>
          <w:b/>
          <w:bCs/>
          <w:sz w:val="36"/>
          <w:szCs w:val="36"/>
        </w:rPr>
        <w:t>b</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A linha 10 do código de montagem soma a constante _GLOBAL_OFFSET_TABLE_ com </w:t>
      </w:r>
      <w:r w:rsidRPr="00F84ED2">
        <w:rPr>
          <w:rFonts w:ascii="Inconsolata SemiExpanded" w:hAnsi="Inconsolata SemiExpanded" w:cs="Times New Roman"/>
          <w:b/>
          <w:bCs/>
          <w:sz w:val="36"/>
          <w:szCs w:val="36"/>
        </w:rPr>
        <w:t>ebx</w:t>
      </w:r>
      <w:r>
        <w:rPr>
          <w:rFonts w:ascii="Times New Roman" w:hAnsi="Times New Roman" w:cs="Times New Roman"/>
          <w:b/>
          <w:bCs/>
          <w:sz w:val="36"/>
          <w:szCs w:val="36"/>
        </w:rPr>
        <w:t>.</w:t>
      </w:r>
      <w:r w:rsidR="00156217">
        <w:rPr>
          <w:rFonts w:ascii="Times New Roman" w:hAnsi="Times New Roman" w:cs="Times New Roman"/>
          <w:b/>
          <w:bCs/>
          <w:sz w:val="36"/>
          <w:szCs w:val="36"/>
        </w:rPr>
        <w:t xml:space="preserve"> No código desmontado, a linha 10 faz a soma de 0x02 com </w:t>
      </w:r>
      <w:r w:rsidR="00156217" w:rsidRPr="00156217">
        <w:rPr>
          <w:rFonts w:ascii="Inconsolata SemiExpanded" w:hAnsi="Inconsolata SemiExpanded" w:cs="Times New Roman"/>
          <w:b/>
          <w:bCs/>
          <w:sz w:val="36"/>
          <w:szCs w:val="36"/>
        </w:rPr>
        <w:t>ebx</w:t>
      </w:r>
      <w:r w:rsidR="00156217">
        <w:rPr>
          <w:rFonts w:ascii="Times New Roman" w:hAnsi="Times New Roman" w:cs="Times New Roman"/>
          <w:b/>
          <w:bCs/>
          <w:sz w:val="36"/>
          <w:szCs w:val="36"/>
        </w:rPr>
        <w:t>. Seria 0x02 o valor dessa constante? Explique o significado da constante e justifique porque o seu valor pode ser determinado em tempo de ligação. Pesquise o significado de 0x02, se este não for o valor da constante:</w:t>
      </w:r>
    </w:p>
    <w:p w14:paraId="6FD47341" w14:textId="72D726CB" w:rsidR="00F84ED2" w:rsidRDefault="00CA1504" w:rsidP="00CD65E6">
      <w:pPr>
        <w:jc w:val="both"/>
        <w:rPr>
          <w:rFonts w:ascii="Times New Roman" w:hAnsi="Times New Roman" w:cs="Times New Roman"/>
          <w:sz w:val="24"/>
          <w:szCs w:val="24"/>
        </w:rPr>
      </w:pPr>
      <w:r w:rsidRPr="00CA1504">
        <w:rPr>
          <w:rFonts w:ascii="Inconsolata SemiExpanded" w:hAnsi="Inconsolata SemiExpanded" w:cs="Times New Roman"/>
          <w:sz w:val="24"/>
          <w:szCs w:val="24"/>
        </w:rPr>
        <w:t>_GLOBAL_OFFSET_TABLE_</w:t>
      </w:r>
      <w:r>
        <w:rPr>
          <w:rFonts w:ascii="Times New Roman" w:hAnsi="Times New Roman" w:cs="Times New Roman"/>
          <w:sz w:val="24"/>
          <w:szCs w:val="24"/>
        </w:rPr>
        <w:t xml:space="preserve"> representa a distância em bytes entre o endereço da instrução </w:t>
      </w:r>
      <w:r w:rsidRPr="00CA1504">
        <w:rPr>
          <w:rFonts w:ascii="Inconsolata SemiExpanded" w:hAnsi="Inconsolata SemiExpanded" w:cs="Times New Roman"/>
          <w:sz w:val="24"/>
          <w:szCs w:val="24"/>
        </w:rPr>
        <w:t>addl</w:t>
      </w:r>
      <w:r>
        <w:rPr>
          <w:rFonts w:ascii="Times New Roman" w:hAnsi="Times New Roman" w:cs="Times New Roman"/>
          <w:sz w:val="24"/>
          <w:szCs w:val="24"/>
        </w:rPr>
        <w:t xml:space="preserve"> e o início da tabela GOT</w:t>
      </w:r>
      <w:r w:rsidR="00672FF0">
        <w:rPr>
          <w:rFonts w:ascii="Times New Roman" w:hAnsi="Times New Roman" w:cs="Times New Roman"/>
          <w:sz w:val="24"/>
          <w:szCs w:val="24"/>
        </w:rPr>
        <w:t>.</w:t>
      </w:r>
      <w:r w:rsidR="005453C0">
        <w:rPr>
          <w:rFonts w:ascii="Times New Roman" w:hAnsi="Times New Roman" w:cs="Times New Roman"/>
          <w:sz w:val="24"/>
          <w:szCs w:val="24"/>
        </w:rPr>
        <w:t xml:space="preserve"> Como ela foi somada a </w:t>
      </w:r>
      <w:r w:rsidR="005453C0" w:rsidRPr="007A657D">
        <w:rPr>
          <w:rFonts w:ascii="Inconsolata SemiExpanded" w:hAnsi="Inconsolata SemiExpanded" w:cs="Times New Roman"/>
          <w:sz w:val="24"/>
          <w:szCs w:val="24"/>
        </w:rPr>
        <w:t>%ebx</w:t>
      </w:r>
      <w:r w:rsidR="005453C0">
        <w:rPr>
          <w:rFonts w:ascii="Times New Roman" w:hAnsi="Times New Roman" w:cs="Times New Roman"/>
          <w:sz w:val="24"/>
          <w:szCs w:val="24"/>
        </w:rPr>
        <w:t xml:space="preserve"> e depois apontada por </w:t>
      </w:r>
      <w:r w:rsidR="005453C0" w:rsidRPr="007A657D">
        <w:rPr>
          <w:rFonts w:ascii="Inconsolata SemiExpanded" w:hAnsi="Inconsolata SemiExpanded" w:cs="Times New Roman"/>
          <w:sz w:val="24"/>
          <w:szCs w:val="24"/>
        </w:rPr>
        <w:t>%eax</w:t>
      </w:r>
      <w:r w:rsidR="005453C0">
        <w:rPr>
          <w:rFonts w:ascii="Times New Roman" w:hAnsi="Times New Roman" w:cs="Times New Roman"/>
          <w:sz w:val="24"/>
          <w:szCs w:val="24"/>
        </w:rPr>
        <w:t>, esse último registrador passa a apontar para o início da tabela GOT na seção .data.</w:t>
      </w:r>
      <w:r w:rsidR="007A657D">
        <w:rPr>
          <w:rFonts w:ascii="Times New Roman" w:hAnsi="Times New Roman" w:cs="Times New Roman"/>
          <w:sz w:val="24"/>
          <w:szCs w:val="24"/>
        </w:rPr>
        <w:t xml:space="preserve"> Desse modo, o valor dessa constante é 2.</w:t>
      </w:r>
    </w:p>
    <w:p w14:paraId="78C0CB42" w14:textId="17428E20" w:rsidR="008E153A" w:rsidRDefault="008E153A" w:rsidP="00CD65E6">
      <w:pPr>
        <w:jc w:val="both"/>
        <w:rPr>
          <w:rFonts w:ascii="Times New Roman" w:hAnsi="Times New Roman" w:cs="Times New Roman"/>
          <w:sz w:val="24"/>
          <w:szCs w:val="24"/>
        </w:rPr>
      </w:pPr>
    </w:p>
    <w:p w14:paraId="6F5331DF" w14:textId="65AD2674" w:rsidR="008E153A" w:rsidRDefault="008E153A" w:rsidP="00CD65E6">
      <w:pPr>
        <w:jc w:val="both"/>
        <w:rPr>
          <w:rFonts w:ascii="Times New Roman" w:hAnsi="Times New Roman" w:cs="Times New Roman"/>
          <w:sz w:val="24"/>
          <w:szCs w:val="24"/>
        </w:rPr>
      </w:pPr>
    </w:p>
    <w:p w14:paraId="3EA92674" w14:textId="2BE73CE3" w:rsidR="008E153A" w:rsidRDefault="008E153A"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2) </w:t>
      </w:r>
      <w:r>
        <w:rPr>
          <w:rFonts w:ascii="Times New Roman" w:hAnsi="Times New Roman" w:cs="Times New Roman"/>
          <w:b/>
          <w:bCs/>
          <w:sz w:val="36"/>
          <w:szCs w:val="36"/>
        </w:rPr>
        <w:t>c</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w:t>
      </w:r>
      <w:r w:rsidR="00CA2121">
        <w:rPr>
          <w:rFonts w:ascii="Times New Roman" w:hAnsi="Times New Roman" w:cs="Times New Roman"/>
          <w:b/>
          <w:bCs/>
          <w:sz w:val="36"/>
          <w:szCs w:val="36"/>
        </w:rPr>
        <w:t>Na linha 11 a função f é chamada. Como f é uma rotina do usuário e não parte de uma biblioteca dinâmica, ela está na seção .text, junto com main. Como explicar o significado de f@PLT, já que estamos gerando código PIC?</w:t>
      </w:r>
    </w:p>
    <w:p w14:paraId="5EB5E066" w14:textId="575D6721" w:rsidR="008E153A" w:rsidRDefault="009D205D" w:rsidP="00CD65E6">
      <w:pPr>
        <w:jc w:val="both"/>
        <w:rPr>
          <w:rFonts w:ascii="Times New Roman" w:hAnsi="Times New Roman" w:cs="Times New Roman"/>
          <w:sz w:val="24"/>
          <w:szCs w:val="24"/>
        </w:rPr>
      </w:pPr>
      <w:r>
        <w:rPr>
          <w:rFonts w:ascii="Times New Roman" w:hAnsi="Times New Roman" w:cs="Times New Roman"/>
          <w:sz w:val="24"/>
          <w:szCs w:val="24"/>
        </w:rPr>
        <w:t>f@PLT é o endereço de carga da função f, carregada na seção .text com main. Já que o código deve ser compilado de forma a ser independente de posição, o GCC cria um código de montagem modo que se assume que o endereço da carga da função seja referenciado com relação à tabela PLT, que se localiza na seção .text. Uma vez que haverá um ligador para definir a posição de f na seção, o valor é atualizado no executável sem acessar diretamente a função f. Se ela fosse parte de uma biblioteca dinâmica, o acesso seria realizado de forma indireta, via PLT.</w:t>
      </w:r>
    </w:p>
    <w:p w14:paraId="3892F906" w14:textId="79683D8F" w:rsidR="00AA03F3" w:rsidRDefault="00AA03F3" w:rsidP="00CD65E6">
      <w:pPr>
        <w:jc w:val="both"/>
        <w:rPr>
          <w:rFonts w:ascii="Times New Roman" w:hAnsi="Times New Roman" w:cs="Times New Roman"/>
          <w:sz w:val="24"/>
          <w:szCs w:val="24"/>
        </w:rPr>
      </w:pPr>
    </w:p>
    <w:p w14:paraId="2F0E83BF" w14:textId="04528D94" w:rsidR="00AA03F3" w:rsidRDefault="00AA03F3" w:rsidP="00CD65E6">
      <w:pPr>
        <w:jc w:val="both"/>
        <w:rPr>
          <w:rFonts w:ascii="Times New Roman" w:hAnsi="Times New Roman" w:cs="Times New Roman"/>
          <w:sz w:val="24"/>
          <w:szCs w:val="24"/>
        </w:rPr>
      </w:pPr>
    </w:p>
    <w:p w14:paraId="6E0E17B1" w14:textId="2DAFD298" w:rsidR="0081536B" w:rsidRDefault="0081536B" w:rsidP="00CD65E6">
      <w:pPr>
        <w:jc w:val="both"/>
        <w:rPr>
          <w:rFonts w:ascii="Times New Roman" w:hAnsi="Times New Roman" w:cs="Times New Roman"/>
          <w:sz w:val="24"/>
          <w:szCs w:val="24"/>
        </w:rPr>
      </w:pPr>
    </w:p>
    <w:p w14:paraId="4D2EDD45" w14:textId="19EB87EB" w:rsidR="0081536B" w:rsidRDefault="0081536B" w:rsidP="00CD65E6">
      <w:pPr>
        <w:jc w:val="both"/>
        <w:rPr>
          <w:rFonts w:ascii="Times New Roman" w:hAnsi="Times New Roman" w:cs="Times New Roman"/>
          <w:sz w:val="24"/>
          <w:szCs w:val="24"/>
        </w:rPr>
      </w:pPr>
    </w:p>
    <w:p w14:paraId="7BCA12C4" w14:textId="123EE596" w:rsidR="0081536B" w:rsidRDefault="0081536B" w:rsidP="00CD65E6">
      <w:pPr>
        <w:jc w:val="both"/>
        <w:rPr>
          <w:rFonts w:ascii="Times New Roman" w:hAnsi="Times New Roman" w:cs="Times New Roman"/>
          <w:sz w:val="24"/>
          <w:szCs w:val="24"/>
        </w:rPr>
      </w:pPr>
    </w:p>
    <w:p w14:paraId="11FA730D" w14:textId="501C7F1B" w:rsidR="0081536B" w:rsidRDefault="0081536B" w:rsidP="00CD65E6">
      <w:pPr>
        <w:jc w:val="both"/>
        <w:rPr>
          <w:rFonts w:ascii="Times New Roman" w:hAnsi="Times New Roman" w:cs="Times New Roman"/>
          <w:sz w:val="24"/>
          <w:szCs w:val="24"/>
        </w:rPr>
      </w:pPr>
    </w:p>
    <w:p w14:paraId="1D151DBB" w14:textId="72D34CF5" w:rsidR="00BB470C" w:rsidRPr="000F71A7" w:rsidRDefault="00AA03F3" w:rsidP="00CD65E6">
      <w:pPr>
        <w:jc w:val="both"/>
        <w:rPr>
          <w:rFonts w:ascii="Times New Roman" w:hAnsi="Times New Roman" w:cs="Times New Roman"/>
          <w:b/>
          <w:bCs/>
          <w:sz w:val="36"/>
          <w:szCs w:val="36"/>
        </w:rPr>
      </w:pPr>
      <w:r w:rsidRPr="00F84ED2">
        <w:rPr>
          <w:rFonts w:ascii="Times New Roman" w:hAnsi="Times New Roman" w:cs="Times New Roman"/>
          <w:b/>
          <w:bCs/>
          <w:sz w:val="36"/>
          <w:szCs w:val="36"/>
        </w:rPr>
        <w:lastRenderedPageBreak/>
        <w:t xml:space="preserve">Questão 2) </w:t>
      </w:r>
      <w:r>
        <w:rPr>
          <w:rFonts w:ascii="Times New Roman" w:hAnsi="Times New Roman" w:cs="Times New Roman"/>
          <w:b/>
          <w:bCs/>
          <w:sz w:val="36"/>
          <w:szCs w:val="36"/>
        </w:rPr>
        <w:t>d</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Os termos y@GOT e </w:t>
      </w:r>
      <w:r w:rsidRPr="00AA03F3">
        <w:rPr>
          <w:rFonts w:ascii="Times New Roman" w:hAnsi="Times New Roman" w:cs="Times New Roman"/>
          <w:b/>
          <w:bCs/>
          <w:sz w:val="36"/>
          <w:szCs w:val="36"/>
        </w:rPr>
        <w:t>.LC0@GOTOFF</w:t>
      </w:r>
      <w:r>
        <w:rPr>
          <w:rFonts w:ascii="Times New Roman" w:hAnsi="Times New Roman" w:cs="Times New Roman"/>
          <w:b/>
          <w:bCs/>
          <w:sz w:val="36"/>
          <w:szCs w:val="36"/>
        </w:rPr>
        <w:t xml:space="preserve"> representam constantes? Justifique o significado deles usando o código de montagem como base. Qual a vantagem do código PIC em relação a código compilado com -fno-PIC no trabalho de realocação a ser feito pelo</w:t>
      </w:r>
      <w:r w:rsidR="00BB470C">
        <w:rPr>
          <w:rFonts w:ascii="Times New Roman" w:hAnsi="Times New Roman" w:cs="Times New Roman"/>
          <w:b/>
          <w:bCs/>
          <w:sz w:val="36"/>
          <w:szCs w:val="36"/>
        </w:rPr>
        <w:t xml:space="preserve"> ligador</w:t>
      </w:r>
      <w:r>
        <w:rPr>
          <w:rFonts w:ascii="Times New Roman" w:hAnsi="Times New Roman" w:cs="Times New Roman"/>
          <w:b/>
          <w:bCs/>
          <w:sz w:val="36"/>
          <w:szCs w:val="36"/>
        </w:rPr>
        <w:t>?</w:t>
      </w:r>
    </w:p>
    <w:p w14:paraId="10EC0FDE" w14:textId="080D9F71" w:rsidR="00060757" w:rsidRDefault="00060757" w:rsidP="00CD65E6">
      <w:pPr>
        <w:jc w:val="both"/>
        <w:rPr>
          <w:rFonts w:ascii="Times New Roman" w:hAnsi="Times New Roman" w:cs="Times New Roman"/>
          <w:sz w:val="24"/>
          <w:szCs w:val="24"/>
        </w:rPr>
      </w:pPr>
      <w:r>
        <w:rPr>
          <w:rFonts w:ascii="Times New Roman" w:hAnsi="Times New Roman" w:cs="Times New Roman"/>
          <w:sz w:val="24"/>
          <w:szCs w:val="24"/>
        </w:rPr>
        <w:t xml:space="preserve">Sim, </w:t>
      </w:r>
      <w:r w:rsidRPr="003811CF">
        <w:rPr>
          <w:rFonts w:ascii="Inconsolata SemiExpanded" w:hAnsi="Inconsolata SemiExpanded" w:cs="Times New Roman"/>
          <w:sz w:val="24"/>
          <w:szCs w:val="24"/>
        </w:rPr>
        <w:t>y@GOT</w:t>
      </w:r>
      <w:r>
        <w:rPr>
          <w:rFonts w:ascii="Times New Roman" w:hAnsi="Times New Roman" w:cs="Times New Roman"/>
          <w:sz w:val="24"/>
          <w:szCs w:val="24"/>
        </w:rPr>
        <w:t xml:space="preserve"> e </w:t>
      </w:r>
      <w:r w:rsidRPr="003811CF">
        <w:rPr>
          <w:rFonts w:ascii="Inconsolata SemiExpanded" w:hAnsi="Inconsolata SemiExpanded" w:cs="Times New Roman"/>
          <w:sz w:val="24"/>
          <w:szCs w:val="24"/>
        </w:rPr>
        <w:t>.LC0@GOTFF</w:t>
      </w:r>
      <w:r>
        <w:rPr>
          <w:rFonts w:ascii="Times New Roman" w:hAnsi="Times New Roman" w:cs="Times New Roman"/>
          <w:sz w:val="24"/>
          <w:szCs w:val="24"/>
        </w:rPr>
        <w:t xml:space="preserve"> representam constantes.</w:t>
      </w:r>
      <w:r w:rsidR="00763A79">
        <w:rPr>
          <w:rFonts w:ascii="Times New Roman" w:hAnsi="Times New Roman" w:cs="Times New Roman"/>
          <w:sz w:val="24"/>
          <w:szCs w:val="24"/>
        </w:rPr>
        <w:t xml:space="preserve"> </w:t>
      </w:r>
      <w:r w:rsidR="00B26935">
        <w:rPr>
          <w:rFonts w:ascii="Times New Roman" w:hAnsi="Times New Roman" w:cs="Times New Roman"/>
          <w:sz w:val="24"/>
          <w:szCs w:val="24"/>
        </w:rPr>
        <w:t xml:space="preserve">Enquanto </w:t>
      </w:r>
      <w:r w:rsidR="00763A79" w:rsidRPr="003811CF">
        <w:rPr>
          <w:rFonts w:ascii="Inconsolata SemiExpanded" w:hAnsi="Inconsolata SemiExpanded" w:cs="Times New Roman"/>
          <w:sz w:val="24"/>
          <w:szCs w:val="24"/>
        </w:rPr>
        <w:t>y@GOT</w:t>
      </w:r>
      <w:r w:rsidR="00763A79">
        <w:rPr>
          <w:rFonts w:ascii="Times New Roman" w:hAnsi="Times New Roman" w:cs="Times New Roman"/>
          <w:sz w:val="24"/>
          <w:szCs w:val="24"/>
        </w:rPr>
        <w:t xml:space="preserve"> é a distância da entrada da tabela </w:t>
      </w:r>
      <w:r w:rsidR="00763A79" w:rsidRPr="003811CF">
        <w:rPr>
          <w:rFonts w:ascii="Inconsolata SemiExpanded" w:hAnsi="Inconsolata SemiExpanded" w:cs="Times New Roman"/>
          <w:sz w:val="24"/>
          <w:szCs w:val="24"/>
        </w:rPr>
        <w:t>GOT</w:t>
      </w:r>
      <w:r w:rsidR="00763A79">
        <w:rPr>
          <w:rFonts w:ascii="Times New Roman" w:hAnsi="Times New Roman" w:cs="Times New Roman"/>
          <w:sz w:val="24"/>
          <w:szCs w:val="24"/>
        </w:rPr>
        <w:t xml:space="preserve"> alocada para y,</w:t>
      </w:r>
      <w:r w:rsidR="00B26935">
        <w:rPr>
          <w:rFonts w:ascii="Times New Roman" w:hAnsi="Times New Roman" w:cs="Times New Roman"/>
          <w:sz w:val="24"/>
          <w:szCs w:val="24"/>
        </w:rPr>
        <w:t xml:space="preserve"> </w:t>
      </w:r>
      <w:r w:rsidR="00763A79" w:rsidRPr="003811CF">
        <w:rPr>
          <w:rFonts w:ascii="Inconsolata SemiExpanded" w:hAnsi="Inconsolata SemiExpanded" w:cs="Times New Roman"/>
          <w:sz w:val="24"/>
          <w:szCs w:val="24"/>
        </w:rPr>
        <w:t>.LC0@GOTFF</w:t>
      </w:r>
      <w:r w:rsidR="00763A79">
        <w:rPr>
          <w:rFonts w:ascii="Times New Roman" w:hAnsi="Times New Roman" w:cs="Times New Roman"/>
          <w:sz w:val="24"/>
          <w:szCs w:val="24"/>
        </w:rPr>
        <w:t xml:space="preserve"> </w:t>
      </w:r>
      <w:r w:rsidR="000027A6">
        <w:rPr>
          <w:rFonts w:ascii="Times New Roman" w:hAnsi="Times New Roman" w:cs="Times New Roman"/>
          <w:sz w:val="24"/>
          <w:szCs w:val="24"/>
        </w:rPr>
        <w:t xml:space="preserve">representa </w:t>
      </w:r>
      <w:r w:rsidR="00763A79">
        <w:rPr>
          <w:rFonts w:ascii="Times New Roman" w:hAnsi="Times New Roman" w:cs="Times New Roman"/>
          <w:sz w:val="24"/>
          <w:szCs w:val="24"/>
        </w:rPr>
        <w:t xml:space="preserve">a distância do endereço de memória da lista de controle de </w:t>
      </w:r>
      <w:r w:rsidR="00763A79" w:rsidRPr="00763A79">
        <w:rPr>
          <w:rFonts w:ascii="Inconsolata SemiExpanded" w:hAnsi="Inconsolata SemiExpanded" w:cs="Times New Roman"/>
          <w:sz w:val="24"/>
          <w:szCs w:val="24"/>
        </w:rPr>
        <w:t>printf</w:t>
      </w:r>
      <w:r w:rsidR="00763A79">
        <w:rPr>
          <w:rFonts w:ascii="Times New Roman" w:hAnsi="Times New Roman" w:cs="Times New Roman"/>
          <w:sz w:val="24"/>
          <w:szCs w:val="24"/>
        </w:rPr>
        <w:t xml:space="preserve"> em relação</w:t>
      </w:r>
      <w:r w:rsidR="0081536B">
        <w:rPr>
          <w:rFonts w:ascii="Times New Roman" w:hAnsi="Times New Roman" w:cs="Times New Roman"/>
          <w:sz w:val="24"/>
          <w:szCs w:val="24"/>
        </w:rPr>
        <w:t xml:space="preserve"> ao início de </w:t>
      </w:r>
      <w:r w:rsidR="0081536B" w:rsidRPr="003811CF">
        <w:rPr>
          <w:rFonts w:ascii="Inconsolata SemiExpanded" w:hAnsi="Inconsolata SemiExpanded" w:cs="Times New Roman"/>
          <w:sz w:val="24"/>
          <w:szCs w:val="24"/>
        </w:rPr>
        <w:t>GOT</w:t>
      </w:r>
      <w:r w:rsidR="0081536B">
        <w:rPr>
          <w:rFonts w:ascii="Times New Roman" w:hAnsi="Times New Roman" w:cs="Times New Roman"/>
          <w:sz w:val="24"/>
          <w:szCs w:val="24"/>
        </w:rPr>
        <w:t>.</w:t>
      </w:r>
      <w:r w:rsidR="00300A1A">
        <w:rPr>
          <w:rFonts w:ascii="Times New Roman" w:hAnsi="Times New Roman" w:cs="Times New Roman"/>
          <w:sz w:val="24"/>
          <w:szCs w:val="24"/>
        </w:rPr>
        <w:t xml:space="preserve"> A linha 12 indica que buscamos na </w:t>
      </w:r>
      <w:r w:rsidR="00300A1A" w:rsidRPr="003811CF">
        <w:rPr>
          <w:rFonts w:ascii="Inconsolata SemiExpanded" w:hAnsi="Inconsolata SemiExpanded" w:cs="Times New Roman"/>
          <w:sz w:val="24"/>
          <w:szCs w:val="24"/>
        </w:rPr>
        <w:t>GOT</w:t>
      </w:r>
      <w:r w:rsidR="00300A1A">
        <w:rPr>
          <w:rFonts w:ascii="Times New Roman" w:hAnsi="Times New Roman" w:cs="Times New Roman"/>
          <w:sz w:val="24"/>
          <w:szCs w:val="24"/>
        </w:rPr>
        <w:t xml:space="preserve"> o endereço de y e, portanto, </w:t>
      </w:r>
      <w:r w:rsidR="00300A1A" w:rsidRPr="003811CF">
        <w:rPr>
          <w:rFonts w:ascii="Inconsolata SemiExpanded" w:hAnsi="Inconsolata SemiExpanded" w:cs="Times New Roman"/>
          <w:sz w:val="24"/>
          <w:szCs w:val="24"/>
        </w:rPr>
        <w:t>y@GOT</w:t>
      </w:r>
      <w:r w:rsidR="00300A1A">
        <w:rPr>
          <w:rFonts w:ascii="Times New Roman" w:hAnsi="Times New Roman" w:cs="Times New Roman"/>
          <w:sz w:val="24"/>
          <w:szCs w:val="24"/>
        </w:rPr>
        <w:t xml:space="preserve"> é o deslocamento do início da tabela </w:t>
      </w:r>
      <w:r w:rsidR="00300A1A" w:rsidRPr="003811CF">
        <w:rPr>
          <w:rFonts w:ascii="Inconsolata SemiExpanded" w:hAnsi="Inconsolata SemiExpanded" w:cs="Times New Roman"/>
          <w:sz w:val="24"/>
          <w:szCs w:val="24"/>
        </w:rPr>
        <w:t>GOT</w:t>
      </w:r>
      <w:r w:rsidR="00300A1A">
        <w:rPr>
          <w:rFonts w:ascii="Times New Roman" w:hAnsi="Times New Roman" w:cs="Times New Roman"/>
          <w:sz w:val="24"/>
          <w:szCs w:val="24"/>
        </w:rPr>
        <w:t xml:space="preserve"> até a entrada de y na </w:t>
      </w:r>
      <w:r w:rsidR="00300A1A" w:rsidRPr="003811CF">
        <w:rPr>
          <w:rFonts w:ascii="Inconsolata SemiExpanded" w:hAnsi="Inconsolata SemiExpanded" w:cs="Times New Roman"/>
          <w:sz w:val="24"/>
          <w:szCs w:val="24"/>
        </w:rPr>
        <w:t>GOT</w:t>
      </w:r>
      <w:r w:rsidR="00300A1A">
        <w:rPr>
          <w:rFonts w:ascii="Times New Roman" w:hAnsi="Times New Roman" w:cs="Times New Roman"/>
          <w:sz w:val="24"/>
          <w:szCs w:val="24"/>
        </w:rPr>
        <w:t>.</w:t>
      </w:r>
      <w:r w:rsidR="0081536B">
        <w:rPr>
          <w:rFonts w:ascii="Times New Roman" w:hAnsi="Times New Roman" w:cs="Times New Roman"/>
          <w:sz w:val="24"/>
          <w:szCs w:val="24"/>
        </w:rPr>
        <w:t xml:space="preserve"> </w:t>
      </w:r>
    </w:p>
    <w:p w14:paraId="11DF5B31" w14:textId="5A55929F" w:rsidR="00060757" w:rsidRDefault="00060757" w:rsidP="00CD65E6">
      <w:pPr>
        <w:jc w:val="both"/>
        <w:rPr>
          <w:rFonts w:ascii="Times New Roman" w:hAnsi="Times New Roman" w:cs="Times New Roman"/>
          <w:sz w:val="24"/>
          <w:szCs w:val="24"/>
        </w:rPr>
      </w:pPr>
    </w:p>
    <w:p w14:paraId="3F866A1D" w14:textId="64538A90" w:rsidR="00C90FD2" w:rsidRDefault="00C90FD2" w:rsidP="00CD65E6">
      <w:pPr>
        <w:jc w:val="both"/>
        <w:rPr>
          <w:rFonts w:ascii="Times New Roman" w:hAnsi="Times New Roman" w:cs="Times New Roman"/>
          <w:sz w:val="24"/>
          <w:szCs w:val="24"/>
        </w:rPr>
      </w:pPr>
    </w:p>
    <w:p w14:paraId="73F798D7" w14:textId="7CAF6AD6" w:rsidR="00932BD3" w:rsidRDefault="00932BD3" w:rsidP="00CD65E6">
      <w:pPr>
        <w:jc w:val="both"/>
        <w:rPr>
          <w:rFonts w:ascii="Times New Roman" w:hAnsi="Times New Roman" w:cs="Times New Roman"/>
          <w:sz w:val="24"/>
          <w:szCs w:val="24"/>
        </w:rPr>
      </w:pPr>
    </w:p>
    <w:p w14:paraId="70A281F6" w14:textId="77777777" w:rsidR="00932BD3" w:rsidRPr="00060757" w:rsidRDefault="00932BD3" w:rsidP="00CD65E6">
      <w:pPr>
        <w:jc w:val="both"/>
        <w:rPr>
          <w:rFonts w:ascii="Times New Roman" w:hAnsi="Times New Roman" w:cs="Times New Roman"/>
          <w:sz w:val="24"/>
          <w:szCs w:val="24"/>
        </w:rPr>
      </w:pPr>
    </w:p>
    <w:p w14:paraId="179BF6CE" w14:textId="4EF3CD22" w:rsidR="00BB470C" w:rsidRDefault="00BB470C"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2) </w:t>
      </w:r>
      <w:r>
        <w:rPr>
          <w:rFonts w:ascii="Times New Roman" w:hAnsi="Times New Roman" w:cs="Times New Roman"/>
          <w:b/>
          <w:bCs/>
          <w:sz w:val="36"/>
          <w:szCs w:val="36"/>
        </w:rPr>
        <w:t>e</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Justifique o conteúdo da seção .rodata. Mostre a equivalência da memória com ASCII de forma precisa, caractere a caractere, byte a byte:</w:t>
      </w:r>
    </w:p>
    <w:p w14:paraId="3DAF6826" w14:textId="38D3A94D" w:rsidR="000E0935" w:rsidRDefault="00D7752E" w:rsidP="000E0935">
      <w:pPr>
        <w:jc w:val="center"/>
        <w:rPr>
          <w:rFonts w:ascii="Times New Roman" w:hAnsi="Times New Roman" w:cs="Times New Roman"/>
          <w:sz w:val="24"/>
          <w:szCs w:val="24"/>
        </w:rPr>
      </w:pPr>
      <w:r>
        <w:rPr>
          <w:noProof/>
        </w:rPr>
        <w:drawing>
          <wp:inline distT="0" distB="0" distL="0" distR="0" wp14:anchorId="19D3C0E6" wp14:editId="5D73A1BA">
            <wp:extent cx="6066845" cy="1630701"/>
            <wp:effectExtent l="152400" t="152400" r="353060" b="3695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549" cy="1632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6AF42" w14:textId="4C674C08" w:rsidR="000E0935" w:rsidRDefault="000E0935" w:rsidP="00FC420A">
      <w:pPr>
        <w:jc w:val="center"/>
        <w:rPr>
          <w:rFonts w:ascii="Times New Roman" w:hAnsi="Times New Roman" w:cs="Times New Roman"/>
          <w:sz w:val="24"/>
          <w:szCs w:val="24"/>
        </w:rPr>
      </w:pPr>
      <w:r>
        <w:rPr>
          <w:rFonts w:ascii="Times New Roman" w:hAnsi="Times New Roman" w:cs="Times New Roman"/>
          <w:sz w:val="24"/>
          <w:szCs w:val="24"/>
        </w:rPr>
        <w:t>0x795B305D = “y[0]”</w:t>
      </w:r>
      <w:r w:rsidR="00FC420A">
        <w:rPr>
          <w:rFonts w:ascii="Times New Roman" w:hAnsi="Times New Roman" w:cs="Times New Roman"/>
          <w:sz w:val="24"/>
          <w:szCs w:val="24"/>
        </w:rPr>
        <w:tab/>
      </w:r>
      <w:r>
        <w:rPr>
          <w:rFonts w:ascii="Times New Roman" w:hAnsi="Times New Roman" w:cs="Times New Roman"/>
          <w:sz w:val="24"/>
          <w:szCs w:val="24"/>
        </w:rPr>
        <w:t>0x203D2025 = “</w:t>
      </w:r>
      <w:r w:rsidRPr="000E0935">
        <w:rPr>
          <w:rFonts w:ascii="Times New Roman" w:hAnsi="Times New Roman" w:cs="Times New Roman"/>
          <w:sz w:val="24"/>
          <w:szCs w:val="24"/>
        </w:rPr>
        <w:t xml:space="preserve"> = %</w:t>
      </w:r>
      <w:r>
        <w:rPr>
          <w:rFonts w:ascii="Times New Roman" w:hAnsi="Times New Roman" w:cs="Times New Roman"/>
          <w:sz w:val="24"/>
          <w:szCs w:val="24"/>
        </w:rPr>
        <w:t>”</w:t>
      </w:r>
      <w:r w:rsidR="00FC420A">
        <w:rPr>
          <w:rFonts w:ascii="Times New Roman" w:hAnsi="Times New Roman" w:cs="Times New Roman"/>
          <w:sz w:val="24"/>
          <w:szCs w:val="24"/>
        </w:rPr>
        <w:tab/>
        <w:t>0x2E38782C = “</w:t>
      </w:r>
      <w:r w:rsidR="00FC420A" w:rsidRPr="00FC420A">
        <w:rPr>
          <w:rFonts w:ascii="Times New Roman" w:hAnsi="Times New Roman" w:cs="Times New Roman"/>
          <w:sz w:val="24"/>
          <w:szCs w:val="24"/>
        </w:rPr>
        <w:t>.8x,</w:t>
      </w:r>
      <w:r w:rsidR="00FC420A">
        <w:rPr>
          <w:rFonts w:ascii="Times New Roman" w:hAnsi="Times New Roman" w:cs="Times New Roman"/>
          <w:sz w:val="24"/>
          <w:szCs w:val="24"/>
        </w:rPr>
        <w:t>”</w:t>
      </w:r>
      <w:r w:rsidR="00FC420A">
        <w:rPr>
          <w:rFonts w:ascii="Times New Roman" w:hAnsi="Times New Roman" w:cs="Times New Roman"/>
          <w:sz w:val="24"/>
          <w:szCs w:val="24"/>
        </w:rPr>
        <w:tab/>
      </w:r>
      <w:r w:rsidR="00FC420A">
        <w:rPr>
          <w:rFonts w:ascii="Times New Roman" w:hAnsi="Times New Roman" w:cs="Times New Roman"/>
          <w:sz w:val="24"/>
          <w:szCs w:val="24"/>
        </w:rPr>
        <w:tab/>
        <w:t>0x20795B31 = “</w:t>
      </w:r>
      <w:r w:rsidR="00FC420A" w:rsidRPr="00FC420A">
        <w:rPr>
          <w:rFonts w:ascii="Times New Roman" w:hAnsi="Times New Roman" w:cs="Times New Roman"/>
          <w:sz w:val="24"/>
          <w:szCs w:val="24"/>
        </w:rPr>
        <w:t>y[1</w:t>
      </w:r>
      <w:r w:rsidR="00FC420A">
        <w:rPr>
          <w:rFonts w:ascii="Times New Roman" w:hAnsi="Times New Roman" w:cs="Times New Roman"/>
          <w:sz w:val="24"/>
          <w:szCs w:val="24"/>
        </w:rPr>
        <w:t>”</w:t>
      </w:r>
    </w:p>
    <w:p w14:paraId="42AE45F6" w14:textId="712B15D7" w:rsidR="00FC420A" w:rsidRDefault="00FC420A" w:rsidP="00FC420A">
      <w:pPr>
        <w:jc w:val="center"/>
        <w:rPr>
          <w:rFonts w:ascii="Times New Roman" w:hAnsi="Times New Roman" w:cs="Times New Roman"/>
          <w:sz w:val="24"/>
          <w:szCs w:val="24"/>
        </w:rPr>
      </w:pPr>
      <w:r>
        <w:rPr>
          <w:rFonts w:ascii="Times New Roman" w:hAnsi="Times New Roman" w:cs="Times New Roman"/>
          <w:sz w:val="24"/>
          <w:szCs w:val="24"/>
        </w:rPr>
        <w:t>0x5D203D20 = “</w:t>
      </w:r>
      <w:r w:rsidRPr="00FC420A">
        <w:rPr>
          <w:rFonts w:ascii="Times New Roman" w:hAnsi="Times New Roman" w:cs="Times New Roman"/>
          <w:sz w:val="24"/>
          <w:szCs w:val="24"/>
        </w:rPr>
        <w:t>]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0x252E3878 = “</w:t>
      </w:r>
      <w:r w:rsidRPr="00FC420A">
        <w:rPr>
          <w:rFonts w:ascii="Times New Roman" w:hAnsi="Times New Roman" w:cs="Times New Roman"/>
          <w:sz w:val="24"/>
          <w:szCs w:val="24"/>
        </w:rPr>
        <w:t>%.8x</w:t>
      </w:r>
      <w:r>
        <w:rPr>
          <w:rFonts w:ascii="Times New Roman" w:hAnsi="Times New Roman" w:cs="Times New Roman"/>
          <w:sz w:val="24"/>
          <w:szCs w:val="24"/>
        </w:rPr>
        <w:t>”</w:t>
      </w:r>
      <w:r w:rsidR="00452D02">
        <w:rPr>
          <w:rFonts w:ascii="Times New Roman" w:hAnsi="Times New Roman" w:cs="Times New Roman"/>
          <w:sz w:val="24"/>
          <w:szCs w:val="24"/>
        </w:rPr>
        <w:tab/>
        <w:t>0x200A00 = “  ”</w:t>
      </w:r>
    </w:p>
    <w:p w14:paraId="1A869768" w14:textId="121E64F0" w:rsidR="000E0935" w:rsidRDefault="00452D02" w:rsidP="000E0935">
      <w:pPr>
        <w:jc w:val="both"/>
        <w:rPr>
          <w:rFonts w:ascii="Times New Roman" w:hAnsi="Times New Roman" w:cs="Times New Roman"/>
          <w:sz w:val="24"/>
          <w:szCs w:val="24"/>
        </w:rPr>
      </w:pPr>
      <w:r>
        <w:rPr>
          <w:rFonts w:ascii="Times New Roman" w:hAnsi="Times New Roman" w:cs="Times New Roman"/>
          <w:sz w:val="24"/>
          <w:szCs w:val="24"/>
        </w:rPr>
        <w:t xml:space="preserve">Equivalência: </w:t>
      </w:r>
      <w:r w:rsidRPr="00452D02">
        <w:rPr>
          <w:rFonts w:ascii="Times New Roman" w:hAnsi="Times New Roman" w:cs="Times New Roman"/>
          <w:sz w:val="24"/>
          <w:szCs w:val="24"/>
        </w:rPr>
        <w:t>y[0] = %.8x, y[1] = %.8x</w:t>
      </w:r>
    </w:p>
    <w:p w14:paraId="0468A67A" w14:textId="77777777" w:rsidR="000E0935" w:rsidRDefault="000E0935" w:rsidP="000E0935">
      <w:pPr>
        <w:jc w:val="both"/>
        <w:rPr>
          <w:rFonts w:ascii="Times New Roman" w:hAnsi="Times New Roman" w:cs="Times New Roman"/>
          <w:sz w:val="24"/>
          <w:szCs w:val="24"/>
        </w:rPr>
      </w:pPr>
    </w:p>
    <w:p w14:paraId="42696355" w14:textId="275E0514" w:rsidR="00F84ED2" w:rsidRDefault="00F84ED2" w:rsidP="00CD65E6">
      <w:pPr>
        <w:jc w:val="both"/>
        <w:rPr>
          <w:rFonts w:ascii="Times New Roman" w:hAnsi="Times New Roman" w:cs="Times New Roman"/>
          <w:sz w:val="24"/>
          <w:szCs w:val="24"/>
        </w:rPr>
      </w:pPr>
    </w:p>
    <w:p w14:paraId="5CF5A9CE" w14:textId="57801FFF" w:rsidR="00C90FD2" w:rsidRDefault="00C90FD2" w:rsidP="00CD65E6">
      <w:pPr>
        <w:jc w:val="both"/>
        <w:rPr>
          <w:rFonts w:ascii="Times New Roman" w:hAnsi="Times New Roman" w:cs="Times New Roman"/>
          <w:sz w:val="24"/>
          <w:szCs w:val="24"/>
        </w:rPr>
      </w:pPr>
    </w:p>
    <w:p w14:paraId="69586382" w14:textId="7EEE6550" w:rsidR="00C90FD2" w:rsidRDefault="00C90FD2" w:rsidP="00CD65E6">
      <w:pPr>
        <w:jc w:val="both"/>
        <w:rPr>
          <w:rFonts w:ascii="Times New Roman" w:hAnsi="Times New Roman" w:cs="Times New Roman"/>
          <w:sz w:val="24"/>
          <w:szCs w:val="24"/>
        </w:rPr>
      </w:pPr>
    </w:p>
    <w:p w14:paraId="1AB1AE44" w14:textId="697AD588" w:rsidR="00C90FD2" w:rsidRDefault="00C90FD2" w:rsidP="00CD65E6">
      <w:pPr>
        <w:jc w:val="both"/>
        <w:rPr>
          <w:rFonts w:ascii="Times New Roman" w:hAnsi="Times New Roman" w:cs="Times New Roman"/>
          <w:sz w:val="24"/>
          <w:szCs w:val="24"/>
        </w:rPr>
      </w:pPr>
    </w:p>
    <w:p w14:paraId="285E9FD8" w14:textId="5126E85A" w:rsidR="00932BD3" w:rsidRDefault="00932BD3" w:rsidP="00CD65E6">
      <w:pPr>
        <w:jc w:val="both"/>
        <w:rPr>
          <w:rFonts w:ascii="Times New Roman" w:hAnsi="Times New Roman" w:cs="Times New Roman"/>
          <w:sz w:val="24"/>
          <w:szCs w:val="24"/>
        </w:rPr>
      </w:pPr>
    </w:p>
    <w:p w14:paraId="0CFB5B22" w14:textId="314DAABD" w:rsidR="00F84ED2" w:rsidRDefault="00512472" w:rsidP="00CD65E6">
      <w:pPr>
        <w:jc w:val="both"/>
        <w:rPr>
          <w:rFonts w:ascii="Times New Roman" w:hAnsi="Times New Roman" w:cs="Times New Roman"/>
          <w:sz w:val="24"/>
          <w:szCs w:val="24"/>
        </w:rPr>
      </w:pPr>
      <w:r w:rsidRPr="00F84ED2">
        <w:rPr>
          <w:rFonts w:ascii="Times New Roman" w:hAnsi="Times New Roman" w:cs="Times New Roman"/>
          <w:b/>
          <w:bCs/>
          <w:sz w:val="36"/>
          <w:szCs w:val="36"/>
        </w:rPr>
        <w:lastRenderedPageBreak/>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a</w:t>
      </w:r>
      <w:r w:rsidRPr="00F84ED2">
        <w:rPr>
          <w:rFonts w:ascii="Times New Roman" w:hAnsi="Times New Roman" w:cs="Times New Roman"/>
          <w:b/>
          <w:bCs/>
          <w:sz w:val="36"/>
          <w:szCs w:val="36"/>
        </w:rPr>
        <w:t>)</w:t>
      </w:r>
      <w:r w:rsidR="008936E2">
        <w:rPr>
          <w:rFonts w:ascii="Times New Roman" w:hAnsi="Times New Roman" w:cs="Times New Roman"/>
          <w:b/>
          <w:bCs/>
          <w:sz w:val="36"/>
          <w:szCs w:val="36"/>
        </w:rPr>
        <w:t xml:space="preserve"> Qual o endereço de carga da tabela GOT? Mostre os cálculos, passo a passo, para obter a resposta:</w:t>
      </w:r>
    </w:p>
    <w:p w14:paraId="2B8187C2" w14:textId="262523A7" w:rsidR="00F84ED2" w:rsidRDefault="00077CCF" w:rsidP="00CD65E6">
      <w:pPr>
        <w:jc w:val="both"/>
        <w:rPr>
          <w:rFonts w:ascii="Times New Roman" w:hAnsi="Times New Roman" w:cs="Times New Roman"/>
          <w:sz w:val="24"/>
          <w:szCs w:val="24"/>
        </w:rPr>
      </w:pPr>
      <w:r>
        <w:rPr>
          <w:rFonts w:ascii="Times New Roman" w:hAnsi="Times New Roman" w:cs="Times New Roman"/>
          <w:sz w:val="24"/>
          <w:szCs w:val="24"/>
        </w:rPr>
        <w:t xml:space="preserve">__x86.get_pc_thunk.bx retorna em </w:t>
      </w:r>
      <w:r w:rsidRPr="00D6083D">
        <w:rPr>
          <w:rFonts w:ascii="Inconsolata SemiExpanded" w:hAnsi="Inconsolata SemiExpanded" w:cs="Times New Roman"/>
          <w:sz w:val="24"/>
          <w:szCs w:val="24"/>
        </w:rPr>
        <w:t>%ebx</w:t>
      </w:r>
      <w:r>
        <w:rPr>
          <w:rFonts w:ascii="Times New Roman" w:hAnsi="Times New Roman" w:cs="Times New Roman"/>
          <w:sz w:val="24"/>
          <w:szCs w:val="24"/>
        </w:rPr>
        <w:t xml:space="preserve"> o endereço 0x11E5. Efetuando 0x11E5 + 0x2DF3, obtemos o endereço inicial da tabela </w:t>
      </w:r>
      <w:r w:rsidRPr="00185546">
        <w:rPr>
          <w:rFonts w:ascii="Inconsolata SemiExpanded" w:hAnsi="Inconsolata SemiExpanded" w:cs="Times New Roman"/>
          <w:sz w:val="24"/>
          <w:szCs w:val="24"/>
        </w:rPr>
        <w:t>GOT</w:t>
      </w:r>
      <w:r>
        <w:rPr>
          <w:rFonts w:ascii="Times New Roman" w:hAnsi="Times New Roman" w:cs="Times New Roman"/>
          <w:sz w:val="24"/>
          <w:szCs w:val="24"/>
        </w:rPr>
        <w:t>, que é 0x3FD8.</w:t>
      </w:r>
    </w:p>
    <w:p w14:paraId="1CA0C403" w14:textId="5E8C5FCF" w:rsidR="00F84ED2" w:rsidRDefault="00F84ED2" w:rsidP="00CD65E6">
      <w:pPr>
        <w:jc w:val="both"/>
        <w:rPr>
          <w:rFonts w:ascii="Times New Roman" w:hAnsi="Times New Roman" w:cs="Times New Roman"/>
          <w:sz w:val="24"/>
          <w:szCs w:val="24"/>
        </w:rPr>
      </w:pPr>
    </w:p>
    <w:p w14:paraId="4A44754B" w14:textId="73A9974B" w:rsidR="00F84ED2" w:rsidRDefault="00F84ED2" w:rsidP="00CD65E6">
      <w:pPr>
        <w:jc w:val="both"/>
        <w:rPr>
          <w:rFonts w:ascii="Times New Roman" w:hAnsi="Times New Roman" w:cs="Times New Roman"/>
          <w:sz w:val="24"/>
          <w:szCs w:val="24"/>
        </w:rPr>
      </w:pPr>
    </w:p>
    <w:p w14:paraId="4C1E0F15" w14:textId="64BAD042" w:rsidR="00341095" w:rsidRDefault="00341095"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b</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Calcule os endereços das rotinas __x86.get_pc_thunk.bx e f. Mostre os cálculos realizados:</w:t>
      </w:r>
    </w:p>
    <w:p w14:paraId="1A10547C" w14:textId="77777777" w:rsidR="0044531C" w:rsidRDefault="00B7448E" w:rsidP="00CD65E6">
      <w:pPr>
        <w:jc w:val="both"/>
        <w:rPr>
          <w:rFonts w:ascii="Times New Roman" w:hAnsi="Times New Roman" w:cs="Times New Roman"/>
          <w:sz w:val="24"/>
          <w:szCs w:val="24"/>
        </w:rPr>
      </w:pPr>
      <w:r>
        <w:rPr>
          <w:rFonts w:ascii="Times New Roman" w:hAnsi="Times New Roman" w:cs="Times New Roman"/>
          <w:sz w:val="24"/>
          <w:szCs w:val="24"/>
        </w:rPr>
        <w:t xml:space="preserve">O cálculo é relativo ao </w:t>
      </w:r>
      <w:r w:rsidR="00EE665C">
        <w:rPr>
          <w:rFonts w:ascii="Times New Roman" w:hAnsi="Times New Roman" w:cs="Times New Roman"/>
          <w:sz w:val="24"/>
          <w:szCs w:val="24"/>
        </w:rPr>
        <w:t>PC</w:t>
      </w:r>
      <w:r>
        <w:rPr>
          <w:rFonts w:ascii="Times New Roman" w:hAnsi="Times New Roman" w:cs="Times New Roman"/>
          <w:sz w:val="24"/>
          <w:szCs w:val="24"/>
        </w:rPr>
        <w:t xml:space="preserve">. </w:t>
      </w:r>
      <w:r w:rsidR="00D95364">
        <w:rPr>
          <w:rFonts w:ascii="Times New Roman" w:hAnsi="Times New Roman" w:cs="Times New Roman"/>
          <w:sz w:val="24"/>
          <w:szCs w:val="24"/>
        </w:rPr>
        <w:t xml:space="preserve">Para calcular o </w:t>
      </w:r>
      <w:r>
        <w:rPr>
          <w:rFonts w:ascii="Times New Roman" w:hAnsi="Times New Roman" w:cs="Times New Roman"/>
          <w:sz w:val="24"/>
          <w:szCs w:val="24"/>
        </w:rPr>
        <w:t xml:space="preserve">endereço da rotina __x86.get_pc_thunk.bx </w:t>
      </w:r>
      <w:r w:rsidR="00D95364">
        <w:rPr>
          <w:rFonts w:ascii="Times New Roman" w:hAnsi="Times New Roman" w:cs="Times New Roman"/>
          <w:sz w:val="24"/>
          <w:szCs w:val="24"/>
        </w:rPr>
        <w:t>efetuamos</w:t>
      </w:r>
      <w:r>
        <w:rPr>
          <w:rFonts w:ascii="Times New Roman" w:hAnsi="Times New Roman" w:cs="Times New Roman"/>
          <w:sz w:val="24"/>
          <w:szCs w:val="24"/>
        </w:rPr>
        <w:t xml:space="preserve"> </w:t>
      </w:r>
      <w:r w:rsidR="00EF7898">
        <w:rPr>
          <w:rFonts w:ascii="Times New Roman" w:hAnsi="Times New Roman" w:cs="Times New Roman"/>
          <w:sz w:val="24"/>
          <w:szCs w:val="24"/>
        </w:rPr>
        <w:t xml:space="preserve">o seguinte cálculo: </w:t>
      </w:r>
      <w:r>
        <w:rPr>
          <w:rFonts w:ascii="Times New Roman" w:hAnsi="Times New Roman" w:cs="Times New Roman"/>
          <w:sz w:val="24"/>
          <w:szCs w:val="24"/>
        </w:rPr>
        <w:t xml:space="preserve">0x11E5 </w:t>
      </w:r>
      <w:r w:rsidR="00D95364">
        <w:rPr>
          <w:rFonts w:ascii="Times New Roman" w:hAnsi="Times New Roman" w:cs="Times New Roman"/>
          <w:sz w:val="24"/>
          <w:szCs w:val="24"/>
        </w:rPr>
        <w:t>+</w:t>
      </w:r>
      <w:r>
        <w:rPr>
          <w:rFonts w:ascii="Times New Roman" w:hAnsi="Times New Roman" w:cs="Times New Roman"/>
          <w:sz w:val="24"/>
          <w:szCs w:val="24"/>
        </w:rPr>
        <w:t xml:space="preserve"> 0xFFFFFEEB</w:t>
      </w:r>
      <w:r w:rsidR="00D95364">
        <w:rPr>
          <w:rFonts w:ascii="Times New Roman" w:hAnsi="Times New Roman" w:cs="Times New Roman"/>
          <w:sz w:val="24"/>
          <w:szCs w:val="24"/>
        </w:rPr>
        <w:t xml:space="preserve"> = 0x10D0. </w:t>
      </w:r>
    </w:p>
    <w:p w14:paraId="2E0D36A1" w14:textId="2AF1D1F4" w:rsidR="00F84ED2" w:rsidRDefault="00D95364" w:rsidP="00CD65E6">
      <w:pPr>
        <w:jc w:val="both"/>
        <w:rPr>
          <w:rFonts w:ascii="Times New Roman" w:hAnsi="Times New Roman" w:cs="Times New Roman"/>
          <w:sz w:val="24"/>
          <w:szCs w:val="24"/>
        </w:rPr>
      </w:pPr>
      <w:r>
        <w:rPr>
          <w:rFonts w:ascii="Times New Roman" w:hAnsi="Times New Roman" w:cs="Times New Roman"/>
          <w:sz w:val="24"/>
          <w:szCs w:val="24"/>
        </w:rPr>
        <w:t xml:space="preserve">Já </w:t>
      </w:r>
      <w:r w:rsidR="00B7448E">
        <w:rPr>
          <w:rFonts w:ascii="Times New Roman" w:hAnsi="Times New Roman" w:cs="Times New Roman"/>
          <w:sz w:val="24"/>
          <w:szCs w:val="24"/>
        </w:rPr>
        <w:t xml:space="preserve">o da rotina f é 0x11F0 </w:t>
      </w:r>
      <w:r>
        <w:rPr>
          <w:rFonts w:ascii="Times New Roman" w:hAnsi="Times New Roman" w:cs="Times New Roman"/>
          <w:sz w:val="24"/>
          <w:szCs w:val="24"/>
        </w:rPr>
        <w:t>+</w:t>
      </w:r>
      <w:r w:rsidR="00B7448E">
        <w:rPr>
          <w:rFonts w:ascii="Times New Roman" w:hAnsi="Times New Roman" w:cs="Times New Roman"/>
          <w:sz w:val="24"/>
          <w:szCs w:val="24"/>
        </w:rPr>
        <w:t xml:space="preserve"> 0x26</w:t>
      </w:r>
      <w:r>
        <w:rPr>
          <w:rFonts w:ascii="Times New Roman" w:hAnsi="Times New Roman" w:cs="Times New Roman"/>
          <w:sz w:val="24"/>
          <w:szCs w:val="24"/>
        </w:rPr>
        <w:t xml:space="preserve"> = 0x1216</w:t>
      </w:r>
      <w:r w:rsidR="00B7448E">
        <w:rPr>
          <w:rFonts w:ascii="Times New Roman" w:hAnsi="Times New Roman" w:cs="Times New Roman"/>
          <w:sz w:val="24"/>
          <w:szCs w:val="24"/>
        </w:rPr>
        <w:t>.</w:t>
      </w:r>
    </w:p>
    <w:p w14:paraId="317625F7" w14:textId="1C9B4043" w:rsidR="00A447D8" w:rsidRDefault="00A447D8" w:rsidP="00CD65E6">
      <w:pPr>
        <w:jc w:val="both"/>
        <w:rPr>
          <w:rFonts w:ascii="Times New Roman" w:hAnsi="Times New Roman" w:cs="Times New Roman"/>
          <w:sz w:val="24"/>
          <w:szCs w:val="24"/>
        </w:rPr>
      </w:pPr>
    </w:p>
    <w:p w14:paraId="0AFD016A" w14:textId="272C0664" w:rsidR="00A447D8" w:rsidRDefault="00A447D8" w:rsidP="00CD65E6">
      <w:pPr>
        <w:jc w:val="both"/>
        <w:rPr>
          <w:rFonts w:ascii="Times New Roman" w:hAnsi="Times New Roman" w:cs="Times New Roman"/>
          <w:sz w:val="24"/>
          <w:szCs w:val="24"/>
        </w:rPr>
      </w:pPr>
    </w:p>
    <w:p w14:paraId="5EFDFDB9" w14:textId="3C74FBE5" w:rsidR="00A447D8" w:rsidRDefault="00A447D8"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c</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Qual o endereço de carga da lista de controle de </w:t>
      </w:r>
      <w:r w:rsidRPr="00A447D8">
        <w:rPr>
          <w:rFonts w:ascii="Inconsolata SemiExpanded" w:hAnsi="Inconsolata SemiExpanded" w:cs="Times New Roman"/>
          <w:b/>
          <w:bCs/>
          <w:sz w:val="36"/>
          <w:szCs w:val="36"/>
        </w:rPr>
        <w:t>printf</w:t>
      </w:r>
      <w:r>
        <w:rPr>
          <w:rFonts w:ascii="Times New Roman" w:hAnsi="Times New Roman" w:cs="Times New Roman"/>
          <w:b/>
          <w:bCs/>
          <w:sz w:val="36"/>
          <w:szCs w:val="36"/>
        </w:rPr>
        <w:t>?</w:t>
      </w:r>
    </w:p>
    <w:p w14:paraId="304CBBFD" w14:textId="0E40C3F4" w:rsidR="00F84ED2" w:rsidRDefault="005A5BD8" w:rsidP="00CD65E6">
      <w:pPr>
        <w:jc w:val="both"/>
        <w:rPr>
          <w:rFonts w:ascii="Times New Roman" w:hAnsi="Times New Roman" w:cs="Times New Roman"/>
          <w:sz w:val="24"/>
          <w:szCs w:val="24"/>
        </w:rPr>
      </w:pPr>
      <w:r>
        <w:rPr>
          <w:rFonts w:ascii="Times New Roman" w:hAnsi="Times New Roman" w:cs="Times New Roman"/>
          <w:sz w:val="24"/>
          <w:szCs w:val="24"/>
        </w:rPr>
        <w:t xml:space="preserve">Na linha 18, vemos a instrução </w:t>
      </w:r>
      <w:r w:rsidRPr="005A5BD8">
        <w:rPr>
          <w:rFonts w:ascii="Inconsolata SemiExpanded" w:hAnsi="Inconsolata SemiExpanded" w:cs="Times New Roman"/>
          <w:sz w:val="24"/>
          <w:szCs w:val="24"/>
        </w:rPr>
        <w:t>call 1080 &lt;__printf_chk@plt&gt;</w:t>
      </w:r>
      <w:r>
        <w:rPr>
          <w:rFonts w:ascii="Times New Roman" w:hAnsi="Times New Roman" w:cs="Times New Roman"/>
          <w:sz w:val="24"/>
          <w:szCs w:val="24"/>
        </w:rPr>
        <w:t xml:space="preserve">. Na linha 15, </w:t>
      </w:r>
      <w:r w:rsidRPr="005A5BD8">
        <w:rPr>
          <w:rFonts w:ascii="Inconsolata SemiExpanded" w:hAnsi="Inconsolata SemiExpanded" w:cs="Times New Roman"/>
          <w:sz w:val="24"/>
          <w:szCs w:val="24"/>
        </w:rPr>
        <w:t>lea -0x1FD0(%ebx), %eax</w:t>
      </w:r>
      <w:r>
        <w:rPr>
          <w:rFonts w:ascii="Times New Roman" w:hAnsi="Times New Roman" w:cs="Times New Roman"/>
          <w:sz w:val="24"/>
          <w:szCs w:val="24"/>
        </w:rPr>
        <w:t xml:space="preserve"> </w:t>
      </w:r>
      <w:r w:rsidR="006B6BC7">
        <w:rPr>
          <w:rFonts w:ascii="Times New Roman" w:hAnsi="Times New Roman" w:cs="Times New Roman"/>
          <w:sz w:val="24"/>
          <w:szCs w:val="24"/>
        </w:rPr>
        <w:t xml:space="preserve">mostra que o endereço da lista de controle está em </w:t>
      </w:r>
      <w:r w:rsidR="006B6BC7" w:rsidRPr="00485603">
        <w:rPr>
          <w:rFonts w:ascii="Inconsolata SemiExpanded" w:hAnsi="Inconsolata SemiExpanded" w:cs="Times New Roman"/>
          <w:sz w:val="24"/>
          <w:szCs w:val="24"/>
        </w:rPr>
        <w:t>%eax</w:t>
      </w:r>
      <w:r w:rsidR="006B6BC7">
        <w:rPr>
          <w:rFonts w:ascii="Times New Roman" w:hAnsi="Times New Roman" w:cs="Times New Roman"/>
          <w:sz w:val="24"/>
          <w:szCs w:val="24"/>
        </w:rPr>
        <w:t xml:space="preserve">, pois é parâmetro 1 do </w:t>
      </w:r>
      <w:r w:rsidR="006B6BC7" w:rsidRPr="006B6BC7">
        <w:rPr>
          <w:rFonts w:ascii="Inconsolata SemiExpanded" w:hAnsi="Inconsolata SemiExpanded" w:cs="Times New Roman"/>
          <w:sz w:val="24"/>
          <w:szCs w:val="24"/>
        </w:rPr>
        <w:t>printf</w:t>
      </w:r>
      <w:r w:rsidR="006B6BC7">
        <w:rPr>
          <w:rFonts w:ascii="Times New Roman" w:hAnsi="Times New Roman" w:cs="Times New Roman"/>
          <w:sz w:val="24"/>
          <w:szCs w:val="24"/>
        </w:rPr>
        <w:t xml:space="preserve">. Além disso, como </w:t>
      </w:r>
      <w:r w:rsidR="006B6BC7" w:rsidRPr="00E346A9">
        <w:rPr>
          <w:rFonts w:ascii="Inconsolata SemiExpanded" w:hAnsi="Inconsolata SemiExpanded" w:cs="Times New Roman"/>
          <w:sz w:val="24"/>
          <w:szCs w:val="24"/>
        </w:rPr>
        <w:t>%ebx</w:t>
      </w:r>
      <w:r w:rsidR="006B6BC7">
        <w:rPr>
          <w:rFonts w:ascii="Times New Roman" w:hAnsi="Times New Roman" w:cs="Times New Roman"/>
          <w:sz w:val="24"/>
          <w:szCs w:val="24"/>
        </w:rPr>
        <w:t xml:space="preserve"> está com o endereço inicial de </w:t>
      </w:r>
      <w:r w:rsidR="006B6BC7" w:rsidRPr="00E346A9">
        <w:rPr>
          <w:rFonts w:ascii="Inconsolata SemiExpanded" w:hAnsi="Inconsolata SemiExpanded" w:cs="Times New Roman"/>
          <w:sz w:val="24"/>
          <w:szCs w:val="24"/>
        </w:rPr>
        <w:t>GOT</w:t>
      </w:r>
      <w:r w:rsidR="006B6BC7">
        <w:rPr>
          <w:rFonts w:ascii="Times New Roman" w:hAnsi="Times New Roman" w:cs="Times New Roman"/>
          <w:sz w:val="24"/>
          <w:szCs w:val="24"/>
        </w:rPr>
        <w:t xml:space="preserve">, o comando está realizando um </w:t>
      </w:r>
      <w:r w:rsidR="006B6BC7" w:rsidRPr="00E346A9">
        <w:rPr>
          <w:rFonts w:ascii="Inconsolata SemiExpanded" w:hAnsi="Inconsolata SemiExpanded" w:cs="Times New Roman"/>
          <w:sz w:val="24"/>
          <w:szCs w:val="24"/>
        </w:rPr>
        <w:t>.LC0@GOTOFF</w:t>
      </w:r>
      <w:r w:rsidR="006B6BC7">
        <w:rPr>
          <w:rFonts w:ascii="Times New Roman" w:hAnsi="Times New Roman" w:cs="Times New Roman"/>
          <w:sz w:val="24"/>
          <w:szCs w:val="24"/>
        </w:rPr>
        <w:t xml:space="preserve">, de certa forma, </w:t>
      </w:r>
      <w:r w:rsidR="00EE665A">
        <w:rPr>
          <w:rFonts w:ascii="Times New Roman" w:hAnsi="Times New Roman" w:cs="Times New Roman"/>
          <w:sz w:val="24"/>
          <w:szCs w:val="24"/>
        </w:rPr>
        <w:t>efetuando</w:t>
      </w:r>
      <w:r w:rsidR="006B6BC7">
        <w:rPr>
          <w:rFonts w:ascii="Times New Roman" w:hAnsi="Times New Roman" w:cs="Times New Roman"/>
          <w:sz w:val="24"/>
          <w:szCs w:val="24"/>
        </w:rPr>
        <w:t xml:space="preserve"> 0x3FD8 – 0x1FD0 = 0x2008.</w:t>
      </w:r>
    </w:p>
    <w:p w14:paraId="65AA1053" w14:textId="48413231" w:rsidR="001F19A9" w:rsidRDefault="001F19A9" w:rsidP="00CD65E6">
      <w:pPr>
        <w:jc w:val="both"/>
        <w:rPr>
          <w:rFonts w:ascii="Times New Roman" w:hAnsi="Times New Roman" w:cs="Times New Roman"/>
          <w:sz w:val="24"/>
          <w:szCs w:val="24"/>
        </w:rPr>
      </w:pPr>
    </w:p>
    <w:p w14:paraId="082F6D2D" w14:textId="77777777" w:rsidR="001F19A9" w:rsidRDefault="001F19A9" w:rsidP="00CD65E6">
      <w:pPr>
        <w:jc w:val="both"/>
        <w:rPr>
          <w:rFonts w:ascii="Times New Roman" w:hAnsi="Times New Roman" w:cs="Times New Roman"/>
          <w:sz w:val="24"/>
          <w:szCs w:val="24"/>
        </w:rPr>
      </w:pPr>
    </w:p>
    <w:p w14:paraId="2DDEC4BA" w14:textId="1191B562" w:rsidR="00990275" w:rsidRDefault="00990275" w:rsidP="00CD65E6">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d</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Como pode ser justificada a diferença entre os códigos de montagem pelo assembler e a desmontagem do executável, onde no primeiro temos a instrução </w:t>
      </w:r>
      <w:r w:rsidRPr="00990275">
        <w:rPr>
          <w:rFonts w:ascii="Inconsolata SemiExpanded" w:hAnsi="Inconsolata SemiExpanded" w:cs="Times New Roman"/>
          <w:b/>
          <w:bCs/>
          <w:sz w:val="36"/>
          <w:szCs w:val="36"/>
        </w:rPr>
        <w:t>movl y@GOT(%ebx), %eax</w:t>
      </w:r>
      <w:r>
        <w:rPr>
          <w:rFonts w:ascii="Times New Roman" w:hAnsi="Times New Roman" w:cs="Times New Roman"/>
          <w:b/>
          <w:bCs/>
          <w:sz w:val="36"/>
          <w:szCs w:val="36"/>
        </w:rPr>
        <w:t xml:space="preserve"> e no segundo</w:t>
      </w:r>
      <w:r w:rsidR="00341DD7">
        <w:rPr>
          <w:rFonts w:ascii="Times New Roman" w:hAnsi="Times New Roman" w:cs="Times New Roman"/>
          <w:b/>
          <w:bCs/>
          <w:sz w:val="36"/>
          <w:szCs w:val="36"/>
        </w:rPr>
        <w:t xml:space="preserve"> temos a instrução </w:t>
      </w:r>
      <w:r w:rsidR="00341DD7" w:rsidRPr="00341DD7">
        <w:rPr>
          <w:rFonts w:ascii="Inconsolata SemiExpanded" w:hAnsi="Inconsolata SemiExpanded" w:cs="Times New Roman"/>
          <w:b/>
          <w:bCs/>
          <w:sz w:val="36"/>
          <w:szCs w:val="36"/>
        </w:rPr>
        <w:t>lea 0x38(%ebx), %eax</w:t>
      </w:r>
      <w:r w:rsidR="00646E40">
        <w:rPr>
          <w:rFonts w:ascii="Times New Roman" w:hAnsi="Times New Roman" w:cs="Times New Roman"/>
          <w:b/>
          <w:bCs/>
          <w:sz w:val="36"/>
          <w:szCs w:val="36"/>
        </w:rPr>
        <w:t>?  Justifique a alteração de instrução. Isso mostra que o que é executado pode não ser exatamente o código de montagem gerado pelo compilador. Apenas a desmontagem do executável mostra a realidade da execução:</w:t>
      </w:r>
    </w:p>
    <w:p w14:paraId="37C94B8C" w14:textId="0E11F4A0" w:rsidR="00990275" w:rsidRDefault="00E346A9" w:rsidP="00CD65E6">
      <w:pPr>
        <w:jc w:val="both"/>
        <w:rPr>
          <w:rFonts w:ascii="Times New Roman" w:hAnsi="Times New Roman" w:cs="Times New Roman"/>
          <w:sz w:val="24"/>
          <w:szCs w:val="24"/>
        </w:rPr>
      </w:pPr>
      <w:r>
        <w:rPr>
          <w:rFonts w:ascii="Times New Roman" w:hAnsi="Times New Roman" w:cs="Times New Roman"/>
          <w:sz w:val="24"/>
          <w:szCs w:val="24"/>
        </w:rPr>
        <w:t xml:space="preserve">y está no executável, em .data, então, sabendo disso, podemos trocar a soma de </w:t>
      </w:r>
      <w:r w:rsidRPr="00E346A9">
        <w:rPr>
          <w:rFonts w:ascii="Inconsolata SemiExpanded" w:hAnsi="Inconsolata SemiExpanded" w:cs="Times New Roman"/>
          <w:sz w:val="24"/>
          <w:szCs w:val="24"/>
        </w:rPr>
        <w:t>%eax</w:t>
      </w:r>
      <w:r>
        <w:rPr>
          <w:rFonts w:ascii="Times New Roman" w:hAnsi="Times New Roman" w:cs="Times New Roman"/>
          <w:sz w:val="24"/>
          <w:szCs w:val="24"/>
        </w:rPr>
        <w:t xml:space="preserve"> com o valor para obter o endereço de y por meio dele mesmo, evitando acesso à memória (utilizando </w:t>
      </w:r>
      <w:r w:rsidRPr="00E346A9">
        <w:rPr>
          <w:rFonts w:ascii="Inconsolata SemiExpanded" w:hAnsi="Inconsolata SemiExpanded" w:cs="Times New Roman"/>
          <w:sz w:val="24"/>
          <w:szCs w:val="24"/>
        </w:rPr>
        <w:t>y@GOT</w:t>
      </w:r>
      <w:r>
        <w:rPr>
          <w:rFonts w:ascii="Times New Roman" w:hAnsi="Times New Roman" w:cs="Times New Roman"/>
          <w:sz w:val="24"/>
          <w:szCs w:val="24"/>
        </w:rPr>
        <w:t xml:space="preserve">). Fazendo a instrução </w:t>
      </w:r>
      <w:r w:rsidRPr="00E346A9">
        <w:rPr>
          <w:rFonts w:ascii="Inconsolata SemiExpanded" w:hAnsi="Inconsolata SemiExpanded" w:cs="Times New Roman"/>
          <w:sz w:val="24"/>
          <w:szCs w:val="24"/>
        </w:rPr>
        <w:t>lea</w:t>
      </w:r>
      <w:r>
        <w:rPr>
          <w:rFonts w:ascii="Times New Roman" w:hAnsi="Times New Roman" w:cs="Times New Roman"/>
          <w:sz w:val="24"/>
          <w:szCs w:val="24"/>
        </w:rPr>
        <w:t xml:space="preserve">, o endereço de y é carregado diretamente para </w:t>
      </w:r>
      <w:r w:rsidRPr="00E346A9">
        <w:rPr>
          <w:rFonts w:ascii="Inconsolata SemiExpanded" w:hAnsi="Inconsolata SemiExpanded" w:cs="Times New Roman"/>
          <w:sz w:val="24"/>
          <w:szCs w:val="24"/>
        </w:rPr>
        <w:t>%eax</w:t>
      </w:r>
      <w:r>
        <w:rPr>
          <w:rFonts w:ascii="Times New Roman" w:hAnsi="Times New Roman" w:cs="Times New Roman"/>
          <w:sz w:val="24"/>
          <w:szCs w:val="24"/>
        </w:rPr>
        <w:t>, o que aumenta a eficiência.</w:t>
      </w:r>
    </w:p>
    <w:p w14:paraId="5EB2EF43" w14:textId="1E7C15FD" w:rsidR="001321CE" w:rsidRDefault="001321CE" w:rsidP="00CD65E6">
      <w:pPr>
        <w:jc w:val="both"/>
        <w:rPr>
          <w:rFonts w:ascii="Times New Roman" w:hAnsi="Times New Roman" w:cs="Times New Roman"/>
          <w:sz w:val="24"/>
          <w:szCs w:val="24"/>
        </w:rPr>
      </w:pPr>
    </w:p>
    <w:p w14:paraId="19645F0F" w14:textId="3A9F7540" w:rsidR="001F19A9" w:rsidRDefault="001F19A9" w:rsidP="00CD65E6">
      <w:pPr>
        <w:jc w:val="both"/>
        <w:rPr>
          <w:rFonts w:ascii="Times New Roman" w:hAnsi="Times New Roman" w:cs="Times New Roman"/>
          <w:sz w:val="24"/>
          <w:szCs w:val="24"/>
        </w:rPr>
      </w:pPr>
    </w:p>
    <w:p w14:paraId="1261F7F0" w14:textId="537163F0" w:rsidR="001F19A9" w:rsidRDefault="001F19A9" w:rsidP="00CD65E6">
      <w:pPr>
        <w:jc w:val="both"/>
        <w:rPr>
          <w:rFonts w:ascii="Times New Roman" w:hAnsi="Times New Roman" w:cs="Times New Roman"/>
          <w:sz w:val="24"/>
          <w:szCs w:val="24"/>
        </w:rPr>
      </w:pPr>
    </w:p>
    <w:p w14:paraId="3C4B219B" w14:textId="6F9FA2A6" w:rsidR="00F86EED" w:rsidRDefault="00F86EED" w:rsidP="00CD65E6">
      <w:pPr>
        <w:jc w:val="both"/>
        <w:rPr>
          <w:rFonts w:ascii="Times New Roman" w:hAnsi="Times New Roman" w:cs="Times New Roman"/>
          <w:b/>
          <w:bCs/>
          <w:sz w:val="36"/>
          <w:szCs w:val="36"/>
        </w:rPr>
      </w:pPr>
      <w:r w:rsidRPr="00F84ED2">
        <w:rPr>
          <w:rFonts w:ascii="Times New Roman" w:hAnsi="Times New Roman" w:cs="Times New Roman"/>
          <w:b/>
          <w:bCs/>
          <w:sz w:val="36"/>
          <w:szCs w:val="36"/>
        </w:rPr>
        <w:lastRenderedPageBreak/>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e</w:t>
      </w:r>
      <w:r w:rsidRPr="00F86EED">
        <w:rPr>
          <w:rFonts w:ascii="Times New Roman" w:hAnsi="Times New Roman" w:cs="Times New Roman"/>
          <w:b/>
          <w:bCs/>
          <w:sz w:val="36"/>
          <w:szCs w:val="36"/>
          <w:vertAlign w:val="subscript"/>
        </w:rPr>
        <w:t>1</w:t>
      </w:r>
      <w:r w:rsidRPr="00F84ED2">
        <w:rPr>
          <w:rFonts w:ascii="Times New Roman" w:hAnsi="Times New Roman" w:cs="Times New Roman"/>
          <w:b/>
          <w:bCs/>
          <w:sz w:val="36"/>
          <w:szCs w:val="36"/>
        </w:rPr>
        <w:t>)</w:t>
      </w:r>
      <w:r w:rsidR="009B265B">
        <w:rPr>
          <w:rFonts w:ascii="Times New Roman" w:hAnsi="Times New Roman" w:cs="Times New Roman"/>
          <w:b/>
          <w:bCs/>
          <w:sz w:val="36"/>
          <w:szCs w:val="36"/>
        </w:rPr>
        <w:t xml:space="preserve"> Quais os endereços iniciais e finais dos segmentos de código e dados? Comprove que os endereços dos vetores x e y e a tabela GOT estão de fato no segmento de dados. Indique como esses segmentos são inicializados em memória, de onde vem a informação e o número de bytes efetivos usados na memória:</w:t>
      </w:r>
    </w:p>
    <w:p w14:paraId="3F01362B" w14:textId="7D419D31" w:rsidR="00F86EED" w:rsidRDefault="001B5A31" w:rsidP="00CD65E6">
      <w:pPr>
        <w:jc w:val="both"/>
        <w:rPr>
          <w:rFonts w:ascii="Times New Roman" w:hAnsi="Times New Roman" w:cs="Times New Roman"/>
          <w:sz w:val="24"/>
          <w:szCs w:val="24"/>
        </w:rPr>
      </w:pPr>
      <w:r>
        <w:rPr>
          <w:rFonts w:ascii="Times New Roman" w:hAnsi="Times New Roman" w:cs="Times New Roman"/>
          <w:sz w:val="24"/>
          <w:szCs w:val="24"/>
        </w:rPr>
        <w:t>O segmento de código r-x tem início no endereço 0x1000 e fim no endereço 0x12E3. O segmento rw- tem início no endereço 0x3ED8 e fim no endereço 0x4013.</w:t>
      </w:r>
    </w:p>
    <w:p w14:paraId="74355D6B" w14:textId="3E4DCD81" w:rsidR="00706F23" w:rsidRDefault="00706F23" w:rsidP="00CD65E6">
      <w:pPr>
        <w:jc w:val="both"/>
        <w:rPr>
          <w:rFonts w:ascii="Times New Roman" w:hAnsi="Times New Roman" w:cs="Times New Roman"/>
          <w:sz w:val="24"/>
          <w:szCs w:val="24"/>
        </w:rPr>
      </w:pPr>
    </w:p>
    <w:p w14:paraId="76D7E561" w14:textId="77777777" w:rsidR="00706F23" w:rsidRPr="00706F23" w:rsidRDefault="00706F23" w:rsidP="00CD65E6">
      <w:pPr>
        <w:jc w:val="both"/>
        <w:rPr>
          <w:rFonts w:ascii="Times New Roman" w:hAnsi="Times New Roman" w:cs="Times New Roman"/>
          <w:sz w:val="24"/>
          <w:szCs w:val="24"/>
        </w:rPr>
      </w:pPr>
    </w:p>
    <w:p w14:paraId="7370786B" w14:textId="187609A0" w:rsidR="00F86EED" w:rsidRDefault="00F86EED" w:rsidP="00CD65E6">
      <w:pPr>
        <w:jc w:val="both"/>
        <w:rPr>
          <w:rFonts w:ascii="Times New Roman" w:hAnsi="Times New Roman" w:cs="Times New Roman"/>
          <w:b/>
          <w:bCs/>
          <w:sz w:val="36"/>
          <w:szCs w:val="36"/>
        </w:rPr>
      </w:pPr>
      <w:r w:rsidRPr="00F84ED2">
        <w:rPr>
          <w:rFonts w:ascii="Times New Roman" w:hAnsi="Times New Roman" w:cs="Times New Roman"/>
          <w:b/>
          <w:bCs/>
          <w:sz w:val="36"/>
          <w:szCs w:val="36"/>
        </w:rPr>
        <w:t xml:space="preserve">Questão </w:t>
      </w:r>
      <w:r>
        <w:rPr>
          <w:rFonts w:ascii="Times New Roman" w:hAnsi="Times New Roman" w:cs="Times New Roman"/>
          <w:b/>
          <w:bCs/>
          <w:sz w:val="36"/>
          <w:szCs w:val="36"/>
        </w:rPr>
        <w:t>3</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e</w:t>
      </w:r>
      <w:r>
        <w:rPr>
          <w:rFonts w:ascii="Times New Roman" w:hAnsi="Times New Roman" w:cs="Times New Roman"/>
          <w:b/>
          <w:bCs/>
          <w:sz w:val="36"/>
          <w:szCs w:val="36"/>
          <w:vertAlign w:val="subscript"/>
        </w:rPr>
        <w:t>2</w:t>
      </w:r>
      <w:r w:rsidRPr="00F84ED2">
        <w:rPr>
          <w:rFonts w:ascii="Times New Roman" w:hAnsi="Times New Roman" w:cs="Times New Roman"/>
          <w:b/>
          <w:bCs/>
          <w:sz w:val="36"/>
          <w:szCs w:val="36"/>
        </w:rPr>
        <w:t>)</w:t>
      </w:r>
      <w:r w:rsidR="00D52213">
        <w:rPr>
          <w:rFonts w:ascii="Times New Roman" w:hAnsi="Times New Roman" w:cs="Times New Roman"/>
          <w:b/>
          <w:bCs/>
          <w:sz w:val="36"/>
          <w:szCs w:val="36"/>
        </w:rPr>
        <w:t xml:space="preserve"> Qual segmento armazena .rodata? Explique e justifique, analisando os endereços inicial e final, tamanho em bytes e de onde vem o conteúdo desse segmento:</w:t>
      </w:r>
    </w:p>
    <w:p w14:paraId="75F53D5F" w14:textId="41CC215E" w:rsidR="00F86EED" w:rsidRDefault="00C541FB" w:rsidP="00CD65E6">
      <w:pPr>
        <w:jc w:val="both"/>
        <w:rPr>
          <w:rFonts w:ascii="Times New Roman" w:hAnsi="Times New Roman" w:cs="Times New Roman"/>
          <w:sz w:val="24"/>
          <w:szCs w:val="24"/>
        </w:rPr>
      </w:pPr>
      <w:r>
        <w:rPr>
          <w:rFonts w:ascii="Times New Roman" w:hAnsi="Times New Roman" w:cs="Times New Roman"/>
          <w:sz w:val="24"/>
          <w:szCs w:val="24"/>
        </w:rPr>
        <w:t xml:space="preserve">O segmento que armazena .rodata </w:t>
      </w:r>
      <w:r w:rsidR="00FB200D">
        <w:rPr>
          <w:rFonts w:ascii="Times New Roman" w:hAnsi="Times New Roman" w:cs="Times New Roman"/>
          <w:sz w:val="24"/>
          <w:szCs w:val="24"/>
        </w:rPr>
        <w:t xml:space="preserve">é </w:t>
      </w:r>
      <w:r w:rsidR="00F26639">
        <w:rPr>
          <w:rFonts w:ascii="Times New Roman" w:hAnsi="Times New Roman" w:cs="Times New Roman"/>
          <w:sz w:val="24"/>
          <w:szCs w:val="24"/>
        </w:rPr>
        <w:t>r</w:t>
      </w:r>
      <w:r w:rsidR="009B78DE">
        <w:rPr>
          <w:rFonts w:ascii="Times New Roman" w:hAnsi="Times New Roman" w:cs="Times New Roman"/>
          <w:sz w:val="24"/>
          <w:szCs w:val="24"/>
        </w:rPr>
        <w:t>-</w:t>
      </w:r>
      <w:r w:rsidR="00485603">
        <w:rPr>
          <w:rFonts w:ascii="Times New Roman" w:hAnsi="Times New Roman" w:cs="Times New Roman"/>
          <w:sz w:val="24"/>
          <w:szCs w:val="24"/>
        </w:rPr>
        <w:t>-, que tem origem no endereço 0x2000 e fim no endereço 0x21CC</w:t>
      </w:r>
      <w:r w:rsidR="009B78DE">
        <w:rPr>
          <w:rFonts w:ascii="Times New Roman" w:hAnsi="Times New Roman" w:cs="Times New Roman"/>
          <w:sz w:val="24"/>
          <w:szCs w:val="24"/>
        </w:rPr>
        <w:t>.</w:t>
      </w:r>
      <w:r w:rsidR="00485603">
        <w:rPr>
          <w:rFonts w:ascii="Times New Roman" w:hAnsi="Times New Roman" w:cs="Times New Roman"/>
          <w:sz w:val="24"/>
          <w:szCs w:val="24"/>
        </w:rPr>
        <w:t xml:space="preserve"> Como no item (c) foi calculado o endereço no qual a lista de </w:t>
      </w:r>
      <w:r w:rsidR="00485603" w:rsidRPr="002A2DBF">
        <w:rPr>
          <w:rFonts w:ascii="Inconsolata SemiExpanded" w:hAnsi="Inconsolata SemiExpanded" w:cs="Times New Roman"/>
          <w:sz w:val="24"/>
          <w:szCs w:val="24"/>
        </w:rPr>
        <w:t>printf</w:t>
      </w:r>
      <w:r w:rsidR="00485603">
        <w:rPr>
          <w:rFonts w:ascii="Times New Roman" w:hAnsi="Times New Roman" w:cs="Times New Roman"/>
          <w:sz w:val="24"/>
          <w:szCs w:val="24"/>
        </w:rPr>
        <w:t xml:space="preserve"> se encontra (0x2008)</w:t>
      </w:r>
      <w:r w:rsidR="00F4515C">
        <w:rPr>
          <w:rFonts w:ascii="Times New Roman" w:hAnsi="Times New Roman" w:cs="Times New Roman"/>
          <w:sz w:val="24"/>
          <w:szCs w:val="24"/>
        </w:rPr>
        <w:t>, esse é o segmento que armazena .rodata.</w:t>
      </w:r>
      <w:r w:rsidR="00905AB9">
        <w:rPr>
          <w:rFonts w:ascii="Times New Roman" w:hAnsi="Times New Roman" w:cs="Times New Roman"/>
          <w:sz w:val="24"/>
          <w:szCs w:val="24"/>
        </w:rPr>
        <w:t xml:space="preserve"> </w:t>
      </w:r>
      <w:r w:rsidR="00FF5C86">
        <w:rPr>
          <w:rFonts w:ascii="Times New Roman" w:hAnsi="Times New Roman" w:cs="Times New Roman"/>
          <w:sz w:val="24"/>
          <w:szCs w:val="24"/>
        </w:rPr>
        <w:t>a distância</w:t>
      </w:r>
      <w:r w:rsidR="00905AB9">
        <w:rPr>
          <w:rFonts w:ascii="Times New Roman" w:hAnsi="Times New Roman" w:cs="Times New Roman"/>
          <w:sz w:val="24"/>
          <w:szCs w:val="24"/>
        </w:rPr>
        <w:t xml:space="preserve"> </w:t>
      </w:r>
      <w:r w:rsidR="001637CD">
        <w:rPr>
          <w:rFonts w:ascii="Times New Roman" w:hAnsi="Times New Roman" w:cs="Times New Roman"/>
          <w:sz w:val="24"/>
          <w:szCs w:val="24"/>
        </w:rPr>
        <w:t>de 0x2000 a 0x21CC</w:t>
      </w:r>
      <w:r w:rsidR="00905AB9">
        <w:rPr>
          <w:rFonts w:ascii="Times New Roman" w:hAnsi="Times New Roman" w:cs="Times New Roman"/>
          <w:sz w:val="24"/>
          <w:szCs w:val="24"/>
        </w:rPr>
        <w:t xml:space="preserve"> é</w:t>
      </w:r>
      <w:r w:rsidR="00FF5C86">
        <w:rPr>
          <w:rFonts w:ascii="Times New Roman" w:hAnsi="Times New Roman" w:cs="Times New Roman"/>
          <w:sz w:val="24"/>
          <w:szCs w:val="24"/>
        </w:rPr>
        <w:t xml:space="preserve"> 0x1CC</w:t>
      </w:r>
      <w:r w:rsidR="001637CD">
        <w:rPr>
          <w:rFonts w:ascii="Times New Roman" w:hAnsi="Times New Roman" w:cs="Times New Roman"/>
          <w:sz w:val="24"/>
          <w:szCs w:val="24"/>
        </w:rPr>
        <w:t>. Isso equivale a 1.5 byte, mas é arredondado para 2 bytes.</w:t>
      </w:r>
    </w:p>
    <w:p w14:paraId="6D1EE6B2" w14:textId="55853805" w:rsidR="00F86EED" w:rsidRDefault="00F86EED" w:rsidP="00CD65E6">
      <w:pPr>
        <w:jc w:val="both"/>
        <w:rPr>
          <w:rFonts w:ascii="Times New Roman" w:hAnsi="Times New Roman" w:cs="Times New Roman"/>
          <w:sz w:val="24"/>
          <w:szCs w:val="24"/>
        </w:rPr>
      </w:pPr>
    </w:p>
    <w:p w14:paraId="72C3043C" w14:textId="3E866BA1" w:rsidR="00F86EED" w:rsidRDefault="00F86EED" w:rsidP="00CD65E6">
      <w:pPr>
        <w:jc w:val="both"/>
        <w:rPr>
          <w:rFonts w:ascii="Times New Roman" w:hAnsi="Times New Roman" w:cs="Times New Roman"/>
          <w:sz w:val="24"/>
          <w:szCs w:val="24"/>
        </w:rPr>
      </w:pPr>
    </w:p>
    <w:p w14:paraId="2032A5E9" w14:textId="65F5C854" w:rsidR="00F86EED" w:rsidRDefault="00F86EED" w:rsidP="00F86EED">
      <w:pPr>
        <w:jc w:val="both"/>
        <w:rPr>
          <w:rFonts w:ascii="Times New Roman" w:hAnsi="Times New Roman" w:cs="Times New Roman"/>
          <w:sz w:val="24"/>
          <w:szCs w:val="24"/>
        </w:rPr>
      </w:pPr>
      <w:r w:rsidRPr="00F84ED2">
        <w:rPr>
          <w:rFonts w:ascii="Times New Roman" w:hAnsi="Times New Roman" w:cs="Times New Roman"/>
          <w:b/>
          <w:bCs/>
          <w:sz w:val="36"/>
          <w:szCs w:val="36"/>
        </w:rPr>
        <w:t xml:space="preserve">Questão </w:t>
      </w:r>
      <w:r>
        <w:rPr>
          <w:rFonts w:ascii="Times New Roman" w:hAnsi="Times New Roman" w:cs="Times New Roman"/>
          <w:b/>
          <w:bCs/>
          <w:sz w:val="36"/>
          <w:szCs w:val="36"/>
        </w:rPr>
        <w:t>4</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a</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Quando chamamos printf (no caso printf_chk) pela primeira vez, queremos entender como o controle é passado para printf, quem passa esse controle, que modificações são feitas nas tabelas GOT e PLT e quem as faz. Lembre-se que a desmontagem é apenas do arquivo objeto ainda em disco e não em execução. Seja claro se alguma informação tem que ser alterada na PLT ou em GOT antes do início da execução em main. Usando a informação acima, reproduza o passo a passo nesta primeira chamada com detalhes, explicando e listando cada instrução executada até que o controle seja de fato passado a printf:</w:t>
      </w:r>
    </w:p>
    <w:p w14:paraId="45DBE6D0" w14:textId="1C0F2631" w:rsidR="00F86EED" w:rsidRDefault="00A20E84" w:rsidP="00CD65E6">
      <w:pPr>
        <w:jc w:val="both"/>
        <w:rPr>
          <w:rFonts w:ascii="Times New Roman" w:hAnsi="Times New Roman" w:cs="Times New Roman"/>
          <w:sz w:val="24"/>
          <w:szCs w:val="24"/>
        </w:rPr>
      </w:pPr>
      <w:r>
        <w:rPr>
          <w:rFonts w:ascii="Times New Roman" w:hAnsi="Times New Roman" w:cs="Times New Roman"/>
          <w:sz w:val="24"/>
          <w:szCs w:val="24"/>
        </w:rPr>
        <w:t xml:space="preserve">No início do processo, GOT[2] é carregado com o endereço do ligador dinâmico e então, quando </w:t>
      </w:r>
      <w:r w:rsidRPr="00A20E84">
        <w:rPr>
          <w:rFonts w:ascii="Inconsolata SemiExpanded" w:hAnsi="Inconsolata SemiExpanded" w:cs="Times New Roman"/>
          <w:sz w:val="24"/>
          <w:szCs w:val="24"/>
        </w:rPr>
        <w:t>printf</w:t>
      </w:r>
      <w:r>
        <w:rPr>
          <w:rFonts w:ascii="Times New Roman" w:hAnsi="Times New Roman" w:cs="Times New Roman"/>
          <w:sz w:val="24"/>
          <w:szCs w:val="24"/>
        </w:rPr>
        <w:t xml:space="preserve"> é chamado, o esse ligador é executado, carrega em GOT[3] o endereço de </w:t>
      </w:r>
      <w:r w:rsidRPr="00A20E84">
        <w:rPr>
          <w:rFonts w:ascii="Inconsolata SemiExpanded" w:hAnsi="Inconsolata SemiExpanded" w:cs="Times New Roman"/>
          <w:sz w:val="24"/>
          <w:szCs w:val="24"/>
        </w:rPr>
        <w:t>printf</w:t>
      </w:r>
      <w:r>
        <w:rPr>
          <w:rFonts w:ascii="Times New Roman" w:hAnsi="Times New Roman" w:cs="Times New Roman"/>
          <w:sz w:val="24"/>
          <w:szCs w:val="24"/>
        </w:rPr>
        <w:t xml:space="preserve">. Dessa forma, a partir da segunda chamada, </w:t>
      </w:r>
      <w:r w:rsidRPr="00A20E84">
        <w:rPr>
          <w:rFonts w:ascii="Inconsolata SemiExpanded" w:hAnsi="Inconsolata SemiExpanded" w:cs="Times New Roman"/>
          <w:sz w:val="24"/>
          <w:szCs w:val="24"/>
        </w:rPr>
        <w:t>printf</w:t>
      </w:r>
      <w:r>
        <w:rPr>
          <w:rFonts w:ascii="Times New Roman" w:hAnsi="Times New Roman" w:cs="Times New Roman"/>
          <w:sz w:val="24"/>
          <w:szCs w:val="24"/>
        </w:rPr>
        <w:t xml:space="preserve"> passa a ser executada diretamente.</w:t>
      </w:r>
    </w:p>
    <w:p w14:paraId="13A14616" w14:textId="0FF4B144" w:rsidR="009C47EE" w:rsidRDefault="009C47EE" w:rsidP="00CD65E6">
      <w:pPr>
        <w:jc w:val="both"/>
        <w:rPr>
          <w:rFonts w:ascii="Times New Roman" w:hAnsi="Times New Roman" w:cs="Times New Roman"/>
          <w:sz w:val="24"/>
          <w:szCs w:val="24"/>
        </w:rPr>
      </w:pPr>
    </w:p>
    <w:p w14:paraId="39414749" w14:textId="18587D3C" w:rsidR="009E5EF4" w:rsidRDefault="009E5EF4" w:rsidP="00CD65E6">
      <w:pPr>
        <w:jc w:val="both"/>
        <w:rPr>
          <w:rFonts w:ascii="Times New Roman" w:hAnsi="Times New Roman" w:cs="Times New Roman"/>
          <w:sz w:val="24"/>
          <w:szCs w:val="24"/>
        </w:rPr>
      </w:pPr>
    </w:p>
    <w:p w14:paraId="15C925BD" w14:textId="77777777" w:rsidR="009E5EF4" w:rsidRDefault="009E5EF4" w:rsidP="00CD65E6">
      <w:pPr>
        <w:jc w:val="both"/>
        <w:rPr>
          <w:rFonts w:ascii="Times New Roman" w:hAnsi="Times New Roman" w:cs="Times New Roman"/>
          <w:sz w:val="24"/>
          <w:szCs w:val="24"/>
        </w:rPr>
      </w:pPr>
    </w:p>
    <w:p w14:paraId="06CB271A" w14:textId="3AA7C7BE" w:rsidR="009C47EE" w:rsidRDefault="009C47EE" w:rsidP="00CD65E6">
      <w:pPr>
        <w:jc w:val="both"/>
        <w:rPr>
          <w:rFonts w:ascii="Times New Roman" w:hAnsi="Times New Roman" w:cs="Times New Roman"/>
          <w:sz w:val="24"/>
          <w:szCs w:val="24"/>
        </w:rPr>
      </w:pPr>
    </w:p>
    <w:p w14:paraId="68AA1E30" w14:textId="77777777" w:rsidR="009C47EE" w:rsidRPr="009E5EF4" w:rsidRDefault="009C47EE" w:rsidP="00CD65E6">
      <w:pPr>
        <w:jc w:val="both"/>
        <w:rPr>
          <w:rFonts w:ascii="Times New Roman" w:hAnsi="Times New Roman" w:cs="Times New Roman"/>
          <w:sz w:val="24"/>
          <w:szCs w:val="24"/>
        </w:rPr>
      </w:pPr>
    </w:p>
    <w:p w14:paraId="51A69FCF" w14:textId="1A5FD277" w:rsidR="009C47EE" w:rsidRDefault="009C47EE" w:rsidP="00CD65E6">
      <w:pPr>
        <w:jc w:val="both"/>
        <w:rPr>
          <w:rFonts w:ascii="Times New Roman" w:hAnsi="Times New Roman" w:cs="Times New Roman"/>
          <w:sz w:val="24"/>
          <w:szCs w:val="24"/>
        </w:rPr>
      </w:pPr>
      <w:r w:rsidRPr="00F84ED2">
        <w:rPr>
          <w:rFonts w:ascii="Times New Roman" w:hAnsi="Times New Roman" w:cs="Times New Roman"/>
          <w:b/>
          <w:bCs/>
          <w:sz w:val="36"/>
          <w:szCs w:val="36"/>
        </w:rPr>
        <w:lastRenderedPageBreak/>
        <w:t xml:space="preserve">Questão </w:t>
      </w:r>
      <w:r>
        <w:rPr>
          <w:rFonts w:ascii="Times New Roman" w:hAnsi="Times New Roman" w:cs="Times New Roman"/>
          <w:b/>
          <w:bCs/>
          <w:sz w:val="36"/>
          <w:szCs w:val="36"/>
        </w:rPr>
        <w:t>4</w:t>
      </w:r>
      <w:r w:rsidRPr="00F84ED2">
        <w:rPr>
          <w:rFonts w:ascii="Times New Roman" w:hAnsi="Times New Roman" w:cs="Times New Roman"/>
          <w:b/>
          <w:bCs/>
          <w:sz w:val="36"/>
          <w:szCs w:val="36"/>
        </w:rPr>
        <w:t xml:space="preserve">) </w:t>
      </w:r>
      <w:r>
        <w:rPr>
          <w:rFonts w:ascii="Times New Roman" w:hAnsi="Times New Roman" w:cs="Times New Roman"/>
          <w:b/>
          <w:bCs/>
          <w:sz w:val="36"/>
          <w:szCs w:val="36"/>
        </w:rPr>
        <w:t>b</w:t>
      </w:r>
      <w:r w:rsidRPr="00F84ED2">
        <w:rPr>
          <w:rFonts w:ascii="Times New Roman" w:hAnsi="Times New Roman" w:cs="Times New Roman"/>
          <w:b/>
          <w:bCs/>
          <w:sz w:val="36"/>
          <w:szCs w:val="36"/>
        </w:rPr>
        <w:t>)</w:t>
      </w:r>
      <w:r>
        <w:rPr>
          <w:rFonts w:ascii="Times New Roman" w:hAnsi="Times New Roman" w:cs="Times New Roman"/>
          <w:b/>
          <w:bCs/>
          <w:sz w:val="36"/>
          <w:szCs w:val="36"/>
        </w:rPr>
        <w:t xml:space="preserve"> printf é uma biblioteca dinâmica do sistema e pode estar ou não carregada em memória</w:t>
      </w:r>
      <w:r w:rsidR="006A7116">
        <w:rPr>
          <w:rFonts w:ascii="Times New Roman" w:hAnsi="Times New Roman" w:cs="Times New Roman"/>
          <w:b/>
          <w:bCs/>
          <w:sz w:val="36"/>
          <w:szCs w:val="36"/>
        </w:rPr>
        <w:t xml:space="preserve"> quando é chamada pela primeira vez pelo executável acima</w:t>
      </w:r>
      <w:r>
        <w:rPr>
          <w:rFonts w:ascii="Times New Roman" w:hAnsi="Times New Roman" w:cs="Times New Roman"/>
          <w:b/>
          <w:bCs/>
          <w:sz w:val="36"/>
          <w:szCs w:val="36"/>
        </w:rPr>
        <w:t>.</w:t>
      </w:r>
      <w:r w:rsidR="006A7116">
        <w:rPr>
          <w:rFonts w:ascii="Times New Roman" w:hAnsi="Times New Roman" w:cs="Times New Roman"/>
          <w:b/>
          <w:bCs/>
          <w:sz w:val="36"/>
          <w:szCs w:val="36"/>
        </w:rPr>
        <w:t xml:space="preserve"> Se ela já estiver carregada e sendo usada por outro processo, o código de printf terá que ser carregado nos mesmos endereços no espaço virtual de cada um dos processos ou poderá estar carregado em endereços virtuais diferentes? Haverá mais de uma cópia de printf carregada na memória física ou não? Explique:</w:t>
      </w:r>
    </w:p>
    <w:p w14:paraId="788FB134" w14:textId="6A5D21A9" w:rsidR="00F86EED" w:rsidRPr="00CD65E6" w:rsidRDefault="006A7116" w:rsidP="00CD65E6">
      <w:pPr>
        <w:jc w:val="both"/>
        <w:rPr>
          <w:rFonts w:ascii="Times New Roman" w:hAnsi="Times New Roman" w:cs="Times New Roman"/>
          <w:sz w:val="24"/>
          <w:szCs w:val="24"/>
        </w:rPr>
      </w:pPr>
      <w:r>
        <w:rPr>
          <w:rFonts w:ascii="Times New Roman" w:hAnsi="Times New Roman" w:cs="Times New Roman"/>
          <w:sz w:val="24"/>
          <w:szCs w:val="24"/>
        </w:rPr>
        <w:t>O carregador dinâmico carregará a biblioteca na memória caso ela já não esteja, que no caso é quando ela é chamada pela primeira vez. Pela biblioteca ser dinâmica, ela não precisa ser carregada de novo toda vez que for chamada,</w:t>
      </w:r>
      <w:r w:rsidR="003F3A28">
        <w:rPr>
          <w:rFonts w:ascii="Times New Roman" w:hAnsi="Times New Roman" w:cs="Times New Roman"/>
          <w:sz w:val="24"/>
          <w:szCs w:val="24"/>
        </w:rPr>
        <w:t xml:space="preserve"> pois</w:t>
      </w:r>
      <w:r>
        <w:rPr>
          <w:rFonts w:ascii="Times New Roman" w:hAnsi="Times New Roman" w:cs="Times New Roman"/>
          <w:sz w:val="24"/>
          <w:szCs w:val="24"/>
        </w:rPr>
        <w:t xml:space="preserve"> ela já é ligada pelo ligador dinâmico. A biblioteca </w:t>
      </w:r>
      <w:r w:rsidRPr="00C81F72">
        <w:rPr>
          <w:rFonts w:ascii="Inconsolata SemiExpanded" w:hAnsi="Inconsolata SemiExpanded" w:cs="Times New Roman"/>
          <w:sz w:val="24"/>
          <w:szCs w:val="24"/>
        </w:rPr>
        <w:t>printf</w:t>
      </w:r>
      <w:r>
        <w:rPr>
          <w:rFonts w:ascii="Times New Roman" w:hAnsi="Times New Roman" w:cs="Times New Roman"/>
          <w:sz w:val="24"/>
          <w:szCs w:val="24"/>
        </w:rPr>
        <w:t xml:space="preserve"> será carregada no espaço virtual dos arquivos, mas não </w:t>
      </w:r>
      <w:r w:rsidR="00C81F72">
        <w:rPr>
          <w:rFonts w:ascii="Times New Roman" w:hAnsi="Times New Roman" w:cs="Times New Roman"/>
          <w:sz w:val="24"/>
          <w:szCs w:val="24"/>
        </w:rPr>
        <w:t>é necessário que haja</w:t>
      </w:r>
      <w:r>
        <w:rPr>
          <w:rFonts w:ascii="Times New Roman" w:hAnsi="Times New Roman" w:cs="Times New Roman"/>
          <w:sz w:val="24"/>
          <w:szCs w:val="24"/>
        </w:rPr>
        <w:t xml:space="preserve"> correlação do endereço de carga entre eles. Cada processo apontará para uma mesma biblioteca sem que a necessidade de criar múltiplos processo</w:t>
      </w:r>
      <w:r w:rsidR="00C81F72">
        <w:rPr>
          <w:rFonts w:ascii="Times New Roman" w:hAnsi="Times New Roman" w:cs="Times New Roman"/>
          <w:sz w:val="24"/>
          <w:szCs w:val="24"/>
        </w:rPr>
        <w:t>s</w:t>
      </w:r>
      <w:r>
        <w:rPr>
          <w:rFonts w:ascii="Times New Roman" w:hAnsi="Times New Roman" w:cs="Times New Roman"/>
          <w:sz w:val="24"/>
          <w:szCs w:val="24"/>
        </w:rPr>
        <w:t xml:space="preserve"> físicos. Essa gerência de memória virtual </w:t>
      </w:r>
      <w:r w:rsidR="00C81F72">
        <w:rPr>
          <w:rFonts w:ascii="Times New Roman" w:hAnsi="Times New Roman" w:cs="Times New Roman"/>
          <w:sz w:val="24"/>
          <w:szCs w:val="24"/>
        </w:rPr>
        <w:t>permite</w:t>
      </w:r>
      <w:r>
        <w:rPr>
          <w:rFonts w:ascii="Times New Roman" w:hAnsi="Times New Roman" w:cs="Times New Roman"/>
          <w:sz w:val="24"/>
          <w:szCs w:val="24"/>
        </w:rPr>
        <w:t xml:space="preserve"> que uma mesma cópia do processo de </w:t>
      </w:r>
      <w:r w:rsidRPr="00C81F72">
        <w:rPr>
          <w:rFonts w:ascii="Inconsolata SemiExpanded" w:hAnsi="Inconsolata SemiExpanded" w:cs="Times New Roman"/>
          <w:sz w:val="24"/>
          <w:szCs w:val="24"/>
        </w:rPr>
        <w:t>printf</w:t>
      </w:r>
      <w:r>
        <w:rPr>
          <w:rFonts w:ascii="Times New Roman" w:hAnsi="Times New Roman" w:cs="Times New Roman"/>
          <w:sz w:val="24"/>
          <w:szCs w:val="24"/>
        </w:rPr>
        <w:t xml:space="preserve"> se</w:t>
      </w:r>
      <w:r w:rsidR="00C81F72">
        <w:rPr>
          <w:rFonts w:ascii="Times New Roman" w:hAnsi="Times New Roman" w:cs="Times New Roman"/>
          <w:sz w:val="24"/>
          <w:szCs w:val="24"/>
        </w:rPr>
        <w:t>ja</w:t>
      </w:r>
      <w:r>
        <w:rPr>
          <w:rFonts w:ascii="Times New Roman" w:hAnsi="Times New Roman" w:cs="Times New Roman"/>
          <w:sz w:val="24"/>
          <w:szCs w:val="24"/>
        </w:rPr>
        <w:t xml:space="preserve"> acessada por </w:t>
      </w:r>
      <w:r w:rsidR="00C81F72">
        <w:rPr>
          <w:rFonts w:ascii="Times New Roman" w:hAnsi="Times New Roman" w:cs="Times New Roman"/>
          <w:sz w:val="24"/>
          <w:szCs w:val="24"/>
        </w:rPr>
        <w:t>vário</w:t>
      </w:r>
      <w:r>
        <w:rPr>
          <w:rFonts w:ascii="Times New Roman" w:hAnsi="Times New Roman" w:cs="Times New Roman"/>
          <w:sz w:val="24"/>
          <w:szCs w:val="24"/>
        </w:rPr>
        <w:t xml:space="preserve">s outros processos. Em outras palavras, a biblioteca dinâmica </w:t>
      </w:r>
      <w:r w:rsidRPr="00C81F72">
        <w:rPr>
          <w:rFonts w:ascii="Inconsolata SemiExpanded" w:hAnsi="Inconsolata SemiExpanded" w:cs="Times New Roman"/>
          <w:sz w:val="24"/>
          <w:szCs w:val="24"/>
        </w:rPr>
        <w:t>printf</w:t>
      </w:r>
      <w:r>
        <w:rPr>
          <w:rFonts w:ascii="Times New Roman" w:hAnsi="Times New Roman" w:cs="Times New Roman"/>
          <w:sz w:val="24"/>
          <w:szCs w:val="24"/>
        </w:rPr>
        <w:t xml:space="preserve"> terá apenas uma cópia carregada na memória física.</w:t>
      </w:r>
    </w:p>
    <w:sectPr w:rsidR="00F86EED" w:rsidRPr="00CD65E6" w:rsidSect="00D7561E">
      <w:pgSz w:w="11906" w:h="16838"/>
      <w:pgMar w:top="851" w:right="282" w:bottom="993"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Inconsolata SemiExpanded">
    <w:panose1 w:val="00000509000000000000"/>
    <w:charset w:val="00"/>
    <w:family w:val="modern"/>
    <w:pitch w:val="fixed"/>
    <w:sig w:usb0="A00000FF" w:usb1="0000F9EB" w:usb2="00000020" w:usb3="00000000" w:csb0="00000193"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844"/>
    <w:rsid w:val="00001FE6"/>
    <w:rsid w:val="000027A6"/>
    <w:rsid w:val="00053E3F"/>
    <w:rsid w:val="00060757"/>
    <w:rsid w:val="00077CCF"/>
    <w:rsid w:val="000B4475"/>
    <w:rsid w:val="000C7BC6"/>
    <w:rsid w:val="000E08DF"/>
    <w:rsid w:val="000E0935"/>
    <w:rsid w:val="000F71A7"/>
    <w:rsid w:val="001313B4"/>
    <w:rsid w:val="001321CE"/>
    <w:rsid w:val="00134A60"/>
    <w:rsid w:val="001422B9"/>
    <w:rsid w:val="001518AA"/>
    <w:rsid w:val="00156217"/>
    <w:rsid w:val="001637CD"/>
    <w:rsid w:val="00185546"/>
    <w:rsid w:val="001B5A31"/>
    <w:rsid w:val="001B6DA4"/>
    <w:rsid w:val="001C09C4"/>
    <w:rsid w:val="001D1BA3"/>
    <w:rsid w:val="001D690A"/>
    <w:rsid w:val="001F19A9"/>
    <w:rsid w:val="002928B2"/>
    <w:rsid w:val="002963EE"/>
    <w:rsid w:val="002A2DBF"/>
    <w:rsid w:val="002F5A36"/>
    <w:rsid w:val="00300A1A"/>
    <w:rsid w:val="00341095"/>
    <w:rsid w:val="00341DD7"/>
    <w:rsid w:val="00380D4F"/>
    <w:rsid w:val="003811CF"/>
    <w:rsid w:val="003A1AD7"/>
    <w:rsid w:val="003A1BEA"/>
    <w:rsid w:val="003A2689"/>
    <w:rsid w:val="003C501F"/>
    <w:rsid w:val="003D2CDF"/>
    <w:rsid w:val="003F3A28"/>
    <w:rsid w:val="004069C2"/>
    <w:rsid w:val="0044531C"/>
    <w:rsid w:val="00451487"/>
    <w:rsid w:val="00452D02"/>
    <w:rsid w:val="00455F44"/>
    <w:rsid w:val="0048148F"/>
    <w:rsid w:val="00485603"/>
    <w:rsid w:val="004A269F"/>
    <w:rsid w:val="004A7C14"/>
    <w:rsid w:val="00512472"/>
    <w:rsid w:val="005453C0"/>
    <w:rsid w:val="005702EA"/>
    <w:rsid w:val="005743E6"/>
    <w:rsid w:val="005A07E2"/>
    <w:rsid w:val="005A5BD8"/>
    <w:rsid w:val="006005E6"/>
    <w:rsid w:val="00646E40"/>
    <w:rsid w:val="006472D5"/>
    <w:rsid w:val="00650C34"/>
    <w:rsid w:val="006648DF"/>
    <w:rsid w:val="00667F19"/>
    <w:rsid w:val="00672FF0"/>
    <w:rsid w:val="00687D1F"/>
    <w:rsid w:val="00693ABD"/>
    <w:rsid w:val="006A7116"/>
    <w:rsid w:val="006B6BC7"/>
    <w:rsid w:val="00706F23"/>
    <w:rsid w:val="0076164E"/>
    <w:rsid w:val="00763A79"/>
    <w:rsid w:val="007A657D"/>
    <w:rsid w:val="007D74AB"/>
    <w:rsid w:val="007E3823"/>
    <w:rsid w:val="008013CC"/>
    <w:rsid w:val="0081536B"/>
    <w:rsid w:val="0081654B"/>
    <w:rsid w:val="00840DBD"/>
    <w:rsid w:val="00862F93"/>
    <w:rsid w:val="0088420E"/>
    <w:rsid w:val="008936E2"/>
    <w:rsid w:val="008C680F"/>
    <w:rsid w:val="008E153A"/>
    <w:rsid w:val="008E27B8"/>
    <w:rsid w:val="008E6173"/>
    <w:rsid w:val="00905081"/>
    <w:rsid w:val="00905AB9"/>
    <w:rsid w:val="0091024A"/>
    <w:rsid w:val="00911652"/>
    <w:rsid w:val="00932BD3"/>
    <w:rsid w:val="00934440"/>
    <w:rsid w:val="00962806"/>
    <w:rsid w:val="009646BE"/>
    <w:rsid w:val="00972872"/>
    <w:rsid w:val="009825BD"/>
    <w:rsid w:val="00990275"/>
    <w:rsid w:val="009B0789"/>
    <w:rsid w:val="009B265B"/>
    <w:rsid w:val="009B31D4"/>
    <w:rsid w:val="009B3285"/>
    <w:rsid w:val="009B78DE"/>
    <w:rsid w:val="009C47EE"/>
    <w:rsid w:val="009C499D"/>
    <w:rsid w:val="009D205D"/>
    <w:rsid w:val="009D6C0F"/>
    <w:rsid w:val="009E5EF4"/>
    <w:rsid w:val="00A20E84"/>
    <w:rsid w:val="00A447D8"/>
    <w:rsid w:val="00A755AC"/>
    <w:rsid w:val="00A76152"/>
    <w:rsid w:val="00AA03F3"/>
    <w:rsid w:val="00AB7C4A"/>
    <w:rsid w:val="00AC45C6"/>
    <w:rsid w:val="00AE0CA5"/>
    <w:rsid w:val="00B073A3"/>
    <w:rsid w:val="00B15C51"/>
    <w:rsid w:val="00B26935"/>
    <w:rsid w:val="00B56A8C"/>
    <w:rsid w:val="00B7448E"/>
    <w:rsid w:val="00B80CB4"/>
    <w:rsid w:val="00B85E3F"/>
    <w:rsid w:val="00B9148D"/>
    <w:rsid w:val="00BB470C"/>
    <w:rsid w:val="00C10C90"/>
    <w:rsid w:val="00C27C80"/>
    <w:rsid w:val="00C30C13"/>
    <w:rsid w:val="00C36F7B"/>
    <w:rsid w:val="00C52F2A"/>
    <w:rsid w:val="00C541FB"/>
    <w:rsid w:val="00C72701"/>
    <w:rsid w:val="00C73141"/>
    <w:rsid w:val="00C77233"/>
    <w:rsid w:val="00C81F72"/>
    <w:rsid w:val="00C90FD2"/>
    <w:rsid w:val="00CA1504"/>
    <w:rsid w:val="00CA2121"/>
    <w:rsid w:val="00CD65E6"/>
    <w:rsid w:val="00CE1D4E"/>
    <w:rsid w:val="00D07844"/>
    <w:rsid w:val="00D52213"/>
    <w:rsid w:val="00D6083D"/>
    <w:rsid w:val="00D7561E"/>
    <w:rsid w:val="00D76D18"/>
    <w:rsid w:val="00D7752E"/>
    <w:rsid w:val="00D95364"/>
    <w:rsid w:val="00DA3F6D"/>
    <w:rsid w:val="00DE1ABB"/>
    <w:rsid w:val="00DE5221"/>
    <w:rsid w:val="00DF64CF"/>
    <w:rsid w:val="00E346A9"/>
    <w:rsid w:val="00E7424E"/>
    <w:rsid w:val="00E83E03"/>
    <w:rsid w:val="00EA2C9E"/>
    <w:rsid w:val="00EE44F5"/>
    <w:rsid w:val="00EE665A"/>
    <w:rsid w:val="00EE665C"/>
    <w:rsid w:val="00EF7898"/>
    <w:rsid w:val="00F16175"/>
    <w:rsid w:val="00F26639"/>
    <w:rsid w:val="00F4515C"/>
    <w:rsid w:val="00F84ED2"/>
    <w:rsid w:val="00F86A87"/>
    <w:rsid w:val="00F86EED"/>
    <w:rsid w:val="00FB200D"/>
    <w:rsid w:val="00FC420A"/>
    <w:rsid w:val="00FE0B5B"/>
    <w:rsid w:val="00FF5869"/>
    <w:rsid w:val="00FF5C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AC030"/>
  <w15:chartTrackingRefBased/>
  <w15:docId w15:val="{F27388D6-DAE6-446D-81FD-61226F86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C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A03F3"/>
    <w:rPr>
      <w:color w:val="0563C1" w:themeColor="hyperlink"/>
      <w:u w:val="single"/>
    </w:rPr>
  </w:style>
  <w:style w:type="character" w:styleId="MenoPendente">
    <w:name w:val="Unresolved Mention"/>
    <w:basedOn w:val="Fontepargpadro"/>
    <w:uiPriority w:val="99"/>
    <w:semiHidden/>
    <w:unhideWhenUsed/>
    <w:rsid w:val="00AA0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31F00-CC9C-4AB2-A967-81474C88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12</Pages>
  <Words>2196</Words>
  <Characters>11862</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Melo</dc:creator>
  <cp:keywords/>
  <dc:description/>
  <cp:lastModifiedBy>Felipe Melo</cp:lastModifiedBy>
  <cp:revision>183</cp:revision>
  <cp:lastPrinted>2021-06-13T18:59:00Z</cp:lastPrinted>
  <dcterms:created xsi:type="dcterms:W3CDTF">2021-06-12T16:51:00Z</dcterms:created>
  <dcterms:modified xsi:type="dcterms:W3CDTF">2021-06-13T22:15:00Z</dcterms:modified>
</cp:coreProperties>
</file>