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6.png" ContentType="image/png"/>
  <Override PartName="/word/media/image32.png" ContentType="image/png"/>
  <Override PartName="/word/media/image30.png" ContentType="image/png"/>
  <Override PartName="/word/media/image27.png" ContentType="image/png"/>
  <Override PartName="/word/media/image26.png" ContentType="image/png"/>
  <Override PartName="/word/media/image33.png" ContentType="image/png"/>
  <Override PartName="/word/media/image25.png" ContentType="image/png"/>
  <Override PartName="/word/media/image28.png" ContentType="image/png"/>
  <Override PartName="/word/media/image37.png" ContentType="image/png"/>
  <Override PartName="/word/media/image22.png" ContentType="image/png"/>
  <Override PartName="/word/media/image31.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23.png" ContentType="image/png"/>
  <Override PartName="/word/media/image35.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29.png" ContentType="image/png"/>
  <Override PartName="/word/media/image34.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1080"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4815"/>
        <w:gridCol w:w="4814"/>
      </w:tblGrid>
      <w:tr>
        <w:trPr>
          <w:cantSplit w:val="false"/>
        </w:trPr>
        <w:tc>
          <w:tcPr>
            <w:tcW w:w="4815"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27" w:type="dxa"/>
            </w:tcMar>
          </w:tcPr>
          <w:p>
            <w:pPr>
              <w:pStyle w:val="Contedodatabela"/>
              <w:rPr>
                <w:b/>
                <w:bCs/>
              </w:rPr>
            </w:pPr>
            <w:r>
              <w:rPr>
                <w:b/>
                <w:bCs/>
              </w:rPr>
              <w:t>NOME</w:t>
            </w:r>
          </w:p>
        </w:tc>
        <w:tc>
          <w:tcPr>
            <w:tcW w:w="48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27" w:type="dxa"/>
            </w:tcMar>
          </w:tcPr>
          <w:p>
            <w:pPr>
              <w:pStyle w:val="Contedodatabela"/>
              <w:rPr>
                <w:b/>
                <w:bCs/>
              </w:rPr>
            </w:pPr>
            <w:r>
              <w:rPr>
                <w:b/>
                <w:bCs/>
              </w:rPr>
              <w:t>ASSINATURA</w:t>
            </w:r>
          </w:p>
        </w:tc>
      </w:tr>
      <w:tr>
        <w:trPr>
          <w:cantSplit w:val="false"/>
        </w:trPr>
        <w:tc>
          <w:tcPr>
            <w:tcW w:w="4815"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Contedodatabela"/>
              <w:rPr/>
            </w:pPr>
            <w:r>
              <w:rPr/>
              <w:t>Igor Pereira de Almeida</w:t>
            </w:r>
          </w:p>
        </w:tc>
        <w:tc>
          <w:tcPr>
            <w:tcW w:w="48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Igor</w:t>
            </w:r>
          </w:p>
        </w:tc>
      </w:tr>
      <w:tr>
        <w:trPr>
          <w:cantSplit w:val="false"/>
        </w:trPr>
        <w:tc>
          <w:tcPr>
            <w:tcW w:w="4815"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Contedodatabela"/>
              <w:rPr/>
            </w:pPr>
            <w:r>
              <w:rPr/>
              <w:t>Thállys Lisboa</w:t>
            </w:r>
          </w:p>
        </w:tc>
        <w:tc>
          <w:tcPr>
            <w:tcW w:w="48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2257"/>
        <w:gridCol w:w="3710"/>
        <w:gridCol w:w="1281"/>
        <w:gridCol w:w="1180"/>
        <w:gridCol w:w="1217"/>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27"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7" w:type="dxa"/>
            </w:tcMar>
          </w:tcPr>
          <w:p>
            <w:pPr>
              <w:pStyle w:val="Contedodatabela"/>
              <w:rPr>
                <w:b/>
              </w:rPr>
            </w:pPr>
            <w:r>
              <w:rPr>
                <w:b/>
              </w:rPr>
              <w:t>Requisitos não funcionais</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7"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9"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9" w:type="dxa"/>
            </w:tcMar>
          </w:tcPr>
          <w:p>
            <w:pPr>
              <w:pStyle w:val="Contedodatabela"/>
              <w:rPr>
                <w:b/>
              </w:rPr>
            </w:pPr>
            <w:r>
              <w:rPr>
                <w:b/>
              </w:rPr>
              <w:t>Categoria</w:t>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9" w:type="dxa"/>
            </w:tcMar>
          </w:tcPr>
          <w:p>
            <w:pPr>
              <w:pStyle w:val="Contedodatabela"/>
              <w:rPr>
                <w:b/>
              </w:rPr>
            </w:pPr>
            <w:r>
              <w:rPr>
                <w:b/>
              </w:rPr>
              <w:t xml:space="preserve">Desejável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9" w:type="dxa"/>
            </w:tcMar>
          </w:tcPr>
          <w:p>
            <w:pPr>
              <w:pStyle w:val="Contedodatabela"/>
              <w:rPr>
                <w:b/>
              </w:rPr>
            </w:pPr>
            <w:r>
              <w:rPr>
                <w:b/>
              </w:rPr>
              <w:t>Permanente</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O campo Usuário deve ter no mínimo 4 caracteres e no máximo 10.</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A senha não pode ter menos de 8 caracteres.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Os caracteres do campo senha devem ser formatados de forma a não mostrar de forma legível a senha digitada.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O sistema deve informar ao usuário através de mensagem (“Usuário e/ou senha incorretos favor digitar novamente”) se um dos campos foi preenchido de forma incorreta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O usuário ao clicar no botão entrar o sistema deve antes de deixar acessar mostrar uma mensagem de acesso feito com êxito.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27"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A tela principal é onde estarão os menus para os principais serviços que serão ofertados pelo sistema.</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7"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9"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9" w:type="dxa"/>
            </w:tcMar>
          </w:tcPr>
          <w:p>
            <w:pPr>
              <w:pStyle w:val="Contedodatabela"/>
              <w:rPr>
                <w:b/>
              </w:rPr>
            </w:pPr>
            <w:r>
              <w:rPr>
                <w:b/>
              </w:rPr>
              <w:t>Categoria</w:t>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9" w:type="dxa"/>
            </w:tcMar>
          </w:tcPr>
          <w:p>
            <w:pPr>
              <w:pStyle w:val="Contedodatabela"/>
              <w:rPr>
                <w:b/>
              </w:rPr>
            </w:pPr>
            <w:r>
              <w:rPr>
                <w:b/>
              </w:rPr>
              <w:t xml:space="preserve">Desejável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29" w:type="dxa"/>
            </w:tcMar>
          </w:tcPr>
          <w:p>
            <w:pPr>
              <w:pStyle w:val="Contedodatabela"/>
              <w:rPr>
                <w:b/>
              </w:rPr>
            </w:pPr>
            <w:r>
              <w:rPr>
                <w:b/>
              </w:rPr>
              <w:t>Permanente</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O menu cadastro irá armazenar todos os cadastros que são necessários dentro do software.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Menu responsável pelo controle dos departamentos devidamente cadastrados no sistema.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O usuário irá usar esse menu para cadastrar os campeonatos em que o clube será acionado para o uso das suas localidades.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Ao clicar no menu financeiro o usuário deverá ter todas as opções sobre finanças de um clube.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O usuário deve estar logado como administrador ou como gerente para ter acesso as funcionalidades desse menu.</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Ao clicar sobre esse menu deve ser apresentada informações sobre o clube para o usuário.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t>Quando o usuário clicar sobre esse menu o mesmo deverá fazer o logout.</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7"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9" w:type="dxa"/>
            </w:tcMar>
          </w:tcPr>
          <w:p>
            <w:pPr>
              <w:pStyle w:val="Contedodatabela"/>
              <w:rPr/>
            </w:pPr>
            <w:r>
              <w:rPr/>
              <w:t>O usuário ao clicar nesse menu deverá, ser exibido uma mensagem perguntando se o usuário realmente deseja sair do sistema e com as opções sim ou não.</w:t>
            </w:r>
          </w:p>
        </w:tc>
        <w:tc>
          <w:tcPr>
            <w:tcW w:w="128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9" w:type="dxa"/>
            </w:tcMar>
          </w:tcPr>
          <w:p>
            <w:pPr>
              <w:pStyle w:val="Contedodatabela"/>
              <w:rPr/>
            </w:pPr>
            <w:r>
              <w:rPr/>
            </w:r>
          </w:p>
        </w:tc>
        <w:tc>
          <w:tcPr>
            <w:tcW w:w="118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9" w:type="dxa"/>
            </w:tcMar>
          </w:tcPr>
          <w:p>
            <w:pPr>
              <w:pStyle w:val="Contedodatabela"/>
              <w:jc w:val="center"/>
              <w:rPr/>
            </w:pPr>
            <w:r>
              <w:rPr/>
              <w:t>(   )</w:t>
            </w:r>
          </w:p>
        </w:tc>
        <w:tc>
          <w:tcPr>
            <w:tcW w:w="1217"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29" w:type="dxa"/>
            </w:tcMar>
          </w:tcPr>
          <w:p>
            <w:pPr>
              <w:pStyle w:val="Contedodatabela"/>
              <w:jc w:val="center"/>
              <w:rPr/>
            </w:pPr>
            <w:r>
              <w:rPr/>
              <w:t>( X )</w:t>
            </w:r>
          </w:p>
        </w:tc>
      </w:tr>
      <w:tr>
        <w:trPr>
          <w:cantSplit w:val="false"/>
        </w:trPr>
        <w:tc>
          <w:tcPr>
            <w:tcW w:w="2257"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17"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9"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27" w:type="dxa"/>
            </w:tcMar>
          </w:tcPr>
          <w:p>
            <w:pPr>
              <w:pStyle w:val="Contedodatabela"/>
              <w:rPr/>
            </w:pPr>
            <w:r>
              <w:rPr/>
              <w:t>O sistema deve fazer o cadastro de todos os jogadores do clube.</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Categoria</w:t>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 xml:space="preserve">Desejável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Permanente</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nome do jogador deve ter entre 4 e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Deve ser inserida uma categoria para o jogador exemplo base.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jogador deve indicar a qual nacionalidade ele pertence.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jogador deve identificar em qual posição ele joga. Obs jogador pode ter mais de uma posição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Opção de chute do jogador</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jogador deve inserir qual o seu peso no momento.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jogador deve identificar no seu cadastro a sua 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jogador deve mostrar ao sistema qual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início marca onde começa a valer 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Determina o tempo de termino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Valor a ser pago ao atleta contratado durante o tempo de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 xml:space="preserve">Deverá sair do cadastro de jogadores </w:t>
            </w:r>
            <w:bookmarkStart w:id="0" w:name="_GoBack2"/>
            <w:bookmarkEnd w:id="0"/>
            <w:r>
              <w:rPr/>
              <w:t>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9"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27" w:type="dxa"/>
            </w:tcMar>
          </w:tcPr>
          <w:p>
            <w:pPr>
              <w:pStyle w:val="Contedodatabela"/>
              <w:rPr/>
            </w:pPr>
            <w:r>
              <w:rPr/>
              <w:t>O sistema deve fazer o cadastro de todos os membros da comissão técnica do clube.</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Categoria</w:t>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 xml:space="preserve">Desejável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Permanente</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membro da comissão deve ter um nome que tenha de 4 até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membro da comissão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ml:space="preserve">(   )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membro da comissão deve informar o seu peso atual</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A altura do membro deve ser medida no ato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membro só pode começar a atuar pelo clube após a data de início estipulada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Após o fim do contrato o membro da comissão não pode mais atuar pelo clube a menos que haja uma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membro da comissão deve exercer a sua função estabelecida em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Deverá sair do cadastro do membro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9"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27" w:type="dxa"/>
            </w:tcMar>
          </w:tcPr>
          <w:p>
            <w:pPr>
              <w:pStyle w:val="Contedodatabela"/>
              <w:rPr/>
            </w:pPr>
            <w:r>
              <w:rPr/>
              <w:t>Todos os funcionários do clube devem estar devidamente cadastrados</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Categoria</w:t>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 xml:space="preserve">Desejável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Permanente</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Todos os funcionários devem ter um nome com no mínimo 4 caracteres e no máximo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usuário deve ter um cargo a ser exercido dentro do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usuário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funcionário deve informar o seu peso no ato do cadastro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funcionário recém contratado deve ter uma idade mínima de 18 anos.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funcionário deverá verificar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ml:space="preserve">(   )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funcionário deverá cumprir com suas funções a partir do início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Após o termino do contrato o funcionário não tem mais a obrigação de fazer seus serviços diários a menos que haja 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funcionário deve receber o salario definido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Deverá sair do cadastro de funcionários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9"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27" w:type="dxa"/>
            </w:tcMar>
          </w:tcPr>
          <w:p>
            <w:pPr>
              <w:pStyle w:val="Contedodatabela"/>
              <w:rPr/>
            </w:pPr>
            <w:r>
              <w:rPr/>
              <w:t>Todos os clubes devem ter ao menos um patrocinador</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Categoria</w:t>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 xml:space="preserve">Desejável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1" w:type="dxa"/>
            </w:tcMar>
          </w:tcPr>
          <w:p>
            <w:pPr>
              <w:pStyle w:val="Contedodatabela"/>
              <w:rPr>
                <w:b/>
              </w:rPr>
            </w:pPr>
            <w:r>
              <w:rPr>
                <w:b/>
              </w:rPr>
              <w:t>Permanente</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Ao ser assinado o contrato fica obrigado o patrocinador a oferecer sua marca ao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A marca deverá informar sob pena de multa o seu país de origem.</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patrocinador deverá pagar um valor anual ou mensal estipulado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patrocinador deverá informar ao clube qual o seu tipo de patrocínio.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O patrocinador deverá auxiliar o clube a partir da data de início definida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Ao finalizar o contrato do patrocinador com o clube o mesmo não terá mais suas obrigações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r>
        <w:trPr>
          <w:cantSplit w:val="false"/>
        </w:trPr>
        <w:tc>
          <w:tcPr>
            <w:tcW w:w="2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pPr>
            <w:r>
              <w:rPr/>
              <w:t>Deverá sair do cadastro de patrocinadores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rPr>
                <w:b/>
              </w:rPr>
            </w:pPr>
            <w:r>
              <w:rPr>
                <w:b/>
              </w:rPr>
            </w:r>
          </w:p>
        </w:tc>
        <w:tc>
          <w:tcPr>
            <w:tcW w:w="1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w:t>
            </w:r>
          </w:p>
        </w:tc>
        <w:tc>
          <w:tcPr>
            <w:tcW w:w="1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1"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center"/>
        <w:rPr>
          <w:rFonts w:cs="Times New Roman" w:ascii="Times New Roman" w:hAnsi="Times New Roman"/>
          <w:b/>
        </w:rPr>
      </w:pPr>
      <w:r>
        <w:rPr>
          <w:rFonts w:cs="Times New Roman" w:ascii="Times New Roman" w:hAnsi="Times New Roman"/>
          <w:b/>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center"/>
        <w:rPr>
          <w:rFonts w:cs="Times New Roman" w:ascii="Times New Roman" w:hAnsi="Times New Roman"/>
          <w:u w:val="single"/>
        </w:rPr>
      </w:pPr>
      <w:r>
        <w:rPr>
          <w:rFonts w:cs="Times New Roman" w:ascii="Times New Roman" w:hAnsi="Times New Roman"/>
          <w:u w:val="single"/>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6120130" cy="3132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6">
            <wp:simplePos x="0" y="0"/>
            <wp:positionH relativeFrom="column">
              <wp:posOffset>721360</wp:posOffset>
            </wp:positionH>
            <wp:positionV relativeFrom="paragraph">
              <wp:posOffset>405130</wp:posOffset>
            </wp:positionV>
            <wp:extent cx="4590415" cy="2400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drawing>
          <wp:anchor behindDoc="0" distT="0" distB="0" distL="114300" distR="114300" simplePos="0" locked="0" layoutInCell="1" allowOverlap="1" relativeHeight="1">
            <wp:simplePos x="0" y="0"/>
            <wp:positionH relativeFrom="column">
              <wp:posOffset>702945</wp:posOffset>
            </wp:positionH>
            <wp:positionV relativeFrom="paragraph">
              <wp:posOffset>114300</wp:posOffset>
            </wp:positionV>
            <wp:extent cx="4714875" cy="27432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r>
    </w:p>
    <w:p>
      <w:pPr>
        <w:pStyle w:val="Normal"/>
        <w:rPr/>
      </w:pPr>
      <w:r>
        <w:rPr/>
        <w:t>UC 1.3 Excluir funcionário</w:t>
      </w:r>
    </w:p>
    <w:p>
      <w:pPr>
        <w:pStyle w:val="Normal"/>
        <w:jc w:val="center"/>
        <w:rPr/>
      </w:pPr>
      <w:r>
        <w:rPr/>
      </w:r>
    </w:p>
    <w:p>
      <w:pPr>
        <w:pStyle w:val="Normal"/>
        <w:rPr/>
      </w:pPr>
      <w:r>
        <w:rPr/>
      </w:r>
    </w:p>
    <w:p>
      <w:pPr>
        <w:pStyle w:val="Normal"/>
        <w:rPr/>
      </w:pPr>
      <w:r>
        <w:rPr/>
        <w:drawing>
          <wp:anchor behindDoc="0" distT="0" distB="0" distL="114300" distR="114300" simplePos="0" locked="0" layoutInCell="1" allowOverlap="1" relativeHeight="31">
            <wp:simplePos x="0" y="0"/>
            <wp:positionH relativeFrom="column">
              <wp:posOffset>569595</wp:posOffset>
            </wp:positionH>
            <wp:positionV relativeFrom="paragraph">
              <wp:posOffset>3810</wp:posOffset>
            </wp:positionV>
            <wp:extent cx="5095875" cy="201930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r>
    </w:p>
    <w:p>
      <w:pPr>
        <w:pStyle w:val="Normal"/>
        <w:rPr/>
      </w:pPr>
      <w:r>
        <w:rPr/>
        <w:drawing>
          <wp:anchor behindDoc="0" distT="0" distB="0" distL="114300" distR="114300" simplePos="0" locked="0" layoutInCell="1" allowOverlap="1" relativeHeight="30">
            <wp:simplePos x="0" y="0"/>
            <wp:positionH relativeFrom="column">
              <wp:posOffset>342900</wp:posOffset>
            </wp:positionH>
            <wp:positionV relativeFrom="paragraph">
              <wp:posOffset>106045</wp:posOffset>
            </wp:positionV>
            <wp:extent cx="5429250" cy="28384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UC 2.1 Verificar mensalidades das dependências</w:t>
        <w:drawing>
          <wp:anchor behindDoc="0" distT="0" distB="0" distL="114300" distR="114300" simplePos="0" locked="0" layoutInCell="1" allowOverlap="1" relativeHeight="2">
            <wp:simplePos x="0" y="0"/>
            <wp:positionH relativeFrom="column">
              <wp:posOffset>0</wp:posOffset>
            </wp:positionH>
            <wp:positionV relativeFrom="paragraph">
              <wp:posOffset>525780</wp:posOffset>
            </wp:positionV>
            <wp:extent cx="6120130" cy="232473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3247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2.2 Contas a pagar</w:t>
      </w:r>
    </w:p>
    <w:p>
      <w:pPr>
        <w:pStyle w:val="Normal"/>
        <w:rPr/>
      </w:pPr>
      <w:r>
        <w:rPr/>
        <w:drawing>
          <wp:anchor behindDoc="0" distT="0" distB="0" distL="114300" distR="114300" simplePos="0" locked="0" layoutInCell="1" allowOverlap="1" relativeHeight="3">
            <wp:simplePos x="0" y="0"/>
            <wp:positionH relativeFrom="column">
              <wp:align>center</wp:align>
            </wp:positionH>
            <wp:positionV relativeFrom="paragraph">
              <wp:align>top</wp:align>
            </wp:positionV>
            <wp:extent cx="6120130" cy="282575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4">
            <wp:simplePos x="0" y="0"/>
            <wp:positionH relativeFrom="column">
              <wp:posOffset>55245</wp:posOffset>
            </wp:positionH>
            <wp:positionV relativeFrom="paragraph">
              <wp:posOffset>0</wp:posOffset>
            </wp:positionV>
            <wp:extent cx="5248275" cy="25717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5">
            <wp:simplePos x="0" y="0"/>
            <wp:positionH relativeFrom="column">
              <wp:align>center</wp:align>
            </wp:positionH>
            <wp:positionV relativeFrom="paragraph">
              <wp:align>top</wp:align>
            </wp:positionV>
            <wp:extent cx="6120130" cy="321056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7">
            <wp:simplePos x="0" y="0"/>
            <wp:positionH relativeFrom="column">
              <wp:align>center</wp:align>
            </wp:positionH>
            <wp:positionV relativeFrom="paragraph">
              <wp:align>top</wp:align>
            </wp:positionV>
            <wp:extent cx="6120130" cy="280225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5733415" cy="329565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05475" cy="272415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6086475" cy="302895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10275" cy="379095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120130" cy="339852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5705475" cy="270510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4">
            <wp:simplePos x="0" y="0"/>
            <wp:positionH relativeFrom="column">
              <wp:posOffset>516890</wp:posOffset>
            </wp:positionH>
            <wp:positionV relativeFrom="paragraph">
              <wp:posOffset>0</wp:posOffset>
            </wp:positionV>
            <wp:extent cx="5086350" cy="283845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5">
            <wp:simplePos x="0" y="0"/>
            <wp:positionH relativeFrom="column">
              <wp:align>center</wp:align>
            </wp:positionH>
            <wp:positionV relativeFrom="paragraph">
              <wp:align>top</wp:align>
            </wp:positionV>
            <wp:extent cx="5800725" cy="234315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6120130" cy="322834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17500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086475" cy="291465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5553075" cy="222885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400675" cy="2571750"/>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019675" cy="1885950"/>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6105525" cy="2609850"/>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5191125" cy="1295400"/>
            <wp:effectExtent l="0" t="0" r="0" b="0"/>
            <wp:wrapTopAndBottom/>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UC 7.3 Deletar patrocinador</w:t>
        <w:drawing>
          <wp:anchor behindDoc="0" distT="0" distB="0" distL="114300" distR="114300" simplePos="0" locked="0" layoutInCell="1" allowOverlap="1" relativeHeight="24">
            <wp:simplePos x="0" y="0"/>
            <wp:positionH relativeFrom="column">
              <wp:posOffset>213995</wp:posOffset>
            </wp:positionH>
            <wp:positionV relativeFrom="paragraph">
              <wp:posOffset>250825</wp:posOffset>
            </wp:positionV>
            <wp:extent cx="5343525" cy="2057400"/>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MODELO LÓGICO DO BANCO DE DADOS (NA 3FN)</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220980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6120130" cy="220980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ind w:left="360" w:right="0" w:hanging="0"/>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6120130" cy="2868930"/>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6120130" cy="286893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PACOTES</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9">
            <wp:simplePos x="0" y="0"/>
            <wp:positionH relativeFrom="column">
              <wp:posOffset>142875</wp:posOffset>
            </wp:positionH>
            <wp:positionV relativeFrom="paragraph">
              <wp:posOffset>1905</wp:posOffset>
            </wp:positionV>
            <wp:extent cx="6120130" cy="3132455"/>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Web"/>
        <w:numPr>
          <w:ilvl w:val="0"/>
          <w:numId w:val="2"/>
        </w:numPr>
        <w:shd w:fill="FFFFFF" w:val="clear"/>
        <w:spacing w:lineRule="atLeast" w:line="300" w:before="280" w:after="280"/>
        <w:ind w:left="720" w:right="0" w:hanging="360"/>
        <w:rPr>
          <w:b/>
          <w:color w:val="333333"/>
        </w:rPr>
      </w:pPr>
      <w:r>
        <w:rPr>
          <w:b/>
          <w:color w:val="333333"/>
        </w:rPr>
        <w:t>DIAGRAMA DE SEQUÊNCIA</w:t>
      </w:r>
    </w:p>
    <w:p>
      <w:pPr>
        <w:pStyle w:val="ListParagraph"/>
        <w:ind w:left="0" w:right="0" w:hanging="0"/>
        <w:rPr>
          <w:b/>
          <w:color w:val="333333"/>
        </w:rPr>
      </w:pPr>
      <w:r>
        <w:rPr>
          <w:b/>
          <w:color w:val="333333"/>
        </w:rPr>
        <w:tab/>
        <w:t>11.1 Diagrama de sequência de login.</w:t>
      </w:r>
    </w:p>
    <w:p>
      <w:pPr>
        <w:pStyle w:val="ListParagraph"/>
        <w:ind w:left="0" w:right="0" w:hanging="0"/>
        <w:jc w:val="center"/>
        <w:rPr>
          <w:b/>
          <w:color w:val="333333"/>
        </w:rPr>
      </w:pPr>
      <w:r>
        <w:rPr>
          <w:b/>
          <w:color w:val="333333"/>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6120130" cy="3197225"/>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6120130" cy="3197225"/>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tab/>
        <w:t>11.2 Diagrama de sequência de cadastro de jogador</w:t>
      </w:r>
    </w:p>
    <w:p>
      <w:pPr>
        <w:pStyle w:val="NormalWeb"/>
        <w:shd w:fill="FFFFFF" w:val="clear"/>
        <w:spacing w:lineRule="atLeast" w:line="300" w:before="280" w:after="280"/>
        <w:rPr>
          <w:b/>
          <w:color w:val="333333"/>
        </w:rPr>
      </w:pPr>
      <w:r>
        <w:rPr>
          <w:b/>
          <w:color w:val="333333"/>
        </w:rPr>
        <w:tab/>
        <w:t>11.3 Diagrama de sequência de alugar dependências</w:t>
        <w:drawing>
          <wp:anchor behindDoc="0" distT="0" distB="0" distL="0" distR="0" simplePos="0" locked="0" layoutInCell="1" allowOverlap="1" relativeHeight="33">
            <wp:simplePos x="0" y="0"/>
            <wp:positionH relativeFrom="column">
              <wp:align>center</wp:align>
            </wp:positionH>
            <wp:positionV relativeFrom="paragraph">
              <wp:align>top</wp:align>
            </wp:positionV>
            <wp:extent cx="6120130" cy="3711575"/>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5"/>
                    <a:stretch>
                      <a:fillRect/>
                    </a:stretch>
                  </pic:blipFill>
                  <pic:spPr bwMode="auto">
                    <a:xfrm>
                      <a:off x="0" y="0"/>
                      <a:ext cx="6120130" cy="3711575"/>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jc w:val="left"/>
        <w:rPr>
          <w:b/>
          <w:color w:val="333333"/>
        </w:rPr>
      </w:pPr>
      <w:r>
        <w:rPr>
          <w:b/>
          <w:color w:val="333333"/>
        </w:rPr>
        <w:tab/>
        <w:drawing>
          <wp:anchor behindDoc="0" distT="0" distB="0" distL="0" distR="0" simplePos="0" locked="0" layoutInCell="1" allowOverlap="1" relativeHeight="34">
            <wp:simplePos x="0" y="0"/>
            <wp:positionH relativeFrom="column">
              <wp:align>center</wp:align>
            </wp:positionH>
            <wp:positionV relativeFrom="paragraph">
              <wp:align>top</wp:align>
            </wp:positionV>
            <wp:extent cx="6120130" cy="3311525"/>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6"/>
                    <a:stretch>
                      <a:fillRect/>
                    </a:stretch>
                  </pic:blipFill>
                  <pic:spPr bwMode="auto">
                    <a:xfrm>
                      <a:off x="0" y="0"/>
                      <a:ext cx="6120130" cy="3311525"/>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jc w:val="left"/>
        <w:rPr>
          <w:b/>
          <w:color w:val="333333"/>
        </w:rPr>
      </w:pPr>
      <w:r>
        <w:rPr>
          <w:b/>
          <w:color w:val="333333"/>
        </w:rPr>
      </w:r>
    </w:p>
    <w:p>
      <w:pPr>
        <w:pStyle w:val="NormalWeb"/>
        <w:shd w:fill="FFFFFF" w:val="clear"/>
        <w:spacing w:lineRule="atLeast" w:line="300" w:before="280" w:after="280"/>
        <w:jc w:val="left"/>
        <w:rPr>
          <w:b/>
          <w:color w:val="333333"/>
        </w:rPr>
      </w:pPr>
      <w:r>
        <w:rPr>
          <w:b/>
          <w:color w:val="333333"/>
        </w:rPr>
      </w:r>
    </w:p>
    <w:p>
      <w:pPr>
        <w:pStyle w:val="NormalWeb"/>
        <w:shd w:fill="FFFFFF" w:val="clear"/>
        <w:spacing w:lineRule="atLeast" w:line="300" w:before="280" w:after="280"/>
        <w:jc w:val="left"/>
        <w:rPr>
          <w:b/>
          <w:color w:val="333333"/>
        </w:rPr>
      </w:pPr>
      <w:r>
        <w:rPr>
          <w:b/>
          <w:color w:val="333333"/>
        </w:rPr>
      </w:r>
    </w:p>
    <w:p>
      <w:pPr>
        <w:pStyle w:val="NormalWeb"/>
        <w:shd w:fill="FFFFFF" w:val="clear"/>
        <w:spacing w:lineRule="atLeast" w:line="300" w:before="280" w:after="280"/>
        <w:jc w:val="left"/>
        <w:rPr>
          <w:b/>
          <w:color w:val="333333"/>
        </w:rPr>
      </w:pPr>
      <w:r>
        <w:rPr>
          <w:b/>
          <w:color w:val="333333"/>
        </w:rPr>
        <w:tab/>
        <w:t>11.4 Diagrama de sequência de cadastrar patrocinador</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6120130" cy="3394710"/>
            <wp:effectExtent l="0" t="0" r="0" b="0"/>
            <wp:wrapSquare wrapText="largest"/>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7"/>
                    <a:stretch>
                      <a:fillRect/>
                    </a:stretch>
                  </pic:blipFill>
                  <pic:spPr bwMode="auto">
                    <a:xfrm>
                      <a:off x="0" y="0"/>
                      <a:ext cx="6120130" cy="339471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jc w:val="left"/>
        <w:rPr>
          <w:b/>
          <w:color w:val="333333"/>
        </w:rPr>
      </w:pPr>
      <w:r>
        <w:rPr>
          <w:b/>
          <w:color w:val="333333"/>
        </w:rPr>
        <w:tab/>
        <w:t>11.5 Diagrama de sequência de verificar despesas</w:t>
      </w:r>
    </w:p>
    <w:p>
      <w:pPr>
        <w:pStyle w:val="NormalWeb"/>
        <w:shd w:fill="FFFFFF" w:val="clear"/>
        <w:spacing w:lineRule="atLeast" w:line="300" w:before="280" w:after="280"/>
        <w:ind w:left="720" w:right="0" w:hanging="360"/>
        <w:jc w:val="center"/>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5724525" cy="3790950"/>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8"/>
                    <a:stretch>
                      <a:fillRect/>
                    </a:stretch>
                  </pic:blipFill>
                  <pic:spPr bwMode="auto">
                    <a:xfrm>
                      <a:off x="0" y="0"/>
                      <a:ext cx="5724525" cy="3790950"/>
                    </a:xfrm>
                    <a:prstGeom prst="rect">
                      <a:avLst/>
                    </a:prstGeom>
                    <a:noFill/>
                    <a:ln w="9525">
                      <a:noFill/>
                      <a:miter lim="800000"/>
                      <a:headEnd/>
                      <a:tailEnd/>
                    </a:ln>
                  </pic:spPr>
                </pic:pic>
              </a:graphicData>
            </a:graphic>
          </wp:anchor>
        </w:drawing>
      </w:r>
    </w:p>
    <w:p>
      <w:pPr>
        <w:pStyle w:val="NormalWeb"/>
        <w:numPr>
          <w:ilvl w:val="0"/>
          <w:numId w:val="2"/>
        </w:numPr>
        <w:shd w:fill="FFFFFF" w:val="clear"/>
        <w:spacing w:lineRule="atLeast" w:line="300" w:before="280" w:after="280"/>
        <w:ind w:left="72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character" w:styleId="ListLabel5">
    <w:name w:val="ListLabel 5"/>
    <w:rPr>
      <w:rFonts w:cs="Wingdings"/>
    </w:rPr>
  </w:style>
  <w:style w:type="character" w:styleId="ListLabel6">
    <w:name w:val="ListLabel 6"/>
    <w:rPr>
      <w:rFonts w:cs="Wingdings"/>
    </w:rPr>
  </w:style>
  <w:style w:type="character" w:styleId="ListLabel7">
    <w:name w:val="ListLabel 7"/>
    <w:rPr>
      <w:rFonts w:cs="Wingdings"/>
    </w:rPr>
  </w:style>
  <w:style w:type="character" w:styleId="ListLabel8">
    <w:name w:val="ListLabel 8"/>
    <w:rPr>
      <w:rFonts w:cs="Wingdings"/>
    </w:rPr>
  </w:style>
  <w:style w:type="character" w:styleId="ListLabel9">
    <w:name w:val="ListLabel 9"/>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widowControl w:val="false"/>
      <w:suppressAutoHyphens w:val="true"/>
      <w:bidi w:val="0"/>
      <w:spacing w:lineRule="auto" w:line="288" w:before="0" w:after="140"/>
      <w:jc w:val="left"/>
    </w:pPr>
    <w:rPr>
      <w:rFonts w:ascii="Calibri" w:hAnsi="Calibri" w:eastAsia="Droid Sans Fallback" w:cs="Times New Roman"/>
      <w:color w:val="00000A"/>
      <w:sz w:val="22"/>
      <w:szCs w:val="22"/>
      <w:lang w:val="pt-BR"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widowControl w:val="false"/>
      <w:suppressLineNumbers/>
      <w:suppressAutoHyphens w:val="true"/>
      <w:bidi w:val="0"/>
      <w:spacing w:lineRule="auto" w:line="259"/>
      <w:jc w:val="left"/>
    </w:pPr>
    <w:rPr>
      <w:rFonts w:ascii="Calibri" w:hAnsi="Calibri" w:eastAsia="Droid Sans Fallback" w:cs="FreeSans"/>
      <w:color w:val="00000A"/>
      <w:sz w:val="22"/>
      <w:szCs w:val="22"/>
      <w:lang w:val="pt-BR" w:eastAsia="en-US" w:bidi="ar-SA"/>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val="pt-BR" w:eastAsia="zh-CN" w:bidi="hi-IN"/>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