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FD" w:rsidRDefault="00081C12" w:rsidP="00081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1C12">
        <w:rPr>
          <w:rFonts w:ascii="Times New Roman" w:hAnsi="Times New Roman" w:cs="Times New Roman"/>
          <w:b/>
          <w:sz w:val="40"/>
          <w:szCs w:val="40"/>
        </w:rPr>
        <w:t>CƠ SỞ LÝ THUYẾT</w:t>
      </w:r>
    </w:p>
    <w:p w:rsidR="00081C12" w:rsidRDefault="00081C12" w:rsidP="00081C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081C12">
        <w:rPr>
          <w:sz w:val="32"/>
          <w:szCs w:val="32"/>
        </w:rPr>
        <w:t>Tìm</w:t>
      </w:r>
      <w:proofErr w:type="spellEnd"/>
      <w:r w:rsidRPr="00081C12">
        <w:rPr>
          <w:sz w:val="32"/>
          <w:szCs w:val="32"/>
        </w:rPr>
        <w:t xml:space="preserve"> </w:t>
      </w:r>
      <w:proofErr w:type="spellStart"/>
      <w:r w:rsidRPr="00081C12">
        <w:rPr>
          <w:sz w:val="32"/>
          <w:szCs w:val="32"/>
        </w:rPr>
        <w:t>hiểu</w:t>
      </w:r>
      <w:proofErr w:type="spellEnd"/>
      <w:r w:rsidRPr="00081C12">
        <w:rPr>
          <w:sz w:val="32"/>
          <w:szCs w:val="32"/>
        </w:rPr>
        <w:t xml:space="preserve"> </w:t>
      </w:r>
      <w:proofErr w:type="spellStart"/>
      <w:r w:rsidRPr="00081C12">
        <w:rPr>
          <w:sz w:val="32"/>
          <w:szCs w:val="32"/>
        </w:rPr>
        <w:t>sử</w:t>
      </w:r>
      <w:proofErr w:type="spellEnd"/>
      <w:r w:rsidRPr="00081C12">
        <w:rPr>
          <w:sz w:val="32"/>
          <w:szCs w:val="32"/>
        </w:rPr>
        <w:t xml:space="preserve"> </w:t>
      </w:r>
      <w:proofErr w:type="spellStart"/>
      <w:r w:rsidRPr="00081C12">
        <w:rPr>
          <w:sz w:val="32"/>
          <w:szCs w:val="32"/>
        </w:rPr>
        <w:t>dụng</w:t>
      </w:r>
      <w:proofErr w:type="spellEnd"/>
      <w:r w:rsidRPr="00081C12">
        <w:rPr>
          <w:sz w:val="32"/>
          <w:szCs w:val="32"/>
        </w:rPr>
        <w:t xml:space="preserve"> Java</w:t>
      </w:r>
      <w:r>
        <w:rPr>
          <w:sz w:val="32"/>
          <w:szCs w:val="32"/>
        </w:rPr>
        <w:t>, Node JS</w:t>
      </w:r>
      <w:r w:rsidRPr="00081C12">
        <w:rPr>
          <w:sz w:val="32"/>
          <w:szCs w:val="32"/>
        </w:rPr>
        <w:t xml:space="preserve"> </w:t>
      </w:r>
      <w:proofErr w:type="spellStart"/>
      <w:r w:rsidRPr="00081C12">
        <w:rPr>
          <w:sz w:val="32"/>
          <w:szCs w:val="32"/>
        </w:rPr>
        <w:t>và</w:t>
      </w:r>
      <w:proofErr w:type="spellEnd"/>
      <w:r w:rsidRPr="00081C12">
        <w:rPr>
          <w:sz w:val="32"/>
          <w:szCs w:val="32"/>
        </w:rPr>
        <w:t xml:space="preserve"> </w:t>
      </w:r>
      <w:proofErr w:type="spellStart"/>
      <w:r w:rsidRPr="00081C12">
        <w:rPr>
          <w:sz w:val="32"/>
          <w:szCs w:val="32"/>
        </w:rPr>
        <w:t>MongoDB</w:t>
      </w:r>
      <w:proofErr w:type="spellEnd"/>
      <w:r w:rsidRPr="00081C12">
        <w:rPr>
          <w:color w:val="000000"/>
          <w:sz w:val="32"/>
          <w:szCs w:val="32"/>
        </w:rPr>
        <w:t>.</w:t>
      </w: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081C12">
        <w:rPr>
          <w:color w:val="000000"/>
          <w:sz w:val="32"/>
          <w:szCs w:val="32"/>
        </w:rPr>
        <w:t>Tìm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hiểu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kỹ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thuật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xây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dựng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một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từ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điển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cảm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xúc</w:t>
      </w:r>
      <w:proofErr w:type="spellEnd"/>
      <w:r w:rsidRPr="00081C12">
        <w:rPr>
          <w:color w:val="000000"/>
          <w:sz w:val="32"/>
          <w:szCs w:val="32"/>
        </w:rPr>
        <w:t>.</w:t>
      </w: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line="264" w:lineRule="auto"/>
        <w:ind w:left="993" w:hanging="284"/>
        <w:contextualSpacing/>
        <w:rPr>
          <w:color w:val="000000"/>
          <w:sz w:val="32"/>
          <w:szCs w:val="32"/>
        </w:rPr>
      </w:pPr>
      <w:proofErr w:type="spellStart"/>
      <w:r w:rsidRPr="00081C12">
        <w:rPr>
          <w:color w:val="000000"/>
          <w:sz w:val="32"/>
          <w:szCs w:val="32"/>
        </w:rPr>
        <w:t>Tìm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hiểu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các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giải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thuật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rút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trích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đặc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trưng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trong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văn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bản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tiếng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Việt</w:t>
      </w:r>
      <w:proofErr w:type="spellEnd"/>
      <w:r w:rsidRPr="00081C12">
        <w:rPr>
          <w:color w:val="000000"/>
          <w:sz w:val="32"/>
          <w:szCs w:val="32"/>
        </w:rPr>
        <w:t>.</w:t>
      </w:r>
    </w:p>
    <w:p w:rsidR="00081C12" w:rsidRPr="00081C12" w:rsidRDefault="00081C12" w:rsidP="00081C12">
      <w:pPr>
        <w:pStyle w:val="ListParagraph"/>
        <w:numPr>
          <w:ilvl w:val="0"/>
          <w:numId w:val="1"/>
        </w:numPr>
        <w:spacing w:after="160" w:line="259" w:lineRule="auto"/>
        <w:ind w:left="993" w:hanging="284"/>
        <w:contextualSpacing/>
        <w:rPr>
          <w:sz w:val="32"/>
          <w:szCs w:val="32"/>
        </w:rPr>
      </w:pPr>
      <w:proofErr w:type="spellStart"/>
      <w:r w:rsidRPr="00081C12">
        <w:rPr>
          <w:color w:val="000000"/>
          <w:sz w:val="32"/>
          <w:szCs w:val="32"/>
        </w:rPr>
        <w:t>Tìm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hiểu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kỹ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thuật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phân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loại</w:t>
      </w:r>
      <w:proofErr w:type="spellEnd"/>
      <w:r w:rsidRPr="00081C12">
        <w:rPr>
          <w:color w:val="000000"/>
          <w:sz w:val="32"/>
          <w:szCs w:val="32"/>
        </w:rPr>
        <w:t xml:space="preserve"> ý </w:t>
      </w:r>
      <w:proofErr w:type="spellStart"/>
      <w:r w:rsidRPr="00081C12">
        <w:rPr>
          <w:color w:val="000000"/>
          <w:sz w:val="32"/>
          <w:szCs w:val="32"/>
        </w:rPr>
        <w:t>kiến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trong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các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văn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bản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tiếng</w:t>
      </w:r>
      <w:proofErr w:type="spellEnd"/>
      <w:r w:rsidRPr="00081C12">
        <w:rPr>
          <w:color w:val="000000"/>
          <w:sz w:val="32"/>
          <w:szCs w:val="32"/>
        </w:rPr>
        <w:t xml:space="preserve"> </w:t>
      </w:r>
      <w:proofErr w:type="spellStart"/>
      <w:r w:rsidRPr="00081C12">
        <w:rPr>
          <w:color w:val="000000"/>
          <w:sz w:val="32"/>
          <w:szCs w:val="32"/>
        </w:rPr>
        <w:t>Việt</w:t>
      </w:r>
      <w:proofErr w:type="spellEnd"/>
      <w:r w:rsidRPr="00081C12">
        <w:rPr>
          <w:color w:val="000000"/>
          <w:sz w:val="32"/>
          <w:szCs w:val="32"/>
        </w:rPr>
        <w:t>.</w:t>
      </w:r>
      <w:bookmarkStart w:id="0" w:name="_GoBack"/>
      <w:bookmarkEnd w:id="0"/>
    </w:p>
    <w:p w:rsidR="00081C12" w:rsidRPr="00081C12" w:rsidRDefault="00081C12" w:rsidP="00081C1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081C12" w:rsidRPr="0008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12"/>
    <w:rsid w:val="00081C12"/>
    <w:rsid w:val="00210EFD"/>
    <w:rsid w:val="005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CCB1B-C01C-4442-A11A-4117CE99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1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2018-07-04T01:32:00Z</dcterms:created>
  <dcterms:modified xsi:type="dcterms:W3CDTF">2018-07-04T01:37:00Z</dcterms:modified>
</cp:coreProperties>
</file>