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FF6C7" w14:textId="77777777" w:rsidR="00FB312F" w:rsidRPr="00FB312F" w:rsidRDefault="00FB312F" w:rsidP="00FB312F">
      <w:pPr>
        <w:rPr>
          <w:b/>
          <w:bCs/>
        </w:rPr>
      </w:pPr>
      <w:r w:rsidRPr="00FB312F">
        <w:rPr>
          <w:b/>
          <w:bCs/>
        </w:rPr>
        <w:t>Brindes Corporativos: O Poder de Conectar e Encantar Clientes B2B</w:t>
      </w:r>
    </w:p>
    <w:p w14:paraId="7BAB0E53" w14:textId="77777777" w:rsidR="00FB312F" w:rsidRPr="00FB312F" w:rsidRDefault="00FB312F" w:rsidP="00FB312F">
      <w:r w:rsidRPr="00FB312F">
        <w:t>Os brindes corporativos são mais do que simples presentes: são ferramentas estratégicas para fortalecer laços, criar experiências memoráveis e deixar a marca presente no dia a dia dos clientes. Quando bem escolhidos, eles se tornam um diferencial poderoso no relacionamento com o público B2B. Vamos explorar como os brindes podem impactar positivamente a percepção da sua marca e trazer resultados concretos.</w:t>
      </w:r>
    </w:p>
    <w:p w14:paraId="6C5184C7" w14:textId="77777777" w:rsidR="00FB312F" w:rsidRPr="00FB312F" w:rsidRDefault="00FB312F" w:rsidP="00FB312F">
      <w:r w:rsidRPr="00FB312F">
        <w:pict w14:anchorId="64E9B8AD">
          <v:rect id="_x0000_i1073" style="width:0;height:1.5pt" o:hralign="center" o:hrstd="t" o:hr="t" fillcolor="#a0a0a0" stroked="f"/>
        </w:pict>
      </w:r>
    </w:p>
    <w:p w14:paraId="0E5FC599" w14:textId="77777777" w:rsidR="00FB312F" w:rsidRPr="00FB312F" w:rsidRDefault="00FB312F" w:rsidP="00FB312F">
      <w:pPr>
        <w:rPr>
          <w:b/>
          <w:bCs/>
        </w:rPr>
      </w:pPr>
      <w:r w:rsidRPr="00FB312F">
        <w:rPr>
          <w:b/>
          <w:bCs/>
        </w:rPr>
        <w:t>1. Escolha com Propósito: Brindes Que Falam ao Cliente</w:t>
      </w:r>
    </w:p>
    <w:p w14:paraId="0B2C4970" w14:textId="77777777" w:rsidR="00FB312F" w:rsidRPr="00FB312F" w:rsidRDefault="00FB312F" w:rsidP="00FB312F">
      <w:r w:rsidRPr="00FB312F">
        <w:t>Um brinde eficaz é aquele que reflete a identidade da marca e, ao mesmo tempo, atende às necessidades do cliente. Por exemplo, ao presentear uma empresa de tecnologia, um carregador portátil personalizado ou uma capa para laptop pode ser muito mais relevante do que um item genérico.</w:t>
      </w:r>
    </w:p>
    <w:p w14:paraId="3D0A12C6" w14:textId="77777777" w:rsidR="00FB312F" w:rsidRPr="00FB312F" w:rsidRDefault="00FB312F" w:rsidP="00FB312F">
      <w:r w:rsidRPr="00FB312F">
        <w:rPr>
          <w:b/>
          <w:bCs/>
        </w:rPr>
        <w:t>Dica prática:</w:t>
      </w:r>
      <w:r w:rsidRPr="00FB312F">
        <w:t xml:space="preserve"> Antes de escolher o brinde, pergunte-se: "Isso será útil para meu cliente no dia a dia?" Um presente que se alinha ao perfil e aos desafios do cliente demonstra atenção e cuidado.</w:t>
      </w:r>
    </w:p>
    <w:p w14:paraId="467EFB8A" w14:textId="77777777" w:rsidR="00FB312F" w:rsidRPr="00FB312F" w:rsidRDefault="00FB312F" w:rsidP="00FB312F">
      <w:r w:rsidRPr="00FB312F">
        <w:pict w14:anchorId="755EBEE7">
          <v:rect id="_x0000_i1074" style="width:0;height:1.5pt" o:hralign="center" o:hrstd="t" o:hr="t" fillcolor="#a0a0a0" stroked="f"/>
        </w:pict>
      </w:r>
    </w:p>
    <w:p w14:paraId="1084AD29" w14:textId="77777777" w:rsidR="00FB312F" w:rsidRPr="00FB312F" w:rsidRDefault="00FB312F" w:rsidP="00FB312F">
      <w:pPr>
        <w:rPr>
          <w:b/>
          <w:bCs/>
        </w:rPr>
      </w:pPr>
      <w:r w:rsidRPr="00FB312F">
        <w:rPr>
          <w:b/>
          <w:bCs/>
        </w:rPr>
        <w:t>2. Datas Especiais: Oportunidades de Surpreender</w:t>
      </w:r>
    </w:p>
    <w:p w14:paraId="4CF3B112" w14:textId="77777777" w:rsidR="00FB312F" w:rsidRPr="00FB312F" w:rsidRDefault="00FB312F" w:rsidP="00FB312F">
      <w:r w:rsidRPr="00FB312F">
        <w:t>Celebrar momentos importantes é uma forma de humanizar o relacionamento com o cliente. Datas como aniversários de contrato, conquistas da empresa ou até o aniversário pessoal do cliente são ocasiões perfeitas para enviar um brinde.</w:t>
      </w:r>
    </w:p>
    <w:p w14:paraId="3BDCDBB4" w14:textId="77777777" w:rsidR="00FB312F" w:rsidRPr="00FB312F" w:rsidRDefault="00FB312F" w:rsidP="00FB312F">
      <w:r w:rsidRPr="00FB312F">
        <w:rPr>
          <w:b/>
          <w:bCs/>
        </w:rPr>
        <w:t>Exemplo real:</w:t>
      </w:r>
      <w:r w:rsidRPr="00FB312F">
        <w:t xml:space="preserve"> Imagine enviar uma garrafa de vinho com uma mensagem personalizada no aniversário da empresa do cliente. Além de ser um gesto elegante, mostra que você valoriza a parceria.</w:t>
      </w:r>
    </w:p>
    <w:p w14:paraId="22E54BE7" w14:textId="77777777" w:rsidR="00FB312F" w:rsidRPr="00FB312F" w:rsidRDefault="00FB312F" w:rsidP="00FB312F">
      <w:r w:rsidRPr="00FB312F">
        <w:pict w14:anchorId="4ECEA000">
          <v:rect id="_x0000_i1075" style="width:0;height:1.5pt" o:hralign="center" o:hrstd="t" o:hr="t" fillcolor="#a0a0a0" stroked="f"/>
        </w:pict>
      </w:r>
    </w:p>
    <w:p w14:paraId="519DA9A5" w14:textId="77777777" w:rsidR="00FB312F" w:rsidRPr="00FB312F" w:rsidRDefault="00FB312F" w:rsidP="00FB312F">
      <w:pPr>
        <w:rPr>
          <w:b/>
          <w:bCs/>
        </w:rPr>
      </w:pPr>
      <w:r w:rsidRPr="00FB312F">
        <w:rPr>
          <w:b/>
          <w:bCs/>
        </w:rPr>
        <w:t>3. Eventos: O Brinde Como Memória Tangível</w:t>
      </w:r>
    </w:p>
    <w:p w14:paraId="2881F8C8" w14:textId="77777777" w:rsidR="00FB312F" w:rsidRPr="00FB312F" w:rsidRDefault="00FB312F" w:rsidP="00FB312F">
      <w:r w:rsidRPr="00FB312F">
        <w:t>Em eventos corporativos, os brindes desempenham um papel essencial ao transformar experiências em lembranças duradouras.</w:t>
      </w:r>
    </w:p>
    <w:p w14:paraId="1D31E255" w14:textId="77777777" w:rsidR="00FB312F" w:rsidRPr="00FB312F" w:rsidRDefault="00FB312F" w:rsidP="00FB312F">
      <w:r w:rsidRPr="00FB312F">
        <w:rPr>
          <w:b/>
          <w:bCs/>
        </w:rPr>
        <w:t>Exemplo prático:</w:t>
      </w:r>
      <w:r w:rsidRPr="00FB312F">
        <w:t xml:space="preserve"> Durante um workshop ou feira, distribuir cadernos personalizados, garrafas térmicas ou mochilas com o logo da sua empresa não só reforça a marca, mas também garante que o cliente lembre de você ao usar o item.</w:t>
      </w:r>
    </w:p>
    <w:p w14:paraId="1DC489E8" w14:textId="77777777" w:rsidR="00FB312F" w:rsidRPr="00FB312F" w:rsidRDefault="00FB312F" w:rsidP="00FB312F">
      <w:r w:rsidRPr="00FB312F">
        <w:pict w14:anchorId="67DCF20B">
          <v:rect id="_x0000_i1076" style="width:0;height:1.5pt" o:hralign="center" o:hrstd="t" o:hr="t" fillcolor="#a0a0a0" stroked="f"/>
        </w:pict>
      </w:r>
    </w:p>
    <w:p w14:paraId="17EB5782" w14:textId="77777777" w:rsidR="00FB312F" w:rsidRPr="00FB312F" w:rsidRDefault="00FB312F" w:rsidP="00FB312F">
      <w:pPr>
        <w:rPr>
          <w:b/>
          <w:bCs/>
        </w:rPr>
      </w:pPr>
      <w:r w:rsidRPr="00FB312F">
        <w:rPr>
          <w:b/>
          <w:bCs/>
        </w:rPr>
        <w:t>4. Fechamento de Negócios: Comemorando Parcerias</w:t>
      </w:r>
    </w:p>
    <w:p w14:paraId="3A88E1FB" w14:textId="77777777" w:rsidR="00FB312F" w:rsidRPr="00FB312F" w:rsidRDefault="00FB312F" w:rsidP="00FB312F">
      <w:r w:rsidRPr="00FB312F">
        <w:t>Finalizar uma venda é um momento de celebração – e um brinde pode torná-lo ainda mais especial.</w:t>
      </w:r>
    </w:p>
    <w:p w14:paraId="3052262A" w14:textId="77777777" w:rsidR="00FB312F" w:rsidRPr="00FB312F" w:rsidRDefault="00FB312F" w:rsidP="00FB312F">
      <w:r w:rsidRPr="00FB312F">
        <w:rPr>
          <w:b/>
          <w:bCs/>
        </w:rPr>
        <w:t>Ideia criativa:</w:t>
      </w:r>
      <w:r w:rsidRPr="00FB312F">
        <w:t xml:space="preserve"> Ao fechar um contrato com um cliente B2B, envie um kit exclusivo que combine utilidade e sofisticação, como um conjunto de canetas premium, um </w:t>
      </w:r>
      <w:proofErr w:type="spellStart"/>
      <w:r w:rsidRPr="00FB312F">
        <w:t>planner</w:t>
      </w:r>
      <w:proofErr w:type="spellEnd"/>
      <w:r w:rsidRPr="00FB312F">
        <w:t xml:space="preserve"> ou até mesmo um gadget útil, como um fone de ouvido. Isso reforça a sensação de parceria e compromisso.</w:t>
      </w:r>
    </w:p>
    <w:p w14:paraId="5A8ED3C7" w14:textId="77777777" w:rsidR="00FB312F" w:rsidRPr="00FB312F" w:rsidRDefault="00FB312F" w:rsidP="00FB312F">
      <w:r w:rsidRPr="00FB312F">
        <w:pict w14:anchorId="223E8C3B">
          <v:rect id="_x0000_i1077" style="width:0;height:1.5pt" o:hralign="center" o:hrstd="t" o:hr="t" fillcolor="#a0a0a0" stroked="f"/>
        </w:pict>
      </w:r>
    </w:p>
    <w:p w14:paraId="345F4DD0" w14:textId="77777777" w:rsidR="00FB312F" w:rsidRPr="00FB312F" w:rsidRDefault="00FB312F" w:rsidP="00FB312F">
      <w:pPr>
        <w:rPr>
          <w:b/>
          <w:bCs/>
        </w:rPr>
      </w:pPr>
      <w:r w:rsidRPr="00FB312F">
        <w:rPr>
          <w:b/>
          <w:bCs/>
        </w:rPr>
        <w:lastRenderedPageBreak/>
        <w:t>5. Experiência Personalizada: A Chave Para Conexão</w:t>
      </w:r>
    </w:p>
    <w:p w14:paraId="4738FA35" w14:textId="77777777" w:rsidR="00FB312F" w:rsidRPr="00FB312F" w:rsidRDefault="00FB312F" w:rsidP="00FB312F">
      <w:r w:rsidRPr="00FB312F">
        <w:t>A personalização é o segredo para criar uma experiência única. Brindes genéricos podem passar despercebidos, mas um presente adaptado ao perfil do cliente gera conexão e impacto.</w:t>
      </w:r>
    </w:p>
    <w:p w14:paraId="6FE38E54" w14:textId="77777777" w:rsidR="00FB312F" w:rsidRPr="00FB312F" w:rsidRDefault="00FB312F" w:rsidP="00FB312F">
      <w:r w:rsidRPr="00FB312F">
        <w:rPr>
          <w:b/>
          <w:bCs/>
        </w:rPr>
        <w:t>Exemplo inspirador:</w:t>
      </w:r>
      <w:r w:rsidRPr="00FB312F">
        <w:t xml:space="preserve"> Para um cliente do setor de gastronomia, um avental bordado ou um kit de temperos exclusivos pode ser o toque perfeito. Já para uma empresa sustentável, brindes ecológicos, como copos reutilizáveis ou blocos de papel reciclado, reforçam valores compartilhados.</w:t>
      </w:r>
    </w:p>
    <w:p w14:paraId="07D82CDF" w14:textId="77777777" w:rsidR="00FB312F" w:rsidRPr="00FB312F" w:rsidRDefault="00FB312F" w:rsidP="00FB312F">
      <w:r w:rsidRPr="00FB312F">
        <w:pict w14:anchorId="54966D0D">
          <v:rect id="_x0000_i1078" style="width:0;height:1.5pt" o:hralign="center" o:hrstd="t" o:hr="t" fillcolor="#a0a0a0" stroked="f"/>
        </w:pict>
      </w:r>
    </w:p>
    <w:p w14:paraId="0B3E2056" w14:textId="77777777" w:rsidR="00FB312F" w:rsidRPr="00FB312F" w:rsidRDefault="00FB312F" w:rsidP="00FB312F">
      <w:pPr>
        <w:rPr>
          <w:b/>
          <w:bCs/>
        </w:rPr>
      </w:pPr>
      <w:r w:rsidRPr="00FB312F">
        <w:rPr>
          <w:b/>
          <w:bCs/>
        </w:rPr>
        <w:t>6. Vantagens de Investir em Brindes Bem Pensados</w:t>
      </w:r>
    </w:p>
    <w:p w14:paraId="696B34FE" w14:textId="77777777" w:rsidR="00FB312F" w:rsidRPr="00FB312F" w:rsidRDefault="00FB312F" w:rsidP="00FB312F">
      <w:pPr>
        <w:numPr>
          <w:ilvl w:val="0"/>
          <w:numId w:val="1"/>
        </w:numPr>
      </w:pPr>
      <w:r w:rsidRPr="00FB312F">
        <w:rPr>
          <w:b/>
          <w:bCs/>
        </w:rPr>
        <w:t>Reconhecimento da Marca:</w:t>
      </w:r>
      <w:r w:rsidRPr="00FB312F">
        <w:t xml:space="preserve"> Um brinde útil mantém sua empresa na mente do cliente por mais tempo.</w:t>
      </w:r>
    </w:p>
    <w:p w14:paraId="50DCE57D" w14:textId="77777777" w:rsidR="00FB312F" w:rsidRPr="00FB312F" w:rsidRDefault="00FB312F" w:rsidP="00FB312F">
      <w:pPr>
        <w:numPr>
          <w:ilvl w:val="0"/>
          <w:numId w:val="1"/>
        </w:numPr>
      </w:pPr>
      <w:r w:rsidRPr="00FB312F">
        <w:rPr>
          <w:b/>
          <w:bCs/>
        </w:rPr>
        <w:t>Fortalecimento de Relacionamento:</w:t>
      </w:r>
      <w:r w:rsidRPr="00FB312F">
        <w:t xml:space="preserve"> Mostra que você valoriza a parceria.</w:t>
      </w:r>
    </w:p>
    <w:p w14:paraId="455CD7DB" w14:textId="77777777" w:rsidR="00FB312F" w:rsidRPr="00FB312F" w:rsidRDefault="00FB312F" w:rsidP="00FB312F">
      <w:pPr>
        <w:numPr>
          <w:ilvl w:val="0"/>
          <w:numId w:val="1"/>
        </w:numPr>
      </w:pPr>
      <w:r w:rsidRPr="00FB312F">
        <w:rPr>
          <w:b/>
          <w:bCs/>
        </w:rPr>
        <w:t>Diferenciação:</w:t>
      </w:r>
      <w:r w:rsidRPr="00FB312F">
        <w:t xml:space="preserve"> Em um mercado competitivo, detalhes como um brinde personalizado destacam sua marca.</w:t>
      </w:r>
    </w:p>
    <w:p w14:paraId="15D1D888" w14:textId="77777777" w:rsidR="00FB312F" w:rsidRPr="00FB312F" w:rsidRDefault="00FB312F" w:rsidP="00FB312F">
      <w:r w:rsidRPr="00FB312F">
        <w:pict w14:anchorId="29E27FB7">
          <v:rect id="_x0000_i1079" style="width:0;height:1.5pt" o:hralign="center" o:hrstd="t" o:hr="t" fillcolor="#a0a0a0" stroked="f"/>
        </w:pict>
      </w:r>
    </w:p>
    <w:p w14:paraId="2E6CA96E" w14:textId="77777777" w:rsidR="00FB312F" w:rsidRPr="00FB312F" w:rsidRDefault="00FB312F" w:rsidP="00FB312F">
      <w:pPr>
        <w:rPr>
          <w:b/>
          <w:bCs/>
        </w:rPr>
      </w:pPr>
      <w:r w:rsidRPr="00FB312F">
        <w:rPr>
          <w:b/>
          <w:bCs/>
        </w:rPr>
        <w:t>7. Criatividade Que Conecta: Ideias Fora do Comum</w:t>
      </w:r>
    </w:p>
    <w:p w14:paraId="19ACBA81" w14:textId="77777777" w:rsidR="00FB312F" w:rsidRPr="00FB312F" w:rsidRDefault="00FB312F" w:rsidP="00FB312F">
      <w:pPr>
        <w:numPr>
          <w:ilvl w:val="0"/>
          <w:numId w:val="2"/>
        </w:numPr>
      </w:pPr>
      <w:r w:rsidRPr="00FB312F">
        <w:rPr>
          <w:b/>
          <w:bCs/>
        </w:rPr>
        <w:t>Setor de tecnologia:</w:t>
      </w:r>
      <w:r w:rsidRPr="00FB312F">
        <w:t xml:space="preserve"> Gadgets úteis, como carregadores wireless ou suportes para celular.</w:t>
      </w:r>
    </w:p>
    <w:p w14:paraId="127B9CAA" w14:textId="18B07679" w:rsidR="00FB312F" w:rsidRPr="00FB312F" w:rsidRDefault="00FB312F" w:rsidP="00FB312F">
      <w:pPr>
        <w:numPr>
          <w:ilvl w:val="0"/>
          <w:numId w:val="2"/>
        </w:numPr>
      </w:pPr>
      <w:r w:rsidRPr="00FB312F">
        <w:rPr>
          <w:b/>
          <w:bCs/>
        </w:rPr>
        <w:t>Setor de saúde:</w:t>
      </w:r>
      <w:r w:rsidRPr="00FB312F">
        <w:t xml:space="preserve"> Garrafas térmicas com </w:t>
      </w:r>
      <w:r w:rsidRPr="00FB312F">
        <w:t>infusões</w:t>
      </w:r>
      <w:r w:rsidRPr="00FB312F">
        <w:t xml:space="preserve"> ou kits de autocuidado.</w:t>
      </w:r>
    </w:p>
    <w:p w14:paraId="2B35E945" w14:textId="77777777" w:rsidR="00FB312F" w:rsidRPr="00FB312F" w:rsidRDefault="00FB312F" w:rsidP="00FB312F">
      <w:pPr>
        <w:numPr>
          <w:ilvl w:val="0"/>
          <w:numId w:val="2"/>
        </w:numPr>
      </w:pPr>
      <w:r w:rsidRPr="00FB312F">
        <w:rPr>
          <w:b/>
          <w:bCs/>
        </w:rPr>
        <w:t>Setor financeiro:</w:t>
      </w:r>
      <w:r w:rsidRPr="00FB312F">
        <w:t xml:space="preserve"> Cases elegantes para cartões de visita ou calculadoras de bolso.</w:t>
      </w:r>
    </w:p>
    <w:p w14:paraId="4E42C8CB" w14:textId="77777777" w:rsidR="00FB312F" w:rsidRPr="00FB312F" w:rsidRDefault="00FB312F" w:rsidP="00FB312F">
      <w:r w:rsidRPr="00FB312F">
        <w:pict w14:anchorId="714A49D9">
          <v:rect id="_x0000_i1080" style="width:0;height:1.5pt" o:hralign="center" o:hrstd="t" o:hr="t" fillcolor="#a0a0a0" stroked="f"/>
        </w:pict>
      </w:r>
    </w:p>
    <w:p w14:paraId="731DED95" w14:textId="77777777" w:rsidR="00FB312F" w:rsidRPr="00FB312F" w:rsidRDefault="00FB312F" w:rsidP="00FB312F">
      <w:r w:rsidRPr="00FB312F">
        <w:t>Escolher brindes corporativos é mais do que uma questão de marketing – é uma oportunidade de criar experiências significativas que conectam sua marca aos clientes. Invista em presentes que falem diretamente ao coração e às necessidades de cada cliente, e veja como esses pequenos gestos podem trazer grandes resultados.</w:t>
      </w:r>
    </w:p>
    <w:p w14:paraId="45EC9B4F" w14:textId="77777777" w:rsidR="00FB312F" w:rsidRDefault="00FB312F"/>
    <w:sectPr w:rsidR="00FB312F" w:rsidSect="00FB31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3312D"/>
    <w:multiLevelType w:val="multilevel"/>
    <w:tmpl w:val="7F7C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C5FBF"/>
    <w:multiLevelType w:val="multilevel"/>
    <w:tmpl w:val="FAF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983072">
    <w:abstractNumId w:val="0"/>
  </w:num>
  <w:num w:numId="2" w16cid:durableId="526407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2F"/>
    <w:rsid w:val="00BD2FD1"/>
    <w:rsid w:val="00FB3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73EC"/>
  <w15:chartTrackingRefBased/>
  <w15:docId w15:val="{C17F1E7A-E205-404A-A804-F5F6926E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B3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B3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B3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B3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B3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B3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B3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B3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B3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B3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B3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B3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B3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B3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B3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B3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B3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B312F"/>
    <w:rPr>
      <w:rFonts w:eastAsiaTheme="majorEastAsia" w:cstheme="majorBidi"/>
      <w:color w:val="272727" w:themeColor="text1" w:themeTint="D8"/>
    </w:rPr>
  </w:style>
  <w:style w:type="paragraph" w:styleId="Ttulo">
    <w:name w:val="Title"/>
    <w:basedOn w:val="Normal"/>
    <w:next w:val="Normal"/>
    <w:link w:val="TtuloChar"/>
    <w:uiPriority w:val="10"/>
    <w:qFormat/>
    <w:rsid w:val="00FB3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B3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B3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B3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B312F"/>
    <w:pPr>
      <w:spacing w:before="160"/>
      <w:jc w:val="center"/>
    </w:pPr>
    <w:rPr>
      <w:i/>
      <w:iCs/>
      <w:color w:val="404040" w:themeColor="text1" w:themeTint="BF"/>
    </w:rPr>
  </w:style>
  <w:style w:type="character" w:customStyle="1" w:styleId="CitaoChar">
    <w:name w:val="Citação Char"/>
    <w:basedOn w:val="Fontepargpadro"/>
    <w:link w:val="Citao"/>
    <w:uiPriority w:val="29"/>
    <w:rsid w:val="00FB312F"/>
    <w:rPr>
      <w:i/>
      <w:iCs/>
      <w:color w:val="404040" w:themeColor="text1" w:themeTint="BF"/>
    </w:rPr>
  </w:style>
  <w:style w:type="paragraph" w:styleId="PargrafodaLista">
    <w:name w:val="List Paragraph"/>
    <w:basedOn w:val="Normal"/>
    <w:uiPriority w:val="34"/>
    <w:qFormat/>
    <w:rsid w:val="00FB312F"/>
    <w:pPr>
      <w:ind w:left="720"/>
      <w:contextualSpacing/>
    </w:pPr>
  </w:style>
  <w:style w:type="character" w:styleId="nfaseIntensa">
    <w:name w:val="Intense Emphasis"/>
    <w:basedOn w:val="Fontepargpadro"/>
    <w:uiPriority w:val="21"/>
    <w:qFormat/>
    <w:rsid w:val="00FB312F"/>
    <w:rPr>
      <w:i/>
      <w:iCs/>
      <w:color w:val="0F4761" w:themeColor="accent1" w:themeShade="BF"/>
    </w:rPr>
  </w:style>
  <w:style w:type="paragraph" w:styleId="CitaoIntensa">
    <w:name w:val="Intense Quote"/>
    <w:basedOn w:val="Normal"/>
    <w:next w:val="Normal"/>
    <w:link w:val="CitaoIntensaChar"/>
    <w:uiPriority w:val="30"/>
    <w:qFormat/>
    <w:rsid w:val="00FB3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B312F"/>
    <w:rPr>
      <w:i/>
      <w:iCs/>
      <w:color w:val="0F4761" w:themeColor="accent1" w:themeShade="BF"/>
    </w:rPr>
  </w:style>
  <w:style w:type="character" w:styleId="RefernciaIntensa">
    <w:name w:val="Intense Reference"/>
    <w:basedOn w:val="Fontepargpadro"/>
    <w:uiPriority w:val="32"/>
    <w:qFormat/>
    <w:rsid w:val="00FB31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48095">
      <w:bodyDiv w:val="1"/>
      <w:marLeft w:val="0"/>
      <w:marRight w:val="0"/>
      <w:marTop w:val="0"/>
      <w:marBottom w:val="0"/>
      <w:divBdr>
        <w:top w:val="none" w:sz="0" w:space="0" w:color="auto"/>
        <w:left w:val="none" w:sz="0" w:space="0" w:color="auto"/>
        <w:bottom w:val="none" w:sz="0" w:space="0" w:color="auto"/>
        <w:right w:val="none" w:sz="0" w:space="0" w:color="auto"/>
      </w:divBdr>
    </w:div>
    <w:div w:id="12368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3155</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Thalyta Pertico</dc:creator>
  <cp:keywords/>
  <dc:description/>
  <cp:lastModifiedBy>Thalyta Pertico</cp:lastModifiedBy>
  <cp:revision>1</cp:revision>
  <dcterms:created xsi:type="dcterms:W3CDTF">2025-01-18T00:41:00Z</dcterms:created>
  <dcterms:modified xsi:type="dcterms:W3CDTF">2025-01-18T00:42:00Z</dcterms:modified>
</cp:coreProperties>
</file>