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2602"/>
        <w:gridCol w:w="3123"/>
        <w:gridCol w:w="5245"/>
      </w:tblGrid>
      <w:tr w14:paraId="639369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 w:hRule="atLeast"/>
        </w:trPr>
        <w:tc>
          <w:tcPr>
            <w:tcW w:w="1080" w:type="dxa"/>
            <w:shd w:val="clear" w:color="auto" w:fill="C5D9EE"/>
          </w:tcPr>
          <w:p w14:paraId="249D4C5F">
            <w:pPr>
              <w:pStyle w:val="6"/>
              <w:spacing w:before="0"/>
              <w:ind w:left="11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drawing>
                <wp:inline distT="0" distB="0" distL="114300" distR="114300">
                  <wp:extent cx="599440" cy="667385"/>
                  <wp:effectExtent l="0" t="0" r="10160" b="3175"/>
                  <wp:docPr id="3" name="Picture 3" descr="Photo of 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 of m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0" w:type="dxa"/>
            <w:gridSpan w:val="3"/>
            <w:shd w:val="clear" w:color="auto" w:fill="C5D9EE"/>
          </w:tcPr>
          <w:p w14:paraId="41879581">
            <w:pPr>
              <w:pStyle w:val="6"/>
              <w:spacing w:before="0"/>
              <w:ind w:left="0"/>
              <w:rPr>
                <w:rFonts w:ascii="Times New Roman"/>
                <w:sz w:val="20"/>
              </w:rPr>
            </w:pPr>
          </w:p>
          <w:p w14:paraId="097F4A29">
            <w:pPr>
              <w:pStyle w:val="6"/>
              <w:spacing w:before="50"/>
              <w:ind w:left="0"/>
              <w:rPr>
                <w:rFonts w:ascii="Times New Roman"/>
                <w:sz w:val="20"/>
              </w:rPr>
            </w:pPr>
          </w:p>
          <w:p w14:paraId="734CC7A1">
            <w:pPr>
              <w:pStyle w:val="6"/>
              <w:spacing w:before="0"/>
              <w:ind w:left="29"/>
              <w:jc w:val="center"/>
              <w:rPr>
                <w:rFonts w:hint="default"/>
                <w:b/>
                <w:sz w:val="20"/>
                <w:lang w:val="en-US"/>
              </w:rPr>
            </w:pPr>
            <w:r>
              <w:rPr>
                <w:b/>
                <w:spacing w:val="-2"/>
                <w:sz w:val="20"/>
                <w:u w:val="single"/>
              </w:rPr>
              <w:t>Curriculum</w:t>
            </w:r>
            <w:r>
              <w:rPr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Vitae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–</w:t>
            </w:r>
            <w:r>
              <w:rPr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hint="default"/>
                <w:b/>
                <w:spacing w:val="-7"/>
                <w:sz w:val="20"/>
                <w:u w:val="single"/>
                <w:lang w:val="en-US"/>
              </w:rPr>
              <w:t>Thamaraiselvi M</w:t>
            </w:r>
          </w:p>
        </w:tc>
      </w:tr>
      <w:tr w14:paraId="605A6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050" w:type="dxa"/>
            <w:gridSpan w:val="4"/>
            <w:shd w:val="clear" w:color="auto" w:fill="7C7C7C"/>
          </w:tcPr>
          <w:p w14:paraId="293B3B30">
            <w:pPr>
              <w:pStyle w:val="6"/>
              <w:spacing w:before="0" w:line="242" w:lineRule="exact"/>
              <w:ind w:left="3372" w:right="102" w:hanging="32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Software developer with 2.6 years of experience in application development, skilled in Core Java, SQL, PL/SQL, HTML, AWS, Power BI, and Tableau, seeking to contribute and grow in a dynamic IT environment.</w:t>
            </w:r>
          </w:p>
        </w:tc>
      </w:tr>
      <w:tr w14:paraId="6D131E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80" w:type="dxa"/>
            <w:shd w:val="clear" w:color="auto" w:fill="EFEFEF"/>
          </w:tcPr>
          <w:p w14:paraId="07D00177">
            <w:pPr>
              <w:pStyle w:val="6"/>
              <w:ind w:left="48" w:righ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S.No</w:t>
            </w:r>
          </w:p>
        </w:tc>
        <w:tc>
          <w:tcPr>
            <w:tcW w:w="10970" w:type="dxa"/>
            <w:gridSpan w:val="3"/>
            <w:shd w:val="clear" w:color="auto" w:fill="EFEFEF"/>
          </w:tcPr>
          <w:p w14:paraId="51D4D599">
            <w:pPr>
              <w:pStyle w:val="6"/>
              <w:ind w:left="29" w:righ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General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</w:t>
            </w:r>
          </w:p>
        </w:tc>
      </w:tr>
      <w:tr w14:paraId="1CD62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</w:tcPr>
          <w:p w14:paraId="117B9A7F">
            <w:pPr>
              <w:pStyle w:val="6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4DE2C4B1">
            <w:pPr>
              <w:pStyle w:val="6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5245" w:type="dxa"/>
          </w:tcPr>
          <w:p w14:paraId="0FA089E1">
            <w:pPr>
              <w:pStyle w:val="6"/>
              <w:ind w:left="117"/>
              <w:rPr>
                <w:sz w:val="20"/>
              </w:rPr>
            </w:pPr>
            <w:r>
              <w:rPr>
                <w:rFonts w:hint="default"/>
                <w:sz w:val="20"/>
              </w:rPr>
              <w:t>Thamaraiselvi M</w:t>
            </w:r>
          </w:p>
        </w:tc>
      </w:tr>
      <w:tr w14:paraId="578DB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</w:tcPr>
          <w:p w14:paraId="5F74C61E">
            <w:pPr>
              <w:pStyle w:val="6"/>
              <w:spacing w:before="1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1DE15487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Present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Shell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5245" w:type="dxa"/>
          </w:tcPr>
          <w:p w14:paraId="68747A89">
            <w:pPr>
              <w:pStyle w:val="6"/>
              <w:spacing w:before="1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Associate Engineer</w:t>
            </w:r>
          </w:p>
        </w:tc>
      </w:tr>
      <w:tr w14:paraId="736A7C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80" w:type="dxa"/>
          </w:tcPr>
          <w:p w14:paraId="7377EA99">
            <w:pPr>
              <w:pStyle w:val="6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5A6FE5E4">
            <w:pPr>
              <w:pStyle w:val="6"/>
              <w:ind w:left="12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Birth</w:t>
            </w:r>
          </w:p>
        </w:tc>
        <w:tc>
          <w:tcPr>
            <w:tcW w:w="5245" w:type="dxa"/>
          </w:tcPr>
          <w:p w14:paraId="11D354D7">
            <w:pPr>
              <w:pStyle w:val="6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17</w:t>
            </w:r>
            <w:r>
              <w:rPr>
                <w:spacing w:val="-2"/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hint="default"/>
                <w:spacing w:val="-8"/>
                <w:sz w:val="20"/>
                <w:lang w:val="en-US"/>
              </w:rPr>
              <w:t>Aug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hint="default"/>
                <w:spacing w:val="-4"/>
                <w:sz w:val="20"/>
                <w:lang w:val="en-US"/>
              </w:rPr>
              <w:t>2000</w:t>
            </w:r>
          </w:p>
        </w:tc>
      </w:tr>
      <w:tr w14:paraId="72FB5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</w:tcPr>
          <w:p w14:paraId="574A01A6">
            <w:pPr>
              <w:pStyle w:val="6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4D2E345E">
            <w:pPr>
              <w:pStyle w:val="6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5245" w:type="dxa"/>
          </w:tcPr>
          <w:p w14:paraId="009BC5AE">
            <w:pPr>
              <w:pStyle w:val="6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24</w:t>
            </w:r>
          </w:p>
        </w:tc>
      </w:tr>
      <w:tr w14:paraId="0252C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80" w:type="dxa"/>
          </w:tcPr>
          <w:p w14:paraId="2FE9C667">
            <w:pPr>
              <w:pStyle w:val="6"/>
              <w:spacing w:before="1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366D3C5A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5245" w:type="dxa"/>
          </w:tcPr>
          <w:p w14:paraId="17B127DB">
            <w:pPr>
              <w:pStyle w:val="6"/>
              <w:spacing w:before="1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</w:p>
        </w:tc>
      </w:tr>
      <w:tr w14:paraId="3BA290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</w:tcPr>
          <w:p w14:paraId="3D262DAE">
            <w:pPr>
              <w:pStyle w:val="6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7CB32EAC">
            <w:pPr>
              <w:pStyle w:val="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</w:t>
            </w:r>
          </w:p>
        </w:tc>
        <w:tc>
          <w:tcPr>
            <w:tcW w:w="5245" w:type="dxa"/>
          </w:tcPr>
          <w:p w14:paraId="011271C0">
            <w:pPr>
              <w:pStyle w:val="6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default"/>
                <w:sz w:val="20"/>
                <w:lang w:val="en-US"/>
              </w:rPr>
              <w:t>.6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</w:t>
            </w:r>
          </w:p>
        </w:tc>
      </w:tr>
      <w:tr w14:paraId="030E9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</w:tcPr>
          <w:p w14:paraId="6690DEE5">
            <w:pPr>
              <w:pStyle w:val="6"/>
              <w:spacing w:before="1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725" w:type="dxa"/>
            <w:gridSpan w:val="2"/>
            <w:shd w:val="clear" w:color="auto" w:fill="EFEFEF"/>
          </w:tcPr>
          <w:p w14:paraId="5EC3E2C9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 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Consulting</w:t>
            </w:r>
          </w:p>
        </w:tc>
        <w:tc>
          <w:tcPr>
            <w:tcW w:w="5245" w:type="dxa"/>
          </w:tcPr>
          <w:p w14:paraId="1BE032EE">
            <w:pPr>
              <w:pStyle w:val="6"/>
              <w:spacing w:before="1"/>
              <w:ind w:left="117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 xml:space="preserve">2.6 </w:t>
            </w:r>
            <w:r>
              <w:rPr>
                <w:spacing w:val="-2"/>
                <w:sz w:val="20"/>
              </w:rPr>
              <w:t>Years</w:t>
            </w:r>
          </w:p>
        </w:tc>
      </w:tr>
      <w:tr w14:paraId="75994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  <w:vMerge w:val="restart"/>
          </w:tcPr>
          <w:p w14:paraId="628CD0CF">
            <w:pPr>
              <w:pStyle w:val="6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25" w:type="dxa"/>
            <w:gridSpan w:val="2"/>
            <w:shd w:val="clear" w:color="auto" w:fill="EFEFEF"/>
          </w:tcPr>
          <w:p w14:paraId="4F3390AF">
            <w:pPr>
              <w:pStyle w:val="6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Telephone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245" w:type="dxa"/>
          </w:tcPr>
          <w:p w14:paraId="0842613E">
            <w:pPr>
              <w:pStyle w:val="6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+91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rFonts w:hint="default"/>
                <w:spacing w:val="-9"/>
                <w:sz w:val="20"/>
                <w:lang w:val="en-US"/>
              </w:rPr>
              <w:t>7695948124</w:t>
            </w:r>
          </w:p>
        </w:tc>
      </w:tr>
      <w:tr w14:paraId="0C4A4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1575DE46">
            <w:pPr>
              <w:rPr>
                <w:sz w:val="2"/>
                <w:szCs w:val="2"/>
              </w:rPr>
            </w:pPr>
          </w:p>
        </w:tc>
        <w:tc>
          <w:tcPr>
            <w:tcW w:w="5725" w:type="dxa"/>
            <w:gridSpan w:val="2"/>
            <w:shd w:val="clear" w:color="auto" w:fill="EFEFEF"/>
          </w:tcPr>
          <w:p w14:paraId="65DCE6CA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E-Mail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5245" w:type="dxa"/>
          </w:tcPr>
          <w:p w14:paraId="668EB889">
            <w:pPr>
              <w:pStyle w:val="6"/>
              <w:spacing w:before="1"/>
              <w:ind w:left="117"/>
              <w:rPr>
                <w:sz w:val="20"/>
              </w:rPr>
            </w:pPr>
            <w:r>
              <w:fldChar w:fldCharType="begin"/>
            </w:r>
            <w:r>
              <w:instrText xml:space="preserve"> HYPERLINK "mailto:mail.aditijayaraj@gmail.com" \h </w:instrText>
            </w:r>
            <w:r>
              <w:fldChar w:fldCharType="separate"/>
            </w:r>
            <w:r>
              <w:rPr>
                <w:color w:val="0000FF"/>
                <w:spacing w:val="-2"/>
                <w:sz w:val="20"/>
                <w:u w:val="single" w:color="0000FF"/>
              </w:rPr>
              <w:t>ma</w:t>
            </w:r>
            <w:r>
              <w:rPr>
                <w:rFonts w:hint="default"/>
                <w:color w:val="0000FF"/>
                <w:spacing w:val="-2"/>
                <w:sz w:val="20"/>
                <w:u w:val="single" w:color="0000FF"/>
                <w:lang w:val="en-US"/>
              </w:rPr>
              <w:t>yakannanthamaraiselvi</w:t>
            </w:r>
            <w:r>
              <w:rPr>
                <w:color w:val="0000FF"/>
                <w:spacing w:val="-2"/>
                <w:sz w:val="20"/>
                <w:u w:val="single" w:color="0000FF"/>
              </w:rPr>
              <w:t>@gmail.com</w:t>
            </w:r>
            <w:r>
              <w:rPr>
                <w:color w:val="0000FF"/>
                <w:spacing w:val="-2"/>
                <w:sz w:val="20"/>
                <w:u w:val="single" w:color="0000FF"/>
              </w:rPr>
              <w:fldChar w:fldCharType="end"/>
            </w:r>
          </w:p>
        </w:tc>
      </w:tr>
      <w:tr w14:paraId="00B7A5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17CD191F">
            <w:pPr>
              <w:rPr>
                <w:sz w:val="2"/>
                <w:szCs w:val="2"/>
              </w:rPr>
            </w:pPr>
          </w:p>
        </w:tc>
        <w:tc>
          <w:tcPr>
            <w:tcW w:w="5725" w:type="dxa"/>
            <w:gridSpan w:val="2"/>
            <w:shd w:val="clear" w:color="auto" w:fill="EFEFEF"/>
          </w:tcPr>
          <w:p w14:paraId="32497455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Current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5245" w:type="dxa"/>
          </w:tcPr>
          <w:p w14:paraId="4700B1F4">
            <w:pPr>
              <w:pStyle w:val="6"/>
              <w:spacing w:before="1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Chennai,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</w:tc>
      </w:tr>
      <w:tr w14:paraId="4E8A6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080" w:type="dxa"/>
            <w:vMerge w:val="restart"/>
          </w:tcPr>
          <w:p w14:paraId="205A9A23">
            <w:pPr>
              <w:pStyle w:val="6"/>
              <w:spacing w:before="8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0970" w:type="dxa"/>
            <w:gridSpan w:val="3"/>
            <w:shd w:val="clear" w:color="auto" w:fill="EFEFEF"/>
          </w:tcPr>
          <w:p w14:paraId="4ED7F979">
            <w:pPr>
              <w:pStyle w:val="6"/>
              <w:spacing w:before="8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Education</w:t>
            </w:r>
          </w:p>
        </w:tc>
      </w:tr>
      <w:tr w14:paraId="52CAF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2E349968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shd w:val="clear" w:color="auto" w:fill="C5D9EE"/>
          </w:tcPr>
          <w:p w14:paraId="32EE006D">
            <w:pPr>
              <w:pStyle w:val="6"/>
              <w:spacing w:before="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Degree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(Specialization)</w:t>
            </w:r>
          </w:p>
        </w:tc>
        <w:tc>
          <w:tcPr>
            <w:tcW w:w="3123" w:type="dxa"/>
            <w:shd w:val="clear" w:color="auto" w:fill="C5D9EE"/>
          </w:tcPr>
          <w:p w14:paraId="6F9320AC">
            <w:pPr>
              <w:pStyle w:val="6"/>
              <w:spacing w:before="6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5245" w:type="dxa"/>
            <w:shd w:val="clear" w:color="auto" w:fill="C5D9EE"/>
          </w:tcPr>
          <w:p w14:paraId="7A5966D5">
            <w:pPr>
              <w:pStyle w:val="6"/>
              <w:spacing w:before="6"/>
              <w:ind w:left="1514"/>
              <w:rPr>
                <w:sz w:val="20"/>
              </w:rPr>
            </w:pPr>
            <w:r>
              <w:rPr>
                <w:spacing w:val="-2"/>
                <w:sz w:val="20"/>
              </w:rPr>
              <w:t>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obtained</w:t>
            </w:r>
          </w:p>
        </w:tc>
      </w:tr>
      <w:tr w14:paraId="420F1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48F711C9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 w14:paraId="49722449">
            <w:pPr>
              <w:pStyle w:val="6"/>
              <w:spacing w:before="1" w:line="278" w:lineRule="auto"/>
              <w:ind w:left="120"/>
              <w:rPr>
                <w:rFonts w:hint="default"/>
                <w:sz w:val="20"/>
                <w:lang w:val="en-US"/>
              </w:rPr>
            </w:pPr>
            <w:r>
              <w:rPr>
                <w:spacing w:val="-4"/>
                <w:sz w:val="20"/>
              </w:rPr>
              <w:t>B.</w:t>
            </w:r>
            <w:r>
              <w:rPr>
                <w:rFonts w:hint="default"/>
                <w:spacing w:val="-4"/>
                <w:sz w:val="20"/>
                <w:lang w:val="en-US"/>
              </w:rPr>
              <w:t>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–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rFonts w:hint="default"/>
                <w:spacing w:val="-17"/>
                <w:sz w:val="20"/>
                <w:lang w:val="en-US"/>
              </w:rPr>
              <w:t>Computer  Science  and  Engineering</w:t>
            </w:r>
          </w:p>
        </w:tc>
        <w:tc>
          <w:tcPr>
            <w:tcW w:w="3123" w:type="dxa"/>
          </w:tcPr>
          <w:p w14:paraId="3AE6DD4F">
            <w:pPr>
              <w:pStyle w:val="6"/>
              <w:spacing w:before="1" w:line="278" w:lineRule="auto"/>
              <w:ind w:left="120" w:right="393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Mahendra Engineering college,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  <w:p w14:paraId="45C502E7">
            <w:pPr>
              <w:pStyle w:val="6"/>
              <w:spacing w:before="39"/>
              <w:ind w:left="12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Namakkal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  <w:r>
              <w:rPr>
                <w:rFonts w:hint="default"/>
                <w:spacing w:val="-2"/>
                <w:sz w:val="20"/>
                <w:lang w:val="en-US"/>
              </w:rPr>
              <w:t>.</w:t>
            </w:r>
          </w:p>
        </w:tc>
        <w:tc>
          <w:tcPr>
            <w:tcW w:w="5245" w:type="dxa"/>
          </w:tcPr>
          <w:p w14:paraId="320D44A4">
            <w:pPr>
              <w:pStyle w:val="6"/>
              <w:spacing w:before="1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pacing w:val="-4"/>
                <w:sz w:val="20"/>
              </w:rPr>
              <w:t>20</w:t>
            </w:r>
            <w:r>
              <w:rPr>
                <w:rFonts w:hint="default"/>
                <w:spacing w:val="-4"/>
                <w:sz w:val="20"/>
                <w:lang w:val="en-US"/>
              </w:rPr>
              <w:t>18</w:t>
            </w:r>
          </w:p>
        </w:tc>
      </w:tr>
      <w:tr w14:paraId="43CD9D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080" w:type="dxa"/>
          </w:tcPr>
          <w:p w14:paraId="56FB14A4">
            <w:pPr>
              <w:pStyle w:val="6"/>
              <w:spacing w:before="1"/>
              <w:ind w:left="48" w:righ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725" w:type="dxa"/>
            <w:gridSpan w:val="2"/>
          </w:tcPr>
          <w:p w14:paraId="7953B77C">
            <w:pPr>
              <w:pStyle w:val="6"/>
              <w:spacing w:before="0" w:line="241" w:lineRule="exact"/>
              <w:ind w:left="116"/>
              <w:rPr>
                <w:rFonts w:ascii="Calibri" w:hAnsi="Calibri" w:eastAsia="Calibri" w:cs="Calibri"/>
                <w:spacing w:val="-4"/>
                <w:sz w:val="20"/>
              </w:rPr>
            </w:pPr>
            <w:r>
              <w:rPr>
                <w:rFonts w:ascii="Calibri" w:hAnsi="Calibri" w:eastAsia="Calibri" w:cs="Calibri"/>
                <w:spacing w:val="-4"/>
                <w:sz w:val="20"/>
              </w:rPr>
              <w:t>Other Professional Certifications</w:t>
            </w:r>
          </w:p>
        </w:tc>
        <w:tc>
          <w:tcPr>
            <w:tcW w:w="5245" w:type="dxa"/>
          </w:tcPr>
          <w:p w14:paraId="7269994F">
            <w:pPr>
              <w:pStyle w:val="6"/>
              <w:numPr>
                <w:ilvl w:val="0"/>
                <w:numId w:val="1"/>
              </w:numPr>
              <w:spacing w:before="0" w:line="241" w:lineRule="exact"/>
              <w:ind w:left="420" w:leftChars="0" w:hanging="420" w:firstLineChars="0"/>
              <w:rPr>
                <w:rFonts w:ascii="Calibri" w:hAnsi="Calibri" w:eastAsia="Calibri" w:cs="Calibri"/>
                <w:spacing w:val="-4"/>
                <w:sz w:val="20"/>
              </w:rPr>
            </w:pPr>
            <w:r>
              <w:rPr>
                <w:rFonts w:ascii="Calibri" w:hAnsi="Calibri" w:eastAsia="Calibri" w:cs="Calibri"/>
                <w:spacing w:val="-4"/>
                <w:sz w:val="20"/>
              </w:rPr>
              <w:t>Oracle Database PL/SQL Developer Certified Professional-290048402PLSQLCOCP.</w:t>
            </w:r>
          </w:p>
          <w:p w14:paraId="5E511A4A">
            <w:pPr>
              <w:pStyle w:val="6"/>
              <w:numPr>
                <w:ilvl w:val="0"/>
                <w:numId w:val="1"/>
              </w:numPr>
              <w:spacing w:before="0" w:line="241" w:lineRule="exact"/>
              <w:ind w:left="420" w:leftChars="0" w:hanging="420" w:firstLineChars="0"/>
              <w:rPr>
                <w:rFonts w:ascii="Calibri" w:hAnsi="Calibri" w:eastAsia="Calibri" w:cs="Calibri"/>
                <w:spacing w:val="-4"/>
                <w:sz w:val="20"/>
              </w:rPr>
            </w:pPr>
            <w:r>
              <w:rPr>
                <w:rFonts w:ascii="Calibri" w:hAnsi="Calibri" w:eastAsia="Calibri" w:cs="Calibri"/>
                <w:spacing w:val="-4"/>
                <w:sz w:val="20"/>
              </w:rPr>
              <w:t>Oracle Database SQL Certified Associate-290048402OCASQL 12C.</w:t>
            </w:r>
          </w:p>
          <w:p w14:paraId="7CACC852">
            <w:pPr>
              <w:pStyle w:val="6"/>
              <w:numPr>
                <w:ilvl w:val="0"/>
                <w:numId w:val="1"/>
              </w:numPr>
              <w:spacing w:before="0" w:line="241" w:lineRule="exact"/>
              <w:ind w:left="420" w:leftChars="0" w:hanging="420" w:firstLineChars="0"/>
              <w:rPr>
                <w:rFonts w:ascii="Calibri" w:hAnsi="Calibri" w:eastAsia="Calibri" w:cs="Calibri"/>
                <w:spacing w:val="-4"/>
                <w:sz w:val="20"/>
              </w:rPr>
            </w:pPr>
            <w:r>
              <w:rPr>
                <w:rFonts w:ascii="Calibri" w:hAnsi="Calibri" w:eastAsia="Calibri" w:cs="Calibri"/>
                <w:spacing w:val="-4"/>
                <w:sz w:val="20"/>
              </w:rPr>
              <w:t>AWS Certified Solution Architect – Associate -961d9b85ba304ac7a9d85e20ca1c61e6.</w:t>
            </w:r>
          </w:p>
          <w:p w14:paraId="357257EB">
            <w:pPr>
              <w:pStyle w:val="6"/>
              <w:spacing w:before="0" w:line="241" w:lineRule="exact"/>
              <w:ind w:left="116"/>
              <w:rPr>
                <w:rFonts w:ascii="Calibri" w:hAnsi="Calibri" w:eastAsia="Calibri" w:cs="Calibri"/>
                <w:spacing w:val="-4"/>
                <w:sz w:val="20"/>
              </w:rPr>
            </w:pPr>
          </w:p>
        </w:tc>
      </w:tr>
    </w:tbl>
    <w:p w14:paraId="5A233852">
      <w:pPr>
        <w:pStyle w:val="6"/>
        <w:rPr>
          <w:sz w:val="20"/>
        </w:rPr>
        <w:sectPr>
          <w:type w:val="continuous"/>
          <w:pgSz w:w="12240" w:h="15840"/>
          <w:pgMar w:top="1380" w:right="0" w:bottom="1465" w:left="0" w:header="720" w:footer="720" w:gutter="0"/>
          <w:cols w:space="720" w:num="1"/>
        </w:sectPr>
      </w:pPr>
    </w:p>
    <w:tbl>
      <w:tblPr>
        <w:tblStyle w:val="3"/>
        <w:tblW w:w="0" w:type="auto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604"/>
        <w:gridCol w:w="1943"/>
        <w:gridCol w:w="618"/>
        <w:gridCol w:w="1324"/>
        <w:gridCol w:w="1949"/>
        <w:gridCol w:w="558"/>
        <w:gridCol w:w="1387"/>
        <w:gridCol w:w="1593"/>
      </w:tblGrid>
      <w:tr w14:paraId="619F9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080" w:type="dxa"/>
            <w:tcBorders>
              <w:bottom w:val="single" w:color="000000" w:sz="8" w:space="0"/>
            </w:tcBorders>
          </w:tcPr>
          <w:p w14:paraId="14349362">
            <w:pPr>
              <w:pStyle w:val="6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0</w:t>
            </w:r>
          </w:p>
        </w:tc>
        <w:tc>
          <w:tcPr>
            <w:tcW w:w="10976" w:type="dxa"/>
            <w:gridSpan w:val="8"/>
            <w:tcBorders>
              <w:bottom w:val="single" w:color="000000" w:sz="12" w:space="0"/>
            </w:tcBorders>
          </w:tcPr>
          <w:p w14:paraId="4006D82A">
            <w:pPr>
              <w:pStyle w:val="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Languages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Proficiency</w:t>
            </w:r>
          </w:p>
        </w:tc>
      </w:tr>
      <w:tr w14:paraId="00B109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080" w:type="dxa"/>
            <w:vMerge w:val="restart"/>
            <w:tcBorders>
              <w:top w:val="single" w:color="000000" w:sz="8" w:space="0"/>
            </w:tcBorders>
          </w:tcPr>
          <w:p w14:paraId="42FBBE06">
            <w:pPr>
              <w:pStyle w:val="6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  <w:vMerge w:val="restart"/>
            <w:tcBorders>
              <w:top w:val="single" w:color="000000" w:sz="12" w:space="0"/>
              <w:bottom w:val="single" w:color="000000" w:sz="8" w:space="0"/>
            </w:tcBorders>
          </w:tcPr>
          <w:p w14:paraId="4EB5B41C">
            <w:pPr>
              <w:pStyle w:val="6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  <w:tcBorders>
              <w:top w:val="single" w:color="000000" w:sz="12" w:space="0"/>
            </w:tcBorders>
            <w:shd w:val="clear" w:color="auto" w:fill="D9D9D9"/>
          </w:tcPr>
          <w:p w14:paraId="2BCB7E66">
            <w:pPr>
              <w:pStyle w:val="6"/>
              <w:spacing w:before="17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Languages</w:t>
            </w:r>
          </w:p>
        </w:tc>
        <w:tc>
          <w:tcPr>
            <w:tcW w:w="1942" w:type="dxa"/>
            <w:gridSpan w:val="2"/>
            <w:tcBorders>
              <w:top w:val="single" w:color="000000" w:sz="12" w:space="0"/>
            </w:tcBorders>
            <w:shd w:val="clear" w:color="auto" w:fill="C5D9EE"/>
          </w:tcPr>
          <w:p w14:paraId="38BCDBEF">
            <w:pPr>
              <w:pStyle w:val="6"/>
              <w:spacing w:before="17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Read</w:t>
            </w:r>
          </w:p>
        </w:tc>
        <w:tc>
          <w:tcPr>
            <w:tcW w:w="1949" w:type="dxa"/>
            <w:tcBorders>
              <w:top w:val="single" w:color="000000" w:sz="12" w:space="0"/>
            </w:tcBorders>
            <w:shd w:val="clear" w:color="auto" w:fill="C5D9EE"/>
          </w:tcPr>
          <w:p w14:paraId="404E213D">
            <w:pPr>
              <w:pStyle w:val="6"/>
              <w:spacing w:before="17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Write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</w:tcBorders>
            <w:shd w:val="clear" w:color="auto" w:fill="C5D9EE"/>
          </w:tcPr>
          <w:p w14:paraId="105DEA98">
            <w:pPr>
              <w:pStyle w:val="6"/>
              <w:spacing w:before="1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Speak</w:t>
            </w:r>
          </w:p>
        </w:tc>
        <w:tc>
          <w:tcPr>
            <w:tcW w:w="1593" w:type="dxa"/>
            <w:vMerge w:val="restart"/>
            <w:tcBorders>
              <w:top w:val="single" w:color="000000" w:sz="12" w:space="0"/>
              <w:bottom w:val="single" w:color="000000" w:sz="8" w:space="0"/>
            </w:tcBorders>
          </w:tcPr>
          <w:p w14:paraId="7DFD7CFE">
            <w:pPr>
              <w:pStyle w:val="6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14:paraId="0135A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22D28659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 w:val="continue"/>
            <w:tcBorders>
              <w:top w:val="nil"/>
              <w:bottom w:val="single" w:color="000000" w:sz="8" w:space="0"/>
            </w:tcBorders>
          </w:tcPr>
          <w:p w14:paraId="0178BBA2">
            <w:pPr>
              <w:rPr>
                <w:sz w:val="2"/>
                <w:szCs w:val="2"/>
              </w:rPr>
            </w:pPr>
          </w:p>
        </w:tc>
        <w:tc>
          <w:tcPr>
            <w:tcW w:w="1943" w:type="dxa"/>
            <w:shd w:val="clear" w:color="auto" w:fill="C5D9EE"/>
          </w:tcPr>
          <w:p w14:paraId="0FC2F6C8">
            <w:pPr>
              <w:pStyle w:val="6"/>
              <w:spacing w:before="0" w:line="24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1942" w:type="dxa"/>
            <w:gridSpan w:val="2"/>
          </w:tcPr>
          <w:p w14:paraId="458205FA">
            <w:pPr>
              <w:pStyle w:val="6"/>
              <w:spacing w:before="0" w:line="241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49" w:type="dxa"/>
          </w:tcPr>
          <w:p w14:paraId="282C0EB4">
            <w:pPr>
              <w:pStyle w:val="6"/>
              <w:spacing w:before="0" w:line="241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45" w:type="dxa"/>
            <w:gridSpan w:val="2"/>
          </w:tcPr>
          <w:p w14:paraId="3D3CE2C9">
            <w:pPr>
              <w:pStyle w:val="6"/>
              <w:spacing w:before="0" w:line="241" w:lineRule="exac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593" w:type="dxa"/>
            <w:vMerge w:val="continue"/>
            <w:tcBorders>
              <w:top w:val="nil"/>
              <w:bottom w:val="single" w:color="000000" w:sz="8" w:space="0"/>
            </w:tcBorders>
          </w:tcPr>
          <w:p w14:paraId="63D5193A">
            <w:pPr>
              <w:rPr>
                <w:sz w:val="2"/>
                <w:szCs w:val="2"/>
              </w:rPr>
            </w:pPr>
          </w:p>
        </w:tc>
      </w:tr>
      <w:tr w14:paraId="57B934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80" w:type="dxa"/>
          </w:tcPr>
          <w:p w14:paraId="0B871FEA">
            <w:pPr>
              <w:pStyle w:val="6"/>
              <w:spacing w:before="42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1</w:t>
            </w:r>
          </w:p>
        </w:tc>
        <w:tc>
          <w:tcPr>
            <w:tcW w:w="5489" w:type="dxa"/>
            <w:gridSpan w:val="4"/>
            <w:tcBorders>
              <w:top w:val="single" w:color="000000" w:sz="8" w:space="0"/>
            </w:tcBorders>
          </w:tcPr>
          <w:p w14:paraId="59E01A5D">
            <w:pPr>
              <w:pStyle w:val="6"/>
              <w:spacing w:before="4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 Experience</w:t>
            </w:r>
          </w:p>
        </w:tc>
        <w:tc>
          <w:tcPr>
            <w:tcW w:w="5487" w:type="dxa"/>
            <w:gridSpan w:val="4"/>
            <w:tcBorders>
              <w:top w:val="single" w:color="000000" w:sz="8" w:space="0"/>
            </w:tcBorders>
          </w:tcPr>
          <w:p w14:paraId="05605122">
            <w:pPr>
              <w:pStyle w:val="6"/>
              <w:numPr>
                <w:ilvl w:val="0"/>
                <w:numId w:val="2"/>
              </w:numPr>
              <w:tabs>
                <w:tab w:val="left" w:pos="832"/>
              </w:tabs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Chennai,</w:t>
            </w:r>
            <w:r>
              <w:rPr>
                <w:spacing w:val="-2"/>
                <w:sz w:val="20"/>
              </w:rPr>
              <w:t>India</w:t>
            </w:r>
            <w:r>
              <w:rPr>
                <w:rFonts w:hint="default"/>
                <w:spacing w:val="-2"/>
                <w:sz w:val="20"/>
                <w:lang w:val="en-US"/>
              </w:rPr>
              <w:t>.</w:t>
            </w:r>
          </w:p>
          <w:p w14:paraId="5B1535AE">
            <w:pPr>
              <w:pStyle w:val="6"/>
              <w:numPr>
                <w:ilvl w:val="0"/>
                <w:numId w:val="0"/>
              </w:numPr>
              <w:tabs>
                <w:tab w:val="left" w:pos="832"/>
              </w:tabs>
              <w:spacing w:before="50"/>
              <w:rPr>
                <w:sz w:val="20"/>
              </w:rPr>
            </w:pPr>
          </w:p>
        </w:tc>
      </w:tr>
      <w:tr w14:paraId="54A1A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80" w:type="dxa"/>
          </w:tcPr>
          <w:p w14:paraId="77114FEB">
            <w:pPr>
              <w:pStyle w:val="6"/>
              <w:spacing w:before="1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2</w:t>
            </w:r>
          </w:p>
        </w:tc>
        <w:tc>
          <w:tcPr>
            <w:tcW w:w="10976" w:type="dxa"/>
            <w:gridSpan w:val="8"/>
            <w:shd w:val="clear" w:color="auto" w:fill="CCCCCC"/>
          </w:tcPr>
          <w:p w14:paraId="6E33CF39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Employment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Record</w:t>
            </w:r>
          </w:p>
        </w:tc>
      </w:tr>
      <w:tr w14:paraId="659268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80" w:type="dxa"/>
            <w:vMerge w:val="restart"/>
          </w:tcPr>
          <w:p w14:paraId="59140704">
            <w:pPr>
              <w:pStyle w:val="6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65" w:type="dxa"/>
            <w:gridSpan w:val="3"/>
            <w:shd w:val="clear" w:color="auto" w:fill="C5D9EE"/>
          </w:tcPr>
          <w:p w14:paraId="705E021C">
            <w:pPr>
              <w:pStyle w:val="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1324" w:type="dxa"/>
            <w:shd w:val="clear" w:color="auto" w:fill="C5D9EE"/>
          </w:tcPr>
          <w:p w14:paraId="6183EE52">
            <w:pPr>
              <w:pStyle w:val="6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From</w:t>
            </w:r>
          </w:p>
        </w:tc>
        <w:tc>
          <w:tcPr>
            <w:tcW w:w="2507" w:type="dxa"/>
            <w:gridSpan w:val="2"/>
            <w:shd w:val="clear" w:color="auto" w:fill="C5D9EE"/>
          </w:tcPr>
          <w:p w14:paraId="1D5AAD43">
            <w:pPr>
              <w:pStyle w:val="6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To</w:t>
            </w:r>
          </w:p>
        </w:tc>
        <w:tc>
          <w:tcPr>
            <w:tcW w:w="2980" w:type="dxa"/>
            <w:gridSpan w:val="2"/>
            <w:shd w:val="clear" w:color="auto" w:fill="C5D9EE"/>
          </w:tcPr>
          <w:p w14:paraId="3AB5A547">
            <w:pPr>
              <w:pStyle w:val="6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Position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held</w:t>
            </w:r>
          </w:p>
        </w:tc>
      </w:tr>
      <w:tr w14:paraId="2CB449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vMerge w:val="continue"/>
            <w:tcBorders>
              <w:top w:val="nil"/>
            </w:tcBorders>
          </w:tcPr>
          <w:p w14:paraId="3CC518DF">
            <w:pPr>
              <w:rPr>
                <w:sz w:val="2"/>
                <w:szCs w:val="2"/>
              </w:rPr>
            </w:pPr>
          </w:p>
        </w:tc>
        <w:tc>
          <w:tcPr>
            <w:tcW w:w="4165" w:type="dxa"/>
            <w:gridSpan w:val="3"/>
          </w:tcPr>
          <w:p w14:paraId="7057ECD0">
            <w:pPr>
              <w:pStyle w:val="6"/>
              <w:ind w:left="12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Virtusa Consulting Private Limited</w:t>
            </w:r>
          </w:p>
        </w:tc>
        <w:tc>
          <w:tcPr>
            <w:tcW w:w="1324" w:type="dxa"/>
          </w:tcPr>
          <w:p w14:paraId="7824E48A">
            <w:pPr>
              <w:pStyle w:val="6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May,2022</w:t>
            </w:r>
          </w:p>
        </w:tc>
        <w:tc>
          <w:tcPr>
            <w:tcW w:w="2507" w:type="dxa"/>
            <w:gridSpan w:val="2"/>
          </w:tcPr>
          <w:p w14:paraId="3A608170">
            <w:pPr>
              <w:pStyle w:val="6"/>
              <w:ind w:left="1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Nov,2024</w:t>
            </w:r>
          </w:p>
        </w:tc>
        <w:tc>
          <w:tcPr>
            <w:tcW w:w="2980" w:type="dxa"/>
            <w:gridSpan w:val="2"/>
          </w:tcPr>
          <w:p w14:paraId="2352708B">
            <w:pPr>
              <w:pStyle w:val="6"/>
              <w:ind w:left="115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Associate Engineer-Technology</w:t>
            </w:r>
          </w:p>
        </w:tc>
      </w:tr>
      <w:tr w14:paraId="4A5230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4" w:hRule="atLeast"/>
        </w:trPr>
        <w:tc>
          <w:tcPr>
            <w:tcW w:w="1080" w:type="dxa"/>
          </w:tcPr>
          <w:p w14:paraId="5EF7DA63">
            <w:pPr>
              <w:pStyle w:val="6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3</w:t>
            </w:r>
          </w:p>
        </w:tc>
        <w:tc>
          <w:tcPr>
            <w:tcW w:w="10976" w:type="dxa"/>
            <w:gridSpan w:val="8"/>
          </w:tcPr>
          <w:p w14:paraId="6581F429">
            <w:pPr>
              <w:pStyle w:val="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Summary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Experience:</w:t>
            </w:r>
          </w:p>
          <w:p w14:paraId="712DE08E">
            <w:pPr>
              <w:pStyle w:val="6"/>
              <w:numPr>
                <w:ilvl w:val="0"/>
                <w:numId w:val="3"/>
              </w:numPr>
              <w:tabs>
                <w:tab w:val="left" w:pos="832"/>
              </w:tabs>
              <w:spacing w:before="4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Senior Software Engineer with expertise in SQL, data migration, and database optimization.</w:t>
            </w:r>
          </w:p>
          <w:p w14:paraId="0F4F5F3C">
            <w:pPr>
              <w:pStyle w:val="6"/>
              <w:numPr>
                <w:ilvl w:val="0"/>
                <w:numId w:val="3"/>
              </w:numPr>
              <w:tabs>
                <w:tab w:val="left" w:pos="832"/>
              </w:tabs>
              <w:spacing w:before="4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Led an HR archival migration project for British Telecommunications (BT), ensuring secure, compliant, and efficient data transitions.</w:t>
            </w:r>
          </w:p>
          <w:p w14:paraId="605423FD">
            <w:pPr>
              <w:pStyle w:val="6"/>
              <w:numPr>
                <w:ilvl w:val="0"/>
                <w:numId w:val="3"/>
              </w:numPr>
              <w:tabs>
                <w:tab w:val="left" w:pos="832"/>
              </w:tabs>
              <w:spacing w:before="4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Contributed to the development of an FTTP Network Management System, streamlining fiber optic network operations, including customer data management, installation tracking, and performance monitoring.</w:t>
            </w:r>
          </w:p>
          <w:p w14:paraId="6EEBB935">
            <w:pPr>
              <w:pStyle w:val="6"/>
              <w:numPr>
                <w:ilvl w:val="0"/>
                <w:numId w:val="3"/>
              </w:numPr>
              <w:tabs>
                <w:tab w:val="left" w:pos="832"/>
              </w:tabs>
              <w:spacing w:before="4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Designed and maintained Oracle database schemas, optimizing PL/SQL stored procedures, triggers, and functions for improved efficiency.</w:t>
            </w:r>
          </w:p>
          <w:p w14:paraId="09E5A75C">
            <w:pPr>
              <w:pStyle w:val="6"/>
              <w:numPr>
                <w:ilvl w:val="0"/>
                <w:numId w:val="3"/>
              </w:numPr>
              <w:tabs>
                <w:tab w:val="left" w:pos="832"/>
              </w:tabs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Supported system integrations and data security measures, ensuring seamless connectivity across platforms.</w:t>
            </w:r>
          </w:p>
        </w:tc>
      </w:tr>
      <w:tr w14:paraId="7B725D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8" w:hRule="atLeast"/>
        </w:trPr>
        <w:tc>
          <w:tcPr>
            <w:tcW w:w="1080" w:type="dxa"/>
          </w:tcPr>
          <w:p w14:paraId="4E21C518">
            <w:pPr>
              <w:pStyle w:val="6"/>
              <w:spacing w:before="1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4</w:t>
            </w:r>
          </w:p>
        </w:tc>
        <w:tc>
          <w:tcPr>
            <w:tcW w:w="5489" w:type="dxa"/>
            <w:gridSpan w:val="4"/>
          </w:tcPr>
          <w:p w14:paraId="009313AC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Summary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Expertise</w:t>
            </w:r>
          </w:p>
        </w:tc>
        <w:tc>
          <w:tcPr>
            <w:tcW w:w="5487" w:type="dxa"/>
            <w:gridSpan w:val="4"/>
          </w:tcPr>
          <w:p w14:paraId="34249B9B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PL/SQL Development</w:t>
            </w:r>
          </w:p>
          <w:p w14:paraId="706D8D6C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Data Migration &amp; Archival</w:t>
            </w:r>
          </w:p>
          <w:p w14:paraId="465A6731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Database Design &amp; Optimization</w:t>
            </w:r>
          </w:p>
          <w:p w14:paraId="65ABCEA5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System Integration</w:t>
            </w:r>
          </w:p>
          <w:p w14:paraId="1DC483C5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Performance Tuning</w:t>
            </w:r>
          </w:p>
          <w:p w14:paraId="683480A9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9"/>
              <w:ind w:left="832"/>
              <w:rPr>
                <w:sz w:val="20"/>
              </w:rPr>
            </w:pPr>
            <w:r>
              <w:rPr>
                <w:spacing w:val="-4"/>
                <w:sz w:val="20"/>
              </w:rPr>
              <w:t>Telecom Domain Knowledge</w:t>
            </w:r>
          </w:p>
        </w:tc>
      </w:tr>
      <w:tr w14:paraId="1CB65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080" w:type="dxa"/>
          </w:tcPr>
          <w:p w14:paraId="6D69A4F3">
            <w:pPr>
              <w:pStyle w:val="6"/>
              <w:spacing w:before="1"/>
              <w:ind w:left="48" w:right="20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5</w:t>
            </w:r>
          </w:p>
        </w:tc>
        <w:tc>
          <w:tcPr>
            <w:tcW w:w="5489" w:type="dxa"/>
            <w:gridSpan w:val="4"/>
          </w:tcPr>
          <w:p w14:paraId="08E9F2A5">
            <w:pPr>
              <w:pStyle w:val="6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Summary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Key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Serviced</w:t>
            </w:r>
          </w:p>
        </w:tc>
        <w:tc>
          <w:tcPr>
            <w:tcW w:w="5487" w:type="dxa"/>
            <w:gridSpan w:val="4"/>
          </w:tcPr>
          <w:p w14:paraId="120E5ADE">
            <w:pPr>
              <w:pStyle w:val="6"/>
              <w:spacing w:before="1"/>
              <w:ind w:left="1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United Kingdom:</w:t>
            </w:r>
          </w:p>
          <w:p w14:paraId="176870A6">
            <w:pPr>
              <w:pStyle w:val="6"/>
              <w:numPr>
                <w:ilvl w:val="0"/>
                <w:numId w:val="4"/>
              </w:numPr>
              <w:tabs>
                <w:tab w:val="left" w:pos="832"/>
              </w:tabs>
              <w:spacing w:before="46" w:line="264" w:lineRule="auto"/>
              <w:ind w:right="1898" w:firstLine="36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BT(British Telecommunications)</w:t>
            </w:r>
          </w:p>
        </w:tc>
      </w:tr>
    </w:tbl>
    <w:p w14:paraId="195E49CB">
      <w:pPr>
        <w:pStyle w:val="6"/>
        <w:rPr>
          <w:sz w:val="20"/>
        </w:rPr>
        <w:sectPr>
          <w:type w:val="continuous"/>
          <w:pgSz w:w="12240" w:h="15840"/>
          <w:pgMar w:top="1380" w:right="0" w:bottom="1548" w:left="0" w:header="720" w:footer="720" w:gutter="0"/>
          <w:cols w:space="720" w:num="1"/>
        </w:sectPr>
      </w:pPr>
    </w:p>
    <w:tbl>
      <w:tblPr>
        <w:tblStyle w:val="3"/>
        <w:tblW w:w="0" w:type="auto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1705"/>
        <w:gridCol w:w="9270"/>
      </w:tblGrid>
      <w:tr w14:paraId="31378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85" w:type="dxa"/>
          </w:tcPr>
          <w:p w14:paraId="3CF364D1">
            <w:pPr>
              <w:pStyle w:val="6"/>
              <w:spacing w:before="1"/>
              <w:ind w:left="28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rFonts w:hint="default"/>
                <w:spacing w:val="-5"/>
                <w:sz w:val="20"/>
                <w:lang w:val="en-US"/>
              </w:rPr>
              <w:t>6</w:t>
            </w:r>
          </w:p>
        </w:tc>
        <w:tc>
          <w:tcPr>
            <w:tcW w:w="10975" w:type="dxa"/>
            <w:gridSpan w:val="2"/>
          </w:tcPr>
          <w:p w14:paraId="606F8469">
            <w:pPr>
              <w:pStyle w:val="6"/>
              <w:spacing w:before="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Detailed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tasks managed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(Domestic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International)</w:t>
            </w:r>
          </w:p>
        </w:tc>
      </w:tr>
      <w:tr w14:paraId="0D37A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90" w:type="dxa"/>
            <w:gridSpan w:val="2"/>
            <w:shd w:val="clear" w:color="auto" w:fill="C5D9EE"/>
          </w:tcPr>
          <w:p w14:paraId="3AFD36FC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engagement</w:t>
            </w:r>
          </w:p>
        </w:tc>
        <w:tc>
          <w:tcPr>
            <w:tcW w:w="9270" w:type="dxa"/>
            <w:shd w:val="clear" w:color="auto" w:fill="C5D9EE"/>
          </w:tcPr>
          <w:p w14:paraId="1F334701">
            <w:pPr>
              <w:pStyle w:val="6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FTTP Openreach</w:t>
            </w:r>
          </w:p>
        </w:tc>
      </w:tr>
      <w:tr w14:paraId="1F4F0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90" w:type="dxa"/>
            <w:gridSpan w:val="2"/>
            <w:shd w:val="clear" w:color="auto" w:fill="BDBDBD"/>
          </w:tcPr>
          <w:p w14:paraId="2A6561A9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</w:t>
            </w:r>
          </w:p>
        </w:tc>
        <w:tc>
          <w:tcPr>
            <w:tcW w:w="9270" w:type="dxa"/>
          </w:tcPr>
          <w:p w14:paraId="0E604BF7">
            <w:pPr>
              <w:pStyle w:val="6"/>
              <w:spacing w:before="1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Openreach </w:t>
            </w:r>
            <w:r>
              <w:rPr>
                <w:sz w:val="20"/>
              </w:rPr>
              <w:t xml:space="preserve">BT (British Telecommunications) </w:t>
            </w:r>
          </w:p>
        </w:tc>
      </w:tr>
      <w:tr w14:paraId="0DE483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2790" w:type="dxa"/>
            <w:gridSpan w:val="2"/>
            <w:shd w:val="clear" w:color="auto" w:fill="BDBDBD"/>
          </w:tcPr>
          <w:p w14:paraId="359B2628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9270" w:type="dxa"/>
          </w:tcPr>
          <w:p w14:paraId="49C441D3">
            <w:pPr>
              <w:pStyle w:val="6"/>
              <w:numPr>
                <w:ilvl w:val="0"/>
                <w:numId w:val="5"/>
              </w:numPr>
              <w:tabs>
                <w:tab w:val="left" w:pos="728"/>
              </w:tabs>
              <w:spacing w:before="0" w:line="239" w:lineRule="exact"/>
              <w:rPr>
                <w:sz w:val="20"/>
              </w:rPr>
            </w:pPr>
            <w:r>
              <w:rPr>
                <w:sz w:val="20"/>
              </w:rPr>
              <w:t>Database Development</w:t>
            </w:r>
          </w:p>
          <w:p w14:paraId="6CBB6BA4">
            <w:pPr>
              <w:pStyle w:val="6"/>
              <w:numPr>
                <w:ilvl w:val="0"/>
                <w:numId w:val="5"/>
              </w:numPr>
              <w:tabs>
                <w:tab w:val="left" w:pos="728"/>
              </w:tabs>
              <w:spacing w:before="0" w:line="239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PL/SQL Programming</w:t>
            </w:r>
          </w:p>
          <w:p w14:paraId="5476D1ED">
            <w:pPr>
              <w:pStyle w:val="6"/>
              <w:numPr>
                <w:ilvl w:val="0"/>
                <w:numId w:val="5"/>
              </w:numPr>
              <w:tabs>
                <w:tab w:val="left" w:pos="728"/>
              </w:tabs>
              <w:spacing w:before="0" w:line="239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Telecom Network Management</w:t>
            </w:r>
          </w:p>
          <w:p w14:paraId="2DFAE9B5">
            <w:pPr>
              <w:pStyle w:val="6"/>
              <w:numPr>
                <w:ilvl w:val="0"/>
                <w:numId w:val="5"/>
              </w:numPr>
              <w:tabs>
                <w:tab w:val="left" w:pos="728"/>
              </w:tabs>
              <w:spacing w:before="0" w:line="239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System Integration</w:t>
            </w:r>
          </w:p>
        </w:tc>
      </w:tr>
      <w:tr w14:paraId="619D5A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790" w:type="dxa"/>
            <w:gridSpan w:val="2"/>
            <w:shd w:val="clear" w:color="auto" w:fill="BDBDBD"/>
          </w:tcPr>
          <w:p w14:paraId="12918DD7">
            <w:pPr>
              <w:pStyle w:val="6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9270" w:type="dxa"/>
          </w:tcPr>
          <w:p w14:paraId="74FB23E7">
            <w:pPr>
              <w:pStyle w:val="6"/>
              <w:rPr>
                <w:sz w:val="20"/>
              </w:rPr>
            </w:pPr>
            <w:r>
              <w:rPr>
                <w:spacing w:val="-2"/>
                <w:sz w:val="20"/>
              </w:rPr>
              <w:t>Chennai/Remote</w:t>
            </w:r>
          </w:p>
        </w:tc>
      </w:tr>
      <w:tr w14:paraId="34D3F6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790" w:type="dxa"/>
            <w:gridSpan w:val="2"/>
            <w:shd w:val="clear" w:color="auto" w:fill="BDBDBD"/>
          </w:tcPr>
          <w:p w14:paraId="6CB78DEB">
            <w:pPr>
              <w:pStyle w:val="6"/>
              <w:spacing w:before="6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organization</w:t>
            </w:r>
          </w:p>
        </w:tc>
        <w:tc>
          <w:tcPr>
            <w:tcW w:w="9270" w:type="dxa"/>
          </w:tcPr>
          <w:p w14:paraId="58CC688E">
            <w:pPr>
              <w:pStyle w:val="6"/>
              <w:spacing w:before="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Virtusa Consulting Private Limited</w:t>
            </w:r>
          </w:p>
        </w:tc>
      </w:tr>
      <w:tr w14:paraId="3F2D57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790" w:type="dxa"/>
            <w:gridSpan w:val="2"/>
            <w:shd w:val="clear" w:color="auto" w:fill="BDBDBD"/>
          </w:tcPr>
          <w:p w14:paraId="42B434FE">
            <w:pPr>
              <w:pStyle w:val="6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</w:p>
        </w:tc>
        <w:tc>
          <w:tcPr>
            <w:tcW w:w="9270" w:type="dxa"/>
          </w:tcPr>
          <w:p w14:paraId="1661C0C7">
            <w:pPr>
              <w:pStyle w:val="6"/>
              <w:spacing w:before="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Software Engineer</w:t>
            </w:r>
          </w:p>
        </w:tc>
      </w:tr>
      <w:tr w14:paraId="2E657F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790" w:type="dxa"/>
            <w:gridSpan w:val="2"/>
            <w:shd w:val="clear" w:color="auto" w:fill="BDBDBD"/>
          </w:tcPr>
          <w:p w14:paraId="49782A1B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</w:t>
            </w:r>
          </w:p>
        </w:tc>
        <w:tc>
          <w:tcPr>
            <w:tcW w:w="9270" w:type="dxa"/>
          </w:tcPr>
          <w:p w14:paraId="21F42614">
            <w:pPr>
              <w:pStyle w:val="6"/>
              <w:spacing w:before="0" w:line="240" w:lineRule="atLeast"/>
              <w:rPr>
                <w:sz w:val="20"/>
              </w:rPr>
            </w:pPr>
            <w:r>
              <w:rPr>
                <w:sz w:val="20"/>
              </w:rPr>
              <w:t>Developed and optimized an FTTP Network Management System using PL/SQL, managing database design, data migration</w:t>
            </w:r>
            <w:r>
              <w:rPr>
                <w:rFonts w:hint="default"/>
                <w:sz w:val="20"/>
                <w:lang w:val="en-US"/>
              </w:rPr>
              <w:t xml:space="preserve"> and</w:t>
            </w:r>
            <w:r>
              <w:rPr>
                <w:sz w:val="20"/>
              </w:rPr>
              <w:t xml:space="preserve"> performance monitoring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to enhance operational efficiency.</w:t>
            </w:r>
          </w:p>
        </w:tc>
      </w:tr>
      <w:tr w14:paraId="612AC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790" w:type="dxa"/>
            <w:gridSpan w:val="2"/>
            <w:shd w:val="clear" w:color="auto" w:fill="BDBDBD"/>
          </w:tcPr>
          <w:p w14:paraId="06E08C82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9270" w:type="dxa"/>
          </w:tcPr>
          <w:p w14:paraId="6F7B1D95">
            <w:pPr>
              <w:pStyle w:val="6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spacing w:val="-4"/>
                <w:sz w:val="20"/>
              </w:rPr>
              <w:t>202</w:t>
            </w:r>
            <w:r>
              <w:rPr>
                <w:rFonts w:hint="default"/>
                <w:spacing w:val="-4"/>
                <w:sz w:val="20"/>
                <w:lang w:val="en-US"/>
              </w:rPr>
              <w:t>3</w:t>
            </w:r>
          </w:p>
        </w:tc>
      </w:tr>
      <w:tr w14:paraId="18774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790" w:type="dxa"/>
            <w:gridSpan w:val="2"/>
            <w:shd w:val="clear" w:color="auto" w:fill="BDBDBD"/>
          </w:tcPr>
          <w:p w14:paraId="41F314CD">
            <w:pPr>
              <w:pStyle w:val="6"/>
              <w:spacing w:before="0" w:line="240" w:lineRule="atLeast"/>
              <w:ind w:right="577"/>
              <w:rPr>
                <w:sz w:val="20"/>
              </w:rPr>
            </w:pPr>
            <w:r>
              <w:rPr>
                <w:sz w:val="20"/>
              </w:rPr>
              <w:t xml:space="preserve">h. End Year </w:t>
            </w:r>
            <w:r>
              <w:rPr>
                <w:spacing w:val="-4"/>
                <w:sz w:val="20"/>
              </w:rPr>
              <w:t>(Year/Ongoing)</w:t>
            </w:r>
          </w:p>
        </w:tc>
        <w:tc>
          <w:tcPr>
            <w:tcW w:w="9270" w:type="dxa"/>
          </w:tcPr>
          <w:p w14:paraId="2571C3F5">
            <w:pPr>
              <w:pStyle w:val="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2024</w:t>
            </w:r>
          </w:p>
        </w:tc>
      </w:tr>
      <w:tr w14:paraId="199058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90" w:type="dxa"/>
            <w:gridSpan w:val="2"/>
            <w:shd w:val="clear" w:color="auto" w:fill="C5D9EE"/>
          </w:tcPr>
          <w:p w14:paraId="33BB8A7A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engagement</w:t>
            </w:r>
          </w:p>
        </w:tc>
        <w:tc>
          <w:tcPr>
            <w:tcW w:w="9270" w:type="dxa"/>
            <w:shd w:val="clear" w:color="auto" w:fill="C5D9EE"/>
          </w:tcPr>
          <w:p w14:paraId="3CBC297C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HR Archival Migration</w:t>
            </w:r>
          </w:p>
        </w:tc>
      </w:tr>
      <w:tr w14:paraId="2F68F3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790" w:type="dxa"/>
            <w:gridSpan w:val="2"/>
            <w:shd w:val="clear" w:color="auto" w:fill="BCBCBC"/>
          </w:tcPr>
          <w:p w14:paraId="51A414FD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client</w:t>
            </w:r>
          </w:p>
        </w:tc>
        <w:tc>
          <w:tcPr>
            <w:tcW w:w="9270" w:type="dxa"/>
          </w:tcPr>
          <w:p w14:paraId="1EC61038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BT (British Telecommunications)</w:t>
            </w:r>
          </w:p>
        </w:tc>
      </w:tr>
      <w:tr w14:paraId="4205A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790" w:type="dxa"/>
            <w:gridSpan w:val="2"/>
            <w:shd w:val="clear" w:color="auto" w:fill="BCBCBC"/>
          </w:tcPr>
          <w:p w14:paraId="685E2044">
            <w:pPr>
              <w:pStyle w:val="6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Area</w:t>
            </w:r>
          </w:p>
        </w:tc>
        <w:tc>
          <w:tcPr>
            <w:tcW w:w="9270" w:type="dxa"/>
          </w:tcPr>
          <w:p w14:paraId="31EAB730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Data Migration</w:t>
            </w:r>
          </w:p>
          <w:p w14:paraId="1613480D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Database Management</w:t>
            </w:r>
          </w:p>
          <w:p w14:paraId="4FF190F7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Compliance &amp; Security</w:t>
            </w:r>
          </w:p>
          <w:p w14:paraId="139082DE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Technical Infrastructure</w:t>
            </w:r>
          </w:p>
          <w:p w14:paraId="0CD084E9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System Integration</w:t>
            </w:r>
          </w:p>
          <w:p w14:paraId="321DF325">
            <w:pPr>
              <w:pStyle w:val="6"/>
              <w:numPr>
                <w:ilvl w:val="0"/>
                <w:numId w:val="6"/>
              </w:numPr>
              <w:tabs>
                <w:tab w:val="left" w:pos="838"/>
              </w:tabs>
              <w:spacing w:before="39"/>
              <w:ind w:left="838" w:hanging="359"/>
              <w:rPr>
                <w:sz w:val="20"/>
              </w:rPr>
            </w:pPr>
            <w:r>
              <w:rPr>
                <w:sz w:val="20"/>
              </w:rPr>
              <w:t>Technical Support</w:t>
            </w:r>
          </w:p>
        </w:tc>
      </w:tr>
      <w:tr w14:paraId="11E113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790" w:type="dxa"/>
            <w:gridSpan w:val="2"/>
            <w:shd w:val="clear" w:color="auto" w:fill="BCBCBC"/>
          </w:tcPr>
          <w:p w14:paraId="6E5E9B72">
            <w:pPr>
              <w:pStyle w:val="6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9270" w:type="dxa"/>
          </w:tcPr>
          <w:p w14:paraId="3E7E6478">
            <w:pPr>
              <w:pStyle w:val="6"/>
              <w:ind w:left="171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Chennai</w:t>
            </w:r>
            <w:r>
              <w:rPr>
                <w:spacing w:val="-2"/>
                <w:sz w:val="20"/>
              </w:rPr>
              <w:t>/Remote</w:t>
            </w:r>
          </w:p>
        </w:tc>
      </w:tr>
      <w:tr w14:paraId="28CAA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790" w:type="dxa"/>
            <w:gridSpan w:val="2"/>
            <w:shd w:val="clear" w:color="auto" w:fill="BCBCBC"/>
          </w:tcPr>
          <w:p w14:paraId="02B23F06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organization</w:t>
            </w:r>
          </w:p>
        </w:tc>
        <w:tc>
          <w:tcPr>
            <w:tcW w:w="9270" w:type="dxa"/>
          </w:tcPr>
          <w:p w14:paraId="0B286C2D">
            <w:pPr>
              <w:pStyle w:val="6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Virtusa Consulting Private Limited</w:t>
            </w:r>
          </w:p>
        </w:tc>
      </w:tr>
      <w:tr w14:paraId="2DF92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90" w:type="dxa"/>
            <w:gridSpan w:val="2"/>
            <w:shd w:val="clear" w:color="auto" w:fill="BCBCBC"/>
          </w:tcPr>
          <w:p w14:paraId="017B8BD5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Assigned</w:t>
            </w:r>
          </w:p>
        </w:tc>
        <w:tc>
          <w:tcPr>
            <w:tcW w:w="9270" w:type="dxa"/>
          </w:tcPr>
          <w:p w14:paraId="7BB01A98">
            <w:pPr>
              <w:pStyle w:val="6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Senior Software Engineer</w:t>
            </w:r>
          </w:p>
        </w:tc>
      </w:tr>
      <w:tr w14:paraId="26E3B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790" w:type="dxa"/>
            <w:gridSpan w:val="2"/>
            <w:shd w:val="clear" w:color="auto" w:fill="BCBCBC"/>
          </w:tcPr>
          <w:p w14:paraId="4994BA15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</w:t>
            </w:r>
          </w:p>
        </w:tc>
        <w:tc>
          <w:tcPr>
            <w:tcW w:w="9270" w:type="dxa"/>
          </w:tcPr>
          <w:p w14:paraId="69B38434">
            <w:pPr>
              <w:pStyle w:val="6"/>
              <w:spacing w:before="1" w:line="336" w:lineRule="auto"/>
              <w:ind w:right="110"/>
              <w:rPr>
                <w:sz w:val="20"/>
              </w:rPr>
            </w:pPr>
            <w:r>
              <w:rPr>
                <w:sz w:val="20"/>
              </w:rPr>
              <w:t>Led data migration and archival, ensuring infrastructure readiness, security compliance, technical support, and system integration for seamless employee record transition.</w:t>
            </w:r>
          </w:p>
        </w:tc>
      </w:tr>
      <w:tr w14:paraId="414071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90" w:type="dxa"/>
            <w:gridSpan w:val="2"/>
            <w:shd w:val="clear" w:color="auto" w:fill="BCBCBC"/>
          </w:tcPr>
          <w:p w14:paraId="08102573">
            <w:pPr>
              <w:pStyle w:val="6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9270" w:type="dxa"/>
          </w:tcPr>
          <w:p w14:paraId="6E795F0D">
            <w:pPr>
              <w:pStyle w:val="6"/>
              <w:rPr>
                <w:rFonts w:hint="default"/>
                <w:sz w:val="20"/>
                <w:lang w:val="en-US"/>
              </w:rPr>
            </w:pPr>
            <w:r>
              <w:rPr>
                <w:spacing w:val="-4"/>
                <w:sz w:val="20"/>
              </w:rPr>
              <w:t>202</w:t>
            </w:r>
            <w:r>
              <w:rPr>
                <w:rFonts w:hint="default"/>
                <w:spacing w:val="-4"/>
                <w:sz w:val="20"/>
                <w:lang w:val="en-US"/>
              </w:rPr>
              <w:t>2</w:t>
            </w:r>
          </w:p>
        </w:tc>
      </w:tr>
      <w:tr w14:paraId="33CC3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790" w:type="dxa"/>
            <w:gridSpan w:val="2"/>
            <w:shd w:val="clear" w:color="auto" w:fill="BCBCBC"/>
          </w:tcPr>
          <w:p w14:paraId="60497ECE">
            <w:pPr>
              <w:pStyle w:val="6"/>
              <w:spacing w:before="1"/>
              <w:rPr>
                <w:sz w:val="20"/>
              </w:rPr>
            </w:pPr>
            <w:r>
              <w:rPr>
                <w:sz w:val="20"/>
              </w:rPr>
              <w:t>h.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 xml:space="preserve">End </w:t>
            </w:r>
            <w:r>
              <w:rPr>
                <w:spacing w:val="-4"/>
                <w:sz w:val="20"/>
              </w:rPr>
              <w:t>Year</w:t>
            </w:r>
          </w:p>
          <w:p w14:paraId="7E92A15D">
            <w:pPr>
              <w:pStyle w:val="6"/>
              <w:spacing w:before="46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(Year/Ongoing)</w:t>
            </w:r>
          </w:p>
        </w:tc>
        <w:tc>
          <w:tcPr>
            <w:tcW w:w="9270" w:type="dxa"/>
          </w:tcPr>
          <w:p w14:paraId="5A4568A4">
            <w:pPr>
              <w:pStyle w:val="6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spacing w:val="-4"/>
                <w:sz w:val="20"/>
              </w:rPr>
              <w:t>202</w:t>
            </w:r>
            <w:r>
              <w:rPr>
                <w:rFonts w:hint="default"/>
                <w:spacing w:val="-4"/>
                <w:sz w:val="20"/>
                <w:lang w:val="en-US"/>
              </w:rPr>
              <w:t>3</w:t>
            </w:r>
          </w:p>
        </w:tc>
      </w:tr>
    </w:tbl>
    <w:p w14:paraId="73B1ABEE">
      <w:pPr>
        <w:pStyle w:val="6"/>
        <w:rPr>
          <w:sz w:val="20"/>
        </w:rPr>
        <w:sectPr>
          <w:type w:val="continuous"/>
          <w:pgSz w:w="12240" w:h="15840"/>
          <w:pgMar w:top="1380" w:right="0" w:bottom="1398" w:left="0" w:header="720" w:footer="720" w:gutter="0"/>
          <w:cols w:space="720" w:num="1"/>
        </w:sectPr>
      </w:pPr>
    </w:p>
    <w:p w14:paraId="679552B9">
      <w:pPr>
        <w:pStyle w:val="6"/>
        <w:rPr>
          <w:sz w:val="20"/>
        </w:rPr>
        <w:sectPr>
          <w:type w:val="continuous"/>
          <w:pgSz w:w="12240" w:h="15840"/>
          <w:pgMar w:top="1380" w:right="0" w:bottom="1397" w:left="0" w:header="720" w:footer="720" w:gutter="0"/>
          <w:cols w:space="720" w:num="1"/>
        </w:sectPr>
      </w:pPr>
    </w:p>
    <w:p w14:paraId="0D5E9224">
      <w:pPr>
        <w:pStyle w:val="6"/>
        <w:rPr>
          <w:sz w:val="20"/>
        </w:rPr>
        <w:sectPr>
          <w:type w:val="continuous"/>
          <w:pgSz w:w="12240" w:h="15840"/>
          <w:pgMar w:top="1380" w:right="0" w:bottom="516" w:left="0" w:header="720" w:footer="720" w:gutter="0"/>
          <w:cols w:space="720" w:num="1"/>
        </w:sectPr>
      </w:pPr>
    </w:p>
    <w:p w14:paraId="57632600">
      <w:pPr>
        <w:pStyle w:val="6"/>
        <w:rPr>
          <w:sz w:val="20"/>
        </w:rPr>
        <w:sectPr>
          <w:type w:val="continuous"/>
          <w:pgSz w:w="12240" w:h="15840"/>
          <w:pgMar w:top="1380" w:right="0" w:bottom="280" w:left="0" w:header="720" w:footer="720" w:gutter="0"/>
          <w:cols w:space="720" w:num="1"/>
        </w:sectPr>
      </w:pPr>
    </w:p>
    <w:tbl>
      <w:tblPr>
        <w:tblStyle w:val="3"/>
        <w:tblW w:w="0" w:type="auto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3"/>
        <w:gridCol w:w="6065"/>
      </w:tblGrid>
      <w:tr w14:paraId="535DB6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5983" w:type="dxa"/>
          </w:tcPr>
          <w:p w14:paraId="62F057CA">
            <w:pPr>
              <w:pStyle w:val="6"/>
              <w:spacing w:before="1" w:line="278" w:lineRule="auto"/>
              <w:ind w:right="3554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Full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Individual: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hint="default"/>
                <w:spacing w:val="-8"/>
                <w:sz w:val="20"/>
                <w:lang w:val="en-US"/>
              </w:rPr>
              <w:t>Thamaraiselvi M</w:t>
            </w:r>
          </w:p>
        </w:tc>
        <w:tc>
          <w:tcPr>
            <w:tcW w:w="6065" w:type="dxa"/>
          </w:tcPr>
          <w:p w14:paraId="3964CBC1">
            <w:pPr>
              <w:pStyle w:val="6"/>
              <w:spacing w:before="1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Individual:</w:t>
            </w:r>
          </w:p>
          <w:p w14:paraId="6AE9901D">
            <w:pPr>
              <w:pStyle w:val="6"/>
              <w:spacing w:before="18"/>
              <w:ind w:left="0"/>
              <w:rPr>
                <w:rFonts w:ascii="Times New Roman"/>
                <w:sz w:val="20"/>
              </w:rPr>
            </w:pPr>
          </w:p>
          <w:p w14:paraId="1D4AA30C">
            <w:pPr>
              <w:pStyle w:val="6"/>
              <w:spacing w:before="0"/>
              <w:ind w:left="113"/>
              <w:rPr>
                <w:rFonts w:hint="default" w:ascii="Times New Roman"/>
                <w:sz w:val="20"/>
                <w:lang w:val="en-US"/>
              </w:rPr>
            </w:pPr>
            <w:r>
              <w:drawing>
                <wp:inline distT="0" distB="0" distL="114300" distR="114300">
                  <wp:extent cx="1125220" cy="291465"/>
                  <wp:effectExtent l="0" t="0" r="2540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50273"/>
    <w:sectPr>
      <w:type w:val="continuous"/>
      <w:pgSz w:w="12240" w:h="15840"/>
      <w:pgMar w:top="138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177F7"/>
    <w:multiLevelType w:val="multilevel"/>
    <w:tmpl w:val="01C177F7"/>
    <w:lvl w:ilvl="0" w:tentative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">
    <w:nsid w:val="1C8C5DE6"/>
    <w:multiLevelType w:val="multilevel"/>
    <w:tmpl w:val="1C8C5DE6"/>
    <w:lvl w:ilvl="0" w:tentative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2">
    <w:nsid w:val="393D1A92"/>
    <w:multiLevelType w:val="multilevel"/>
    <w:tmpl w:val="393D1A92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">
    <w:nsid w:val="40C743AE"/>
    <w:multiLevelType w:val="multilevel"/>
    <w:tmpl w:val="40C743AE"/>
    <w:lvl w:ilvl="0" w:tentative="0">
      <w:start w:val="0"/>
      <w:numFmt w:val="bullet"/>
      <w:lvlText w:val=""/>
      <w:lvlJc w:val="left"/>
      <w:pPr>
        <w:ind w:left="11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</w:abstractNum>
  <w:abstractNum w:abstractNumId="4">
    <w:nsid w:val="5C90574A"/>
    <w:multiLevelType w:val="multilevel"/>
    <w:tmpl w:val="5C90574A"/>
    <w:lvl w:ilvl="0" w:tentative="0">
      <w:start w:val="0"/>
      <w:numFmt w:val="bullet"/>
      <w:lvlText w:val=""/>
      <w:lvlJc w:val="left"/>
      <w:pPr>
        <w:ind w:left="7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5">
    <w:nsid w:val="71F6A639"/>
    <w:multiLevelType w:val="singleLevel"/>
    <w:tmpl w:val="71F6A6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9D"/>
    <w:rsid w:val="00E46F9D"/>
    <w:rsid w:val="00F60B7F"/>
    <w:rsid w:val="03C249D5"/>
    <w:rsid w:val="1106587D"/>
    <w:rsid w:val="1A561C11"/>
    <w:rsid w:val="1E3A7AA3"/>
    <w:rsid w:val="265A6B0F"/>
    <w:rsid w:val="4E1061A1"/>
    <w:rsid w:val="50671B79"/>
    <w:rsid w:val="56607C45"/>
    <w:rsid w:val="57A646D9"/>
    <w:rsid w:val="5C4E104C"/>
    <w:rsid w:val="680074AC"/>
    <w:rsid w:val="693130A1"/>
    <w:rsid w:val="697B7288"/>
    <w:rsid w:val="69FD3A6F"/>
    <w:rsid w:val="6BF33F2A"/>
    <w:rsid w:val="6E8509E0"/>
    <w:rsid w:val="75171229"/>
    <w:rsid w:val="774A7EC4"/>
    <w:rsid w:val="7A446928"/>
    <w:rsid w:val="7BA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3"/>
      <w:ind w:left="119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1716</Words>
  <Characters>9784</Characters>
  <Lines>81</Lines>
  <Paragraphs>22</Paragraphs>
  <TotalTime>22</TotalTime>
  <ScaleCrop>false</ScaleCrop>
  <LinksUpToDate>false</LinksUpToDate>
  <CharactersWithSpaces>11478</CharactersWithSpaces>
  <Application>WPS Office_12.2.0.20326_F1E327BC-269C-435d-A152-05C5408002CA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2024-12-18T13:39:00Z</dcterms:created>
  <dc:creator>Jayaraj, Aditi SSSCCH-FDR/ODC</dc:creator>
  <cp:lastModifiedBy>110_Thamaraiselvi Mayakannan_B</cp:lastModifiedBy>
  <dcterms:modified xsi:type="dcterms:W3CDTF">2025-03-17T08:15:15Z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1033-12.2.0.20326</vt:lpwstr>
  </property>
  <property fmtid="{D5CDD505-2E9C-101B-9397-08002B2CF9AE}" pid="7" name="ICV">
    <vt:lpwstr>3BF460A741FB4D7486BD03EB93983578_12</vt:lpwstr>
  </property>
</Properties>
</file>