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1A3A" w:rsidRPr="00A907E8" w:rsidRDefault="00BC1A3A" w:rsidP="00B93A1E">
      <w:pPr>
        <w:rPr>
          <w:rFonts w:asciiTheme="majorHAnsi" w:hAnsiTheme="majorHAnsi" w:cstheme="majorHAnsi"/>
          <w:b/>
          <w:bCs/>
        </w:rPr>
      </w:pPr>
      <w:r w:rsidRPr="00A907E8">
        <w:rPr>
          <w:rFonts w:asciiTheme="majorHAnsi" w:hAnsiTheme="majorHAnsi" w:cstheme="majorHAnsi"/>
          <w:b/>
          <w:bCs/>
        </w:rPr>
        <w:t>FUNDAMENTOS DE FLUTTER E DART PARA DESENVOLVIMENTO DE APPS MÓVEIS</w:t>
      </w:r>
    </w:p>
    <w:p w:rsidR="00BC1A3A" w:rsidRDefault="00BC1A3A" w:rsidP="00B93A1E">
      <w:pPr>
        <w:rPr>
          <w:b/>
          <w:bCs/>
        </w:rPr>
      </w:pPr>
    </w:p>
    <w:p w:rsidR="00B93A1E" w:rsidRPr="00B93A1E" w:rsidRDefault="00B93A1E" w:rsidP="00B93A1E">
      <w:pPr>
        <w:rPr>
          <w:b/>
          <w:bCs/>
        </w:rPr>
      </w:pPr>
      <w:r w:rsidRPr="00B93A1E">
        <w:rPr>
          <w:b/>
          <w:bCs/>
        </w:rPr>
        <w:t>1. Introdução</w:t>
      </w:r>
    </w:p>
    <w:p w:rsidR="00BC1A3A" w:rsidRPr="00BC1A3A" w:rsidRDefault="00BC1A3A" w:rsidP="00BC1A3A">
      <w:pPr>
        <w:spacing w:line="360" w:lineRule="auto"/>
      </w:pPr>
      <w:r w:rsidRPr="00BC1A3A">
        <w:t xml:space="preserve">A obra </w:t>
      </w:r>
      <w:r w:rsidRPr="00BC1A3A">
        <w:rPr>
          <w:i/>
          <w:iCs/>
        </w:rPr>
        <w:t xml:space="preserve">Fundamentos de </w:t>
      </w:r>
      <w:proofErr w:type="spellStart"/>
      <w:r w:rsidRPr="00BC1A3A">
        <w:rPr>
          <w:i/>
          <w:iCs/>
        </w:rPr>
        <w:t>Flutter</w:t>
      </w:r>
      <w:proofErr w:type="spellEnd"/>
      <w:r w:rsidRPr="00BC1A3A">
        <w:rPr>
          <w:i/>
          <w:iCs/>
        </w:rPr>
        <w:t xml:space="preserve"> e Dart para Desenvolvimento de Apps Móveis</w:t>
      </w:r>
      <w:r w:rsidRPr="00BC1A3A">
        <w:t xml:space="preserve"> apresenta os princípios técnicos do desenvolvimento de aplicações móveis utilizando o framework </w:t>
      </w:r>
      <w:proofErr w:type="spellStart"/>
      <w:r w:rsidRPr="00BC1A3A">
        <w:t>Flutter</w:t>
      </w:r>
      <w:proofErr w:type="spellEnd"/>
      <w:r w:rsidRPr="00BC1A3A">
        <w:t>. O livro aborda desde aspectos arquiteturais da plataforma até a construção de interfaces gráficas por meio de componentes visuais, fornecendo base técnica para a implementação de aplicações multiplataforma.</w:t>
      </w:r>
    </w:p>
    <w:p w:rsidR="00BC1A3A" w:rsidRPr="00BC1A3A" w:rsidRDefault="00BC1A3A" w:rsidP="00BC1A3A">
      <w:pPr>
        <w:spacing w:line="360" w:lineRule="auto"/>
      </w:pPr>
      <w:r w:rsidRPr="00BC1A3A">
        <w:t xml:space="preserve">No contexto do trabalho desenvolvido, que envolve a construção de uma aplicação móvel como interface de acesso a um sistema com dados georreferenciados, os conteúdos relacionados à arquitetura do </w:t>
      </w:r>
      <w:proofErr w:type="spellStart"/>
      <w:r w:rsidRPr="00BC1A3A">
        <w:t>Flutter</w:t>
      </w:r>
      <w:proofErr w:type="spellEnd"/>
      <w:r w:rsidRPr="00BC1A3A">
        <w:t xml:space="preserve"> e à construção de interfaces são utilizados como embasamento técnico para o desenvolvimento da camada de apresentação do sistema.</w:t>
      </w:r>
    </w:p>
    <w:p w:rsidR="00B93A1E" w:rsidRPr="00B93A1E" w:rsidRDefault="00B93A1E" w:rsidP="00B93A1E"/>
    <w:p w:rsidR="00B93A1E" w:rsidRPr="00B93A1E" w:rsidRDefault="00B93A1E" w:rsidP="00B93A1E">
      <w:pPr>
        <w:rPr>
          <w:b/>
          <w:bCs/>
        </w:rPr>
      </w:pPr>
      <w:r w:rsidRPr="00B93A1E">
        <w:rPr>
          <w:b/>
          <w:bCs/>
        </w:rPr>
        <w:t>2. Desenvolvimento</w:t>
      </w:r>
    </w:p>
    <w:p w:rsidR="00AD08DC" w:rsidRPr="00B86FF8" w:rsidRDefault="00AD08DC" w:rsidP="00AD08DC">
      <w:pPr>
        <w:pStyle w:val="NormalWeb"/>
        <w:spacing w:line="360" w:lineRule="auto"/>
        <w:rPr>
          <w:rFonts w:asciiTheme="minorHAnsi" w:hAnsiTheme="minorHAnsi" w:cstheme="minorHAnsi"/>
        </w:rPr>
      </w:pPr>
      <w:r w:rsidRPr="00B86FF8">
        <w:rPr>
          <w:rFonts w:asciiTheme="minorHAnsi" w:hAnsiTheme="minorHAnsi" w:cstheme="minorHAnsi"/>
        </w:rPr>
        <w:t xml:space="preserve">A obra apresenta os fundamentos da arquitetura do framework </w:t>
      </w:r>
      <w:proofErr w:type="spellStart"/>
      <w:r w:rsidRPr="00B86FF8">
        <w:rPr>
          <w:rFonts w:asciiTheme="minorHAnsi" w:hAnsiTheme="minorHAnsi" w:cstheme="minorHAnsi"/>
        </w:rPr>
        <w:t>Flutter</w:t>
      </w:r>
      <w:proofErr w:type="spellEnd"/>
      <w:r w:rsidRPr="00B86FF8">
        <w:rPr>
          <w:rFonts w:asciiTheme="minorHAnsi" w:hAnsiTheme="minorHAnsi" w:cstheme="minorHAnsi"/>
        </w:rPr>
        <w:t xml:space="preserve">, destacando sua proposta de desenvolvimento multiplataforma a partir de uma única base de código. Essa abordagem arquitetural possibilita elevado desempenho e flexibilidade na construção de interfaces gráficas, características relevantes para aplicações móveis que demandam respostas rápidas e adequada experiência do usuário. Ademais, o livro apresenta o posicionamento do </w:t>
      </w:r>
      <w:proofErr w:type="spellStart"/>
      <w:r w:rsidRPr="00B86FF8">
        <w:rPr>
          <w:rFonts w:asciiTheme="minorHAnsi" w:hAnsiTheme="minorHAnsi" w:cstheme="minorHAnsi"/>
        </w:rPr>
        <w:t>Flutter</w:t>
      </w:r>
      <w:proofErr w:type="spellEnd"/>
      <w:r w:rsidRPr="00B86FF8">
        <w:rPr>
          <w:rFonts w:asciiTheme="minorHAnsi" w:hAnsiTheme="minorHAnsi" w:cstheme="minorHAnsi"/>
        </w:rPr>
        <w:t xml:space="preserve"> em relação a outras tecnologias de desenvolvimento mobile, permitindo uma análise comparativa que contribui para justificar tecnicamente sua adoção com base em critérios como produtividade, portabilidade e organização do código.</w:t>
      </w:r>
    </w:p>
    <w:p w:rsidR="00AD08DC" w:rsidRDefault="00AD08DC" w:rsidP="00AD08DC">
      <w:pPr>
        <w:pStyle w:val="NormalWeb"/>
        <w:spacing w:line="360" w:lineRule="auto"/>
      </w:pPr>
      <w:r w:rsidRPr="00B86FF8">
        <w:rPr>
          <w:rFonts w:asciiTheme="minorHAnsi" w:hAnsiTheme="minorHAnsi" w:cstheme="minorHAnsi"/>
        </w:rPr>
        <w:t xml:space="preserve">No que se refere à construção da interface do usuário, são apresentados os principais componentes visuais utilizados no </w:t>
      </w:r>
      <w:proofErr w:type="spellStart"/>
      <w:r w:rsidRPr="00B86FF8">
        <w:rPr>
          <w:rFonts w:asciiTheme="minorHAnsi" w:hAnsiTheme="minorHAnsi" w:cstheme="minorHAnsi"/>
        </w:rPr>
        <w:t>Flutter</w:t>
      </w:r>
      <w:proofErr w:type="spellEnd"/>
      <w:r w:rsidRPr="00B86FF8">
        <w:rPr>
          <w:rFonts w:asciiTheme="minorHAnsi" w:hAnsiTheme="minorHAnsi" w:cstheme="minorHAnsi"/>
        </w:rPr>
        <w:t xml:space="preserve">, os quais constituem a base da interação entre o usuário e a aplicação. Esses componentes possibilitam a implementação de elementos como campos de entrada, botões, listas e formulários, essenciais para telas de cadastro, consulta e visualização de informações. A obra também aborda </w:t>
      </w:r>
      <w:r w:rsidRPr="00B86FF8">
        <w:rPr>
          <w:rFonts w:asciiTheme="minorHAnsi" w:hAnsiTheme="minorHAnsi" w:cstheme="minorHAnsi"/>
        </w:rPr>
        <w:lastRenderedPageBreak/>
        <w:t>mecanismos de agrupamento e organização desses componentes, permitindo a estruturação de layouts responsivos e organizados por meio de diferentes disposições visuais. Tal abordagem mostra-se fundamental para aplicações móveis que concentram múltiplas funcionalidades e apresentam diferentes volumes de informação em uma mesma interface</w:t>
      </w:r>
      <w:r>
        <w:t>.</w:t>
      </w:r>
    </w:p>
    <w:p w:rsidR="00B93A1E" w:rsidRPr="00B93A1E" w:rsidRDefault="00B93A1E" w:rsidP="00B93A1E"/>
    <w:p w:rsidR="00B93A1E" w:rsidRPr="00B93A1E" w:rsidRDefault="00B93A1E" w:rsidP="00B93A1E">
      <w:pPr>
        <w:rPr>
          <w:b/>
          <w:bCs/>
        </w:rPr>
      </w:pPr>
      <w:r w:rsidRPr="00B93A1E">
        <w:rPr>
          <w:b/>
          <w:bCs/>
        </w:rPr>
        <w:t>3. Conclusão</w:t>
      </w:r>
    </w:p>
    <w:p w:rsidR="00BC1A3A" w:rsidRPr="00BC1A3A" w:rsidRDefault="00BC1A3A" w:rsidP="00AD08DC">
      <w:pPr>
        <w:spacing w:line="360" w:lineRule="auto"/>
      </w:pPr>
      <w:r w:rsidRPr="00BC1A3A">
        <w:t xml:space="preserve">A obra </w:t>
      </w:r>
      <w:r w:rsidRPr="00BC1A3A">
        <w:rPr>
          <w:i/>
          <w:iCs/>
        </w:rPr>
        <w:t xml:space="preserve">Fundamentos de </w:t>
      </w:r>
      <w:proofErr w:type="spellStart"/>
      <w:r w:rsidRPr="00BC1A3A">
        <w:rPr>
          <w:i/>
          <w:iCs/>
        </w:rPr>
        <w:t>Flutter</w:t>
      </w:r>
      <w:proofErr w:type="spellEnd"/>
      <w:r w:rsidRPr="00BC1A3A">
        <w:rPr>
          <w:i/>
          <w:iCs/>
        </w:rPr>
        <w:t xml:space="preserve"> e Dart para Desenvolvimento de Apps Móveis</w:t>
      </w:r>
      <w:r w:rsidRPr="00BC1A3A">
        <w:t xml:space="preserve"> fornece embasamento técnico adequado para o desenvolvimento da camada de interface de aplicações móveis. Os conceitos relacionados à arquitetura básica do </w:t>
      </w:r>
      <w:proofErr w:type="spellStart"/>
      <w:r w:rsidRPr="00B86FF8">
        <w:rPr>
          <w:i/>
          <w:iCs/>
        </w:rPr>
        <w:t>Flutter</w:t>
      </w:r>
      <w:proofErr w:type="spellEnd"/>
      <w:r w:rsidRPr="00BC1A3A">
        <w:t xml:space="preserve"> e à comparação com tecnologias concorrentes sustentam a escolha do framework adotado no trabalho.</w:t>
      </w:r>
    </w:p>
    <w:p w:rsidR="00BC1A3A" w:rsidRPr="00BC1A3A" w:rsidRDefault="00BC1A3A" w:rsidP="00AD08DC">
      <w:pPr>
        <w:spacing w:line="360" w:lineRule="auto"/>
      </w:pPr>
      <w:r w:rsidRPr="00BC1A3A">
        <w:t xml:space="preserve">Além disso, os capítulos dedicados aos componentes visuais básicos e de agrupamento fundamentam a construção da interface do usuário, possibilitando a organização adequada das telas e a implementação de interações claras e funcionais. Dessa forma, os conteúdos selecionados da obra contribuem diretamente para a estruturação e o desenvolvimento do aplicativo móvel proposto no </w:t>
      </w:r>
      <w:r w:rsidR="00B86FF8">
        <w:t>PFC (Projeto de Finalização de Curso).</w:t>
      </w:r>
    </w:p>
    <w:p w:rsidR="00B93A1E" w:rsidRDefault="00B93A1E"/>
    <w:sectPr w:rsidR="00B93A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92315"/>
    <w:multiLevelType w:val="multilevel"/>
    <w:tmpl w:val="282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51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A1E"/>
    <w:rsid w:val="004B4744"/>
    <w:rsid w:val="00A907E8"/>
    <w:rsid w:val="00AD08DC"/>
    <w:rsid w:val="00B86FF8"/>
    <w:rsid w:val="00B93A1E"/>
    <w:rsid w:val="00BC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230ABA-77A9-4FED-9F31-24F22C317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3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3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3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3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3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3A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3A1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3A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3A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3A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3A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3A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3A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3A1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3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3A1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3A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0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470</Words>
  <Characters>2541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Thamiris</dc:creator>
  <cp:keywords/>
  <dc:description/>
  <cp:lastModifiedBy>Thamiris</cp:lastModifiedBy>
  <cp:revision>4</cp:revision>
  <dcterms:created xsi:type="dcterms:W3CDTF">2026-02-17T23:19:00Z</dcterms:created>
  <dcterms:modified xsi:type="dcterms:W3CDTF">2026-02-17T23:47:00Z</dcterms:modified>
</cp:coreProperties>
</file>