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ABEAD" w14:textId="77777777" w:rsidR="00D317B7" w:rsidRDefault="00D317B7" w:rsidP="00D317B7">
      <w:pPr>
        <w:rPr>
          <w:rFonts w:ascii="Graphik" w:hAnsi="Graphik"/>
          <w:b/>
          <w:bCs/>
          <w:lang w:val="en-IN"/>
        </w:rPr>
      </w:pPr>
    </w:p>
    <w:p w14:paraId="2451CCB0" w14:textId="77777777" w:rsidR="00D317B7" w:rsidRDefault="00D317B7" w:rsidP="00D317B7">
      <w:pPr>
        <w:rPr>
          <w:rFonts w:ascii="Graphik" w:hAnsi="Graphik"/>
          <w:b/>
          <w:bCs/>
          <w:lang w:val="en-IN"/>
        </w:rPr>
      </w:pPr>
    </w:p>
    <w:p w14:paraId="71264D9B" w14:textId="17CD8074" w:rsidR="00D317B7" w:rsidRDefault="00D317B7" w:rsidP="00D317B7">
      <w:pPr>
        <w:rPr>
          <w:rFonts w:ascii="Graphik" w:hAnsi="Graphik"/>
          <w:b/>
          <w:bCs/>
          <w:lang w:val="en-IN"/>
        </w:rPr>
      </w:pPr>
      <w:r>
        <w:rPr>
          <w:rFonts w:ascii="Graphik" w:hAnsi="Graphik"/>
          <w:b/>
          <w:bCs/>
          <w:lang w:val="en-IN"/>
        </w:rPr>
        <w:t>Dear User</w:t>
      </w:r>
    </w:p>
    <w:p w14:paraId="657C330F" w14:textId="77777777" w:rsidR="00D317B7" w:rsidRDefault="00D317B7" w:rsidP="00D317B7">
      <w:pPr>
        <w:rPr>
          <w:rFonts w:ascii="Graphik" w:hAnsi="Graphik"/>
          <w:b/>
          <w:bCs/>
          <w:lang w:val="en-IN"/>
        </w:rPr>
      </w:pPr>
    </w:p>
    <w:p w14:paraId="68BFBB1C" w14:textId="77777777" w:rsidR="00D317B7" w:rsidRDefault="00D317B7" w:rsidP="00D317B7">
      <w:pPr>
        <w:pStyle w:val="NormalWeb"/>
        <w:spacing w:before="0" w:beforeAutospacing="0" w:after="0" w:afterAutospacing="0"/>
        <w:ind w:left="540"/>
        <w:rPr>
          <w:rFonts w:ascii="Graphik" w:hAnsi="Graphik"/>
          <w:lang w:val="en-IN"/>
        </w:rPr>
      </w:pPr>
    </w:p>
    <w:p w14:paraId="1E7A1A42" w14:textId="77777777" w:rsidR="00D317B7" w:rsidRDefault="00D317B7" w:rsidP="00D317B7">
      <w:pPr>
        <w:pStyle w:val="NormalWeb"/>
        <w:spacing w:before="0" w:beforeAutospacing="0" w:after="0" w:afterAutospacing="0"/>
        <w:rPr>
          <w:rFonts w:ascii="Graphik" w:hAnsi="Graphik"/>
          <w:lang w:val="en-IN"/>
        </w:rPr>
      </w:pPr>
      <w:r>
        <w:rPr>
          <w:rFonts w:ascii="Graphik" w:hAnsi="Graphik"/>
          <w:lang w:val="en-IN"/>
        </w:rPr>
        <w:t>This note is further to your discussion with your IT representative regarding the return of your laptop/desktop and other IT assets as part of your exit formalities.</w:t>
      </w:r>
    </w:p>
    <w:p w14:paraId="4D4E1DD5" w14:textId="77777777" w:rsidR="00D317B7" w:rsidRDefault="00D317B7" w:rsidP="00D317B7">
      <w:pPr>
        <w:pStyle w:val="NormalWeb"/>
        <w:spacing w:before="0" w:beforeAutospacing="0" w:after="0" w:afterAutospacing="0"/>
        <w:rPr>
          <w:rFonts w:ascii="Graphik" w:hAnsi="Graphik"/>
          <w:lang w:val="en-IN"/>
        </w:rPr>
      </w:pPr>
    </w:p>
    <w:p w14:paraId="48DB55A3" w14:textId="77777777" w:rsidR="00D317B7" w:rsidRDefault="00D317B7" w:rsidP="00D317B7">
      <w:pPr>
        <w:pStyle w:val="NormalWeb"/>
        <w:spacing w:before="0" w:beforeAutospacing="0" w:after="0" w:afterAutospacing="0"/>
        <w:rPr>
          <w:rFonts w:ascii="Graphik" w:hAnsi="Graphik"/>
        </w:rPr>
      </w:pPr>
      <w:r>
        <w:rPr>
          <w:rFonts w:ascii="Graphik" w:hAnsi="Graphik"/>
          <w:lang w:val="en-IN"/>
        </w:rPr>
        <w:t xml:space="preserve">With your well-being and safety in mind, we are following all the necessary health and safety directives prescribed by the </w:t>
      </w:r>
      <w:r>
        <w:rPr>
          <w:rFonts w:ascii="Graphik" w:hAnsi="Graphik"/>
        </w:rPr>
        <w:t xml:space="preserve">Ministry of Home Affairs and the state government at our office.  </w:t>
      </w:r>
    </w:p>
    <w:p w14:paraId="21711F37" w14:textId="77777777" w:rsidR="00D317B7" w:rsidRDefault="00D317B7" w:rsidP="00D317B7">
      <w:pPr>
        <w:pStyle w:val="NormalWeb"/>
        <w:spacing w:before="0" w:beforeAutospacing="0" w:after="0" w:afterAutospacing="0"/>
        <w:ind w:left="540"/>
        <w:rPr>
          <w:rFonts w:ascii="Graphik" w:hAnsi="Graphik"/>
        </w:rPr>
      </w:pPr>
    </w:p>
    <w:p w14:paraId="0BC74206" w14:textId="77777777" w:rsidR="00D317B7" w:rsidRDefault="00D317B7" w:rsidP="00D317B7">
      <w:pPr>
        <w:pStyle w:val="NormalWeb"/>
        <w:spacing w:before="0" w:beforeAutospacing="0" w:after="0" w:afterAutospacing="0"/>
        <w:rPr>
          <w:rFonts w:ascii="Graphik" w:hAnsi="Graphik"/>
          <w:lang w:val="en-IN"/>
        </w:rPr>
      </w:pPr>
      <w:r>
        <w:rPr>
          <w:rFonts w:ascii="Graphik" w:hAnsi="Graphik"/>
          <w:b/>
          <w:bCs/>
          <w:lang w:val="en-IN"/>
        </w:rPr>
        <w:t>Please follow these important instructions as you come into the Accenture office to return your IT asset:</w:t>
      </w:r>
    </w:p>
    <w:p w14:paraId="763C86C4" w14:textId="77FE74B1" w:rsidR="00D317B7" w:rsidRDefault="00D317B7" w:rsidP="00D317B7">
      <w:pPr>
        <w:numPr>
          <w:ilvl w:val="0"/>
          <w:numId w:val="1"/>
        </w:numPr>
        <w:ind w:left="1080"/>
        <w:textAlignment w:val="center"/>
        <w:rPr>
          <w:lang w:val="en-IN"/>
        </w:rPr>
      </w:pPr>
      <w:proofErr w:type="gramStart"/>
      <w:r>
        <w:rPr>
          <w:rFonts w:ascii="Graphik" w:hAnsi="Graphik"/>
          <w:b/>
          <w:bCs/>
          <w:lang w:val="en-IN"/>
        </w:rPr>
        <w:t xml:space="preserve">Carry your Accenture pocket ID </w:t>
      </w:r>
      <w:r w:rsidR="00022C46">
        <w:rPr>
          <w:rFonts w:ascii="Graphik" w:hAnsi="Graphik"/>
          <w:b/>
          <w:bCs/>
          <w:lang w:val="en-IN"/>
        </w:rPr>
        <w:t>and access</w:t>
      </w:r>
      <w:r>
        <w:rPr>
          <w:rFonts w:ascii="Graphik" w:hAnsi="Graphik"/>
          <w:b/>
          <w:bCs/>
          <w:lang w:val="en-IN"/>
        </w:rPr>
        <w:t xml:space="preserve"> card </w:t>
      </w:r>
      <w:r>
        <w:rPr>
          <w:rFonts w:ascii="Graphik" w:hAnsi="Graphik"/>
          <w:lang w:val="en-IN"/>
        </w:rPr>
        <w:t>with you at all times</w:t>
      </w:r>
      <w:proofErr w:type="gramEnd"/>
      <w:r>
        <w:rPr>
          <w:rFonts w:ascii="Graphik" w:hAnsi="Graphik"/>
          <w:lang w:val="en-IN"/>
        </w:rPr>
        <w:t>.</w:t>
      </w:r>
    </w:p>
    <w:p w14:paraId="0B0AFBF3" w14:textId="798E236F" w:rsidR="00D317B7" w:rsidRDefault="00D317B7" w:rsidP="00D317B7">
      <w:pPr>
        <w:numPr>
          <w:ilvl w:val="0"/>
          <w:numId w:val="1"/>
        </w:numPr>
        <w:ind w:left="1080"/>
        <w:textAlignment w:val="center"/>
      </w:pPr>
      <w:r>
        <w:rPr>
          <w:rFonts w:ascii="Graphik" w:hAnsi="Graphik"/>
          <w:b/>
          <w:bCs/>
          <w:lang w:val="en-IN"/>
        </w:rPr>
        <w:t>Await the Authorization letter</w:t>
      </w:r>
      <w:r>
        <w:rPr>
          <w:rFonts w:ascii="Graphik" w:hAnsi="Graphik"/>
          <w:lang w:val="en-IN"/>
        </w:rPr>
        <w:t xml:space="preserve"> along with important instructions via e-mail from the “</w:t>
      </w:r>
      <w:r w:rsidR="002708C8" w:rsidRPr="002708C8">
        <w:rPr>
          <w:rStyle w:val="Hyperlink"/>
          <w:rFonts w:ascii="Graphik" w:hAnsi="Graphik"/>
        </w:rPr>
        <w:t>India.HR.Mail</w:t>
      </w:r>
      <w:r w:rsidR="002708C8">
        <w:rPr>
          <w:rStyle w:val="Hyperlink"/>
        </w:rPr>
        <w:t xml:space="preserve">” </w:t>
      </w:r>
      <w:r>
        <w:rPr>
          <w:rFonts w:ascii="Graphik" w:hAnsi="Graphik"/>
          <w:lang w:val="en-IN"/>
        </w:rPr>
        <w:t xml:space="preserve">ID. This is to be shown to any law enforcement authority as your proof of ‘purpose to travel’. </w:t>
      </w:r>
    </w:p>
    <w:p w14:paraId="3F705EBC" w14:textId="77777777" w:rsidR="00D317B7" w:rsidRDefault="00D317B7" w:rsidP="00D317B7">
      <w:pPr>
        <w:numPr>
          <w:ilvl w:val="0"/>
          <w:numId w:val="1"/>
        </w:numPr>
        <w:ind w:left="1080"/>
        <w:textAlignment w:val="center"/>
        <w:rPr>
          <w:lang w:val="en-IN"/>
        </w:rPr>
      </w:pPr>
      <w:r>
        <w:rPr>
          <w:rFonts w:ascii="Graphik" w:hAnsi="Graphik"/>
          <w:b/>
          <w:bCs/>
          <w:lang w:val="en-IN"/>
        </w:rPr>
        <w:t xml:space="preserve">Follow social distancing measures </w:t>
      </w:r>
      <w:r>
        <w:rPr>
          <w:rFonts w:ascii="Graphik" w:hAnsi="Graphik"/>
          <w:lang w:val="en-IN"/>
        </w:rPr>
        <w:t>while inside the office.</w:t>
      </w:r>
    </w:p>
    <w:p w14:paraId="54EF3ABF" w14:textId="77777777" w:rsidR="00D317B7" w:rsidRDefault="00D317B7" w:rsidP="00D317B7">
      <w:pPr>
        <w:numPr>
          <w:ilvl w:val="0"/>
          <w:numId w:val="1"/>
        </w:numPr>
        <w:ind w:left="1080"/>
        <w:textAlignment w:val="center"/>
      </w:pPr>
      <w:r>
        <w:rPr>
          <w:rFonts w:ascii="Graphik" w:hAnsi="Graphik"/>
          <w:b/>
          <w:bCs/>
          <w:lang w:val="en-IN"/>
        </w:rPr>
        <w:t xml:space="preserve">Designated entry points in the office will be monitored by infra-red thermometers and thermal scanners. </w:t>
      </w:r>
      <w:r>
        <w:rPr>
          <w:rFonts w:ascii="Graphik" w:hAnsi="Graphik"/>
          <w:lang w:val="en-IN"/>
        </w:rPr>
        <w:t xml:space="preserve">Please cooperate with the security personnel as they perform these mandatory checks. Entry without temperature checks is prohibited. Your temperature measurement will not be recorded. </w:t>
      </w:r>
      <w:r>
        <w:rPr>
          <w:rFonts w:ascii="Graphik" w:hAnsi="Graphik"/>
        </w:rPr>
        <w:t xml:space="preserve">Please </w:t>
      </w:r>
      <w:hyperlink r:id="rId7" w:history="1">
        <w:r>
          <w:rPr>
            <w:rStyle w:val="Hyperlink"/>
            <w:rFonts w:ascii="Graphik" w:hAnsi="Graphik"/>
          </w:rPr>
          <w:t>read</w:t>
        </w:r>
      </w:hyperlink>
      <w:r>
        <w:rPr>
          <w:rFonts w:ascii="Graphik" w:hAnsi="Graphik"/>
        </w:rPr>
        <w:t xml:space="preserve"> our Privacy notice.</w:t>
      </w:r>
    </w:p>
    <w:p w14:paraId="78AD932A" w14:textId="77777777" w:rsidR="00D317B7" w:rsidRDefault="00D317B7" w:rsidP="00D317B7">
      <w:pPr>
        <w:numPr>
          <w:ilvl w:val="0"/>
          <w:numId w:val="1"/>
        </w:numPr>
        <w:ind w:left="1080"/>
        <w:textAlignment w:val="center"/>
        <w:rPr>
          <w:lang w:val="en-IN"/>
        </w:rPr>
      </w:pPr>
      <w:proofErr w:type="gramStart"/>
      <w:r>
        <w:rPr>
          <w:rFonts w:ascii="Graphik" w:hAnsi="Graphik"/>
          <w:b/>
          <w:bCs/>
          <w:lang w:val="en-IN"/>
        </w:rPr>
        <w:t>Cover your face with a mask at all times</w:t>
      </w:r>
      <w:proofErr w:type="gramEnd"/>
      <w:r>
        <w:rPr>
          <w:rFonts w:ascii="Graphik" w:hAnsi="Graphik"/>
          <w:lang w:val="en-IN"/>
        </w:rPr>
        <w:t xml:space="preserve"> as you travel to and while in the office. </w:t>
      </w:r>
    </w:p>
    <w:p w14:paraId="35F3B409" w14:textId="77777777" w:rsidR="00D317B7" w:rsidRDefault="00D317B7" w:rsidP="00D317B7">
      <w:pPr>
        <w:numPr>
          <w:ilvl w:val="0"/>
          <w:numId w:val="1"/>
        </w:numPr>
        <w:ind w:left="1080"/>
        <w:textAlignment w:val="center"/>
      </w:pPr>
      <w:r>
        <w:rPr>
          <w:rFonts w:ascii="Graphik" w:hAnsi="Graphik"/>
          <w:b/>
          <w:bCs/>
        </w:rPr>
        <w:t>Sanitize your hands frequently</w:t>
      </w:r>
      <w:r>
        <w:rPr>
          <w:rFonts w:ascii="Graphik" w:hAnsi="Graphik"/>
          <w:lang w:val="en-IN"/>
        </w:rPr>
        <w:t xml:space="preserve">. Sanitizers and soap liquids will be placed in accessible areas. </w:t>
      </w:r>
    </w:p>
    <w:p w14:paraId="614E87D2" w14:textId="77777777" w:rsidR="00D317B7" w:rsidRDefault="00D317B7" w:rsidP="00D317B7">
      <w:pPr>
        <w:ind w:left="1080"/>
        <w:textAlignment w:val="center"/>
      </w:pPr>
    </w:p>
    <w:p w14:paraId="1CBD793B" w14:textId="77777777" w:rsidR="00D317B7" w:rsidRDefault="00D317B7" w:rsidP="00D317B7">
      <w:pPr>
        <w:pStyle w:val="NormalWeb"/>
        <w:spacing w:before="0" w:beforeAutospacing="0" w:after="0" w:afterAutospacing="0"/>
        <w:rPr>
          <w:rFonts w:ascii="Graphik" w:hAnsi="Graphik"/>
          <w:lang w:val="en-IN"/>
        </w:rPr>
      </w:pPr>
      <w:r>
        <w:rPr>
          <w:rFonts w:ascii="Graphik" w:hAnsi="Graphik"/>
          <w:lang w:val="en-IN"/>
        </w:rPr>
        <w:t xml:space="preserve">As confirmed by you none of the below categories apply to you. If there is any update after our conversation, please reach out to </w:t>
      </w:r>
      <w:hyperlink r:id="rId8" w:history="1">
        <w:r>
          <w:rPr>
            <w:rStyle w:val="Hyperlink"/>
            <w:rFonts w:ascii="Graphik" w:hAnsi="Graphik"/>
            <w:lang w:val="en-IN"/>
          </w:rPr>
          <w:t>ITAsset_ASTChecklist@accenture.com</w:t>
        </w:r>
      </w:hyperlink>
      <w:r>
        <w:rPr>
          <w:rFonts w:ascii="Graphik" w:hAnsi="Graphik"/>
          <w:lang w:val="en-IN"/>
        </w:rPr>
        <w:t xml:space="preserve"> to discuss the best options available for you:</w:t>
      </w:r>
    </w:p>
    <w:p w14:paraId="2BE07C2A" w14:textId="77777777" w:rsidR="00D317B7" w:rsidRDefault="00D317B7" w:rsidP="00D317B7">
      <w:pPr>
        <w:pStyle w:val="NormalWeb"/>
        <w:spacing w:before="0" w:beforeAutospacing="0" w:after="0" w:afterAutospacing="0"/>
        <w:rPr>
          <w:rFonts w:ascii="Graphik" w:hAnsi="Graphik"/>
          <w:lang w:val="en-IN"/>
        </w:rPr>
      </w:pPr>
    </w:p>
    <w:p w14:paraId="5E0825C8" w14:textId="77777777" w:rsidR="00D317B7" w:rsidRDefault="00D317B7" w:rsidP="00D317B7">
      <w:pPr>
        <w:numPr>
          <w:ilvl w:val="0"/>
          <w:numId w:val="2"/>
        </w:numPr>
        <w:ind w:left="540"/>
        <w:textAlignment w:val="center"/>
      </w:pPr>
      <w:r>
        <w:rPr>
          <w:rFonts w:ascii="Graphik" w:hAnsi="Graphik"/>
        </w:rPr>
        <w:t>If having temperature or showing any symptoms</w:t>
      </w:r>
    </w:p>
    <w:p w14:paraId="799E5147" w14:textId="77777777" w:rsidR="00D317B7" w:rsidRDefault="00D317B7" w:rsidP="00D317B7">
      <w:pPr>
        <w:numPr>
          <w:ilvl w:val="0"/>
          <w:numId w:val="2"/>
        </w:numPr>
        <w:ind w:left="540"/>
        <w:textAlignment w:val="center"/>
      </w:pPr>
      <w:r>
        <w:rPr>
          <w:rFonts w:ascii="Graphik" w:hAnsi="Graphik"/>
        </w:rPr>
        <w:t>If identified as a close contact of a confirmed case</w:t>
      </w:r>
    </w:p>
    <w:p w14:paraId="49A11903" w14:textId="77777777" w:rsidR="00D317B7" w:rsidRDefault="00D317B7" w:rsidP="00D317B7">
      <w:pPr>
        <w:numPr>
          <w:ilvl w:val="0"/>
          <w:numId w:val="2"/>
        </w:numPr>
        <w:ind w:left="540"/>
        <w:textAlignment w:val="center"/>
      </w:pPr>
      <w:r>
        <w:rPr>
          <w:rFonts w:ascii="Graphik" w:hAnsi="Graphik"/>
        </w:rPr>
        <w:t xml:space="preserve">If under home-quarantine etc.  </w:t>
      </w:r>
    </w:p>
    <w:p w14:paraId="44496A9F" w14:textId="77777777" w:rsidR="00D317B7" w:rsidRDefault="00D317B7" w:rsidP="00D317B7">
      <w:pPr>
        <w:numPr>
          <w:ilvl w:val="0"/>
          <w:numId w:val="2"/>
        </w:numPr>
        <w:ind w:left="540"/>
        <w:textAlignment w:val="center"/>
      </w:pPr>
      <w:r>
        <w:rPr>
          <w:rFonts w:ascii="Graphik" w:hAnsi="Graphik"/>
        </w:rPr>
        <w:t>If you have any co-morbid conditions</w:t>
      </w:r>
    </w:p>
    <w:p w14:paraId="4F8C2A21" w14:textId="77777777" w:rsidR="00D317B7" w:rsidRDefault="00D317B7" w:rsidP="00D317B7">
      <w:pPr>
        <w:numPr>
          <w:ilvl w:val="0"/>
          <w:numId w:val="2"/>
        </w:numPr>
        <w:ind w:left="540"/>
        <w:textAlignment w:val="center"/>
      </w:pPr>
      <w:r>
        <w:rPr>
          <w:rFonts w:ascii="Graphik" w:hAnsi="Graphik"/>
        </w:rPr>
        <w:t xml:space="preserve">If you are ill, and have a high fever and cough </w:t>
      </w:r>
    </w:p>
    <w:p w14:paraId="4F39220F" w14:textId="77777777" w:rsidR="00D317B7" w:rsidRDefault="00D317B7" w:rsidP="00D317B7">
      <w:pPr>
        <w:pStyle w:val="NormalWeb"/>
        <w:spacing w:before="0" w:beforeAutospacing="0" w:after="0" w:afterAutospacing="0"/>
        <w:rPr>
          <w:rFonts w:ascii="Graphik" w:hAnsi="Graphik"/>
          <w:lang w:val="en-IN"/>
        </w:rPr>
      </w:pPr>
    </w:p>
    <w:p w14:paraId="5DDC6CC5" w14:textId="77777777" w:rsidR="00D317B7" w:rsidRDefault="00D317B7" w:rsidP="00D317B7">
      <w:pPr>
        <w:pStyle w:val="NormalWeb"/>
        <w:spacing w:before="0" w:beforeAutospacing="0" w:after="0" w:afterAutospacing="0"/>
        <w:rPr>
          <w:rFonts w:ascii="Graphik" w:hAnsi="Graphik"/>
          <w:lang w:val="en-IN"/>
        </w:rPr>
      </w:pPr>
      <w:r>
        <w:rPr>
          <w:rFonts w:ascii="Graphik" w:hAnsi="Graphik"/>
          <w:lang w:val="en-IN"/>
        </w:rPr>
        <w:t xml:space="preserve">In case of any query you can reach out to </w:t>
      </w:r>
      <w:hyperlink r:id="rId9" w:history="1">
        <w:r>
          <w:rPr>
            <w:rStyle w:val="Hyperlink"/>
            <w:rFonts w:ascii="Graphik" w:hAnsi="Graphik"/>
            <w:lang w:val="en-IN"/>
          </w:rPr>
          <w:t xml:space="preserve">ITAsset_ASTChecklist@accenture.com </w:t>
        </w:r>
      </w:hyperlink>
    </w:p>
    <w:p w14:paraId="01601E38" w14:textId="77777777" w:rsidR="00D74CB5" w:rsidRDefault="001412BD"/>
    <w:sectPr w:rsidR="00D7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F0401" w14:textId="77777777" w:rsidR="00D947A8" w:rsidRDefault="00D947A8" w:rsidP="00D317B7">
      <w:r>
        <w:separator/>
      </w:r>
    </w:p>
  </w:endnote>
  <w:endnote w:type="continuationSeparator" w:id="0">
    <w:p w14:paraId="621051A2" w14:textId="77777777" w:rsidR="00D947A8" w:rsidRDefault="00D947A8" w:rsidP="00D317B7">
      <w:r>
        <w:continuationSeparator/>
      </w:r>
    </w:p>
  </w:endnote>
  <w:endnote w:type="continuationNotice" w:id="1">
    <w:p w14:paraId="6BC34041" w14:textId="77777777" w:rsidR="001F0669" w:rsidRDefault="001F06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phik"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EB82D" w14:textId="77777777" w:rsidR="00D947A8" w:rsidRDefault="00D947A8" w:rsidP="00D317B7">
      <w:r>
        <w:separator/>
      </w:r>
    </w:p>
  </w:footnote>
  <w:footnote w:type="continuationSeparator" w:id="0">
    <w:p w14:paraId="4D5CE2C2" w14:textId="77777777" w:rsidR="00D947A8" w:rsidRDefault="00D947A8" w:rsidP="00D317B7">
      <w:r>
        <w:continuationSeparator/>
      </w:r>
    </w:p>
  </w:footnote>
  <w:footnote w:type="continuationNotice" w:id="1">
    <w:p w14:paraId="25973D98" w14:textId="77777777" w:rsidR="001F0669" w:rsidRDefault="001F06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5394A"/>
    <w:multiLevelType w:val="multilevel"/>
    <w:tmpl w:val="3158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652957"/>
    <w:multiLevelType w:val="multilevel"/>
    <w:tmpl w:val="3418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B7"/>
    <w:rsid w:val="00022C46"/>
    <w:rsid w:val="001412BD"/>
    <w:rsid w:val="001C4A31"/>
    <w:rsid w:val="001F0669"/>
    <w:rsid w:val="002708C8"/>
    <w:rsid w:val="003724DF"/>
    <w:rsid w:val="00560F23"/>
    <w:rsid w:val="006E5BE7"/>
    <w:rsid w:val="00BC3FC9"/>
    <w:rsid w:val="00BF16B4"/>
    <w:rsid w:val="00C430B0"/>
    <w:rsid w:val="00C65E6D"/>
    <w:rsid w:val="00D317B7"/>
    <w:rsid w:val="00D947A8"/>
    <w:rsid w:val="00DB1106"/>
    <w:rsid w:val="00DF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CEFF1D"/>
  <w15:chartTrackingRefBased/>
  <w15:docId w15:val="{1B4A6F6B-C010-4C42-9C65-33218B8F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7B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7B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D317B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1F0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066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1F0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066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Asset_ASTChecklist@accentur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leranalytics.accenture.com/Log/Log?link=%5bhttps%3a%2f%2fast.accenture.com%2fAtlas%2fReturntoWork%2fRTOPrivacyPolicy.aspx%5d&amp;tranId=100021492&amp;subj=IMPORTANTCoronavirusupdateRequesttoreturntoofficeonMay152020&amp;userPk=%7busrpk%7d&amp;email=%7bemail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TAsset_ASTChecklist@accent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1876</Characters>
  <Application>Microsoft Office Word</Application>
  <DocSecurity>4</DocSecurity>
  <Lines>15</Lines>
  <Paragraphs>4</Paragraphs>
  <ScaleCrop>false</ScaleCrop>
  <Company/>
  <LinksUpToDate>false</LinksUpToDate>
  <CharactersWithSpaces>2200</CharactersWithSpaces>
  <SharedDoc>false</SharedDoc>
  <HLinks>
    <vt:vector size="18" baseType="variant">
      <vt:variant>
        <vt:i4>7143531</vt:i4>
      </vt:variant>
      <vt:variant>
        <vt:i4>6</vt:i4>
      </vt:variant>
      <vt:variant>
        <vt:i4>0</vt:i4>
      </vt:variant>
      <vt:variant>
        <vt:i4>5</vt:i4>
      </vt:variant>
      <vt:variant>
        <vt:lpwstr>mailto:ITAsset_ASTChecklist@accenture.com</vt:lpwstr>
      </vt:variant>
      <vt:variant>
        <vt:lpwstr/>
      </vt:variant>
      <vt:variant>
        <vt:i4>7143531</vt:i4>
      </vt:variant>
      <vt:variant>
        <vt:i4>3</vt:i4>
      </vt:variant>
      <vt:variant>
        <vt:i4>0</vt:i4>
      </vt:variant>
      <vt:variant>
        <vt:i4>5</vt:i4>
      </vt:variant>
      <vt:variant>
        <vt:lpwstr>mailto:ITAsset_ASTChecklist@accenture.com</vt:lpwstr>
      </vt:variant>
      <vt:variant>
        <vt:lpwstr/>
      </vt:variant>
      <vt:variant>
        <vt:i4>3276923</vt:i4>
      </vt:variant>
      <vt:variant>
        <vt:i4>0</vt:i4>
      </vt:variant>
      <vt:variant>
        <vt:i4>0</vt:i4>
      </vt:variant>
      <vt:variant>
        <vt:i4>5</vt:i4>
      </vt:variant>
      <vt:variant>
        <vt:lpwstr>https://maileranalytics.accenture.com/Log/Log?link=%5bhttps%3a%2f%2fast.accenture.com%2fAtlas%2fReturntoWork%2fRTOPrivacyPolicy.aspx%5d&amp;tranId=100021492&amp;subj=IMPORTANTCoronavirusupdateRequesttoreturntoofficeonMay152020&amp;userPk=%7busrpk%7d&amp;email=%7bemail%7d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Prabhakar, Nethra</dc:creator>
  <cp:keywords/>
  <dc:description/>
  <cp:lastModifiedBy>Munuswamy, Thamizharasu</cp:lastModifiedBy>
  <cp:revision>2</cp:revision>
  <dcterms:created xsi:type="dcterms:W3CDTF">2021-12-26T10:57:00Z</dcterms:created>
  <dcterms:modified xsi:type="dcterms:W3CDTF">2021-12-26T10:57:00Z</dcterms:modified>
</cp:coreProperties>
</file>