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E39AC" w14:textId="77777777" w:rsidR="00497536" w:rsidRDefault="00000000">
      <w:pPr>
        <w:spacing w:after="60"/>
      </w:pPr>
      <w:r>
        <w:rPr>
          <w:rFonts w:ascii="Georgia" w:eastAsia="Georgia" w:hAnsi="Georgia" w:cs="Georgia"/>
          <w:b/>
          <w:bCs/>
          <w:color w:val="000000"/>
          <w:sz w:val="64"/>
          <w:szCs w:val="64"/>
        </w:rPr>
        <w:t>Thamjith Thaha</w:t>
      </w:r>
    </w:p>
    <w:p w14:paraId="2BB75C85" w14:textId="77777777" w:rsidR="00497536" w:rsidRDefault="00000000">
      <w:pPr>
        <w:spacing w:after="80"/>
      </w:pPr>
      <w:r>
        <w:rPr>
          <w:color w:val="333333"/>
          <w:sz w:val="22"/>
          <w:szCs w:val="22"/>
        </w:rPr>
        <w:t>Technical Lead, Frontend Engineering  –  IBM Instana</w:t>
      </w:r>
    </w:p>
    <w:p w14:paraId="34651669" w14:textId="77777777" w:rsidR="00497536" w:rsidRDefault="00000000">
      <w:r>
        <w:rPr>
          <w:color w:val="555555"/>
          <w:sz w:val="19"/>
          <w:szCs w:val="19"/>
        </w:rPr>
        <w:t>Kerala, India</w:t>
      </w:r>
      <w:r>
        <w:rPr>
          <w:color w:val="BBBBBB"/>
          <w:sz w:val="19"/>
          <w:szCs w:val="19"/>
        </w:rPr>
        <w:t xml:space="preserve">   |   </w:t>
      </w:r>
      <w:r>
        <w:rPr>
          <w:color w:val="555555"/>
          <w:sz w:val="19"/>
          <w:szCs w:val="19"/>
        </w:rPr>
        <w:t>+91 8943269088</w:t>
      </w:r>
      <w:r>
        <w:rPr>
          <w:color w:val="BBBBBB"/>
          <w:sz w:val="19"/>
          <w:szCs w:val="19"/>
        </w:rPr>
        <w:t xml:space="preserve">   |   </w:t>
      </w:r>
      <w:r>
        <w:rPr>
          <w:color w:val="555555"/>
          <w:sz w:val="19"/>
          <w:szCs w:val="19"/>
        </w:rPr>
        <w:t>jithuthaha8@gmail.com</w:t>
      </w:r>
      <w:r>
        <w:rPr>
          <w:color w:val="BBBBBB"/>
          <w:sz w:val="19"/>
          <w:szCs w:val="19"/>
        </w:rPr>
        <w:t xml:space="preserve">   |   </w:t>
      </w:r>
      <w:r>
        <w:rPr>
          <w:color w:val="555555"/>
          <w:sz w:val="19"/>
          <w:szCs w:val="19"/>
        </w:rPr>
        <w:t>linkedin.com/in/</w:t>
      </w:r>
      <w:proofErr w:type="spellStart"/>
      <w:r>
        <w:rPr>
          <w:color w:val="555555"/>
          <w:sz w:val="19"/>
          <w:szCs w:val="19"/>
        </w:rPr>
        <w:t>thamjith-thaha</w:t>
      </w:r>
      <w:proofErr w:type="spellEnd"/>
      <w:r>
        <w:rPr>
          <w:color w:val="BBBBBB"/>
          <w:sz w:val="19"/>
          <w:szCs w:val="19"/>
        </w:rPr>
        <w:t xml:space="preserve">   |   </w:t>
      </w:r>
      <w:r>
        <w:rPr>
          <w:color w:val="555555"/>
          <w:sz w:val="19"/>
          <w:szCs w:val="19"/>
        </w:rPr>
        <w:t>github.com/Thamjith</w:t>
      </w:r>
    </w:p>
    <w:p w14:paraId="2519878C" w14:textId="77777777" w:rsidR="00497536" w:rsidRDefault="00497536">
      <w:pPr>
        <w:spacing w:before="120"/>
      </w:pPr>
    </w:p>
    <w:p w14:paraId="5F71D1AF" w14:textId="77777777" w:rsidR="00497536" w:rsidRDefault="00497536">
      <w:pPr>
        <w:pBdr>
          <w:bottom w:val="single" w:sz="8" w:space="1" w:color="000000"/>
        </w:pBdr>
      </w:pPr>
    </w:p>
    <w:p w14:paraId="2C861FE2" w14:textId="77777777" w:rsidR="00497536" w:rsidRDefault="00497536">
      <w:pPr>
        <w:spacing w:before="280"/>
      </w:pPr>
    </w:p>
    <w:p w14:paraId="3081FDDD" w14:textId="77777777" w:rsidR="00497536" w:rsidRDefault="00000000">
      <w:pPr>
        <w:spacing w:after="60"/>
      </w:pPr>
      <w:r>
        <w:rPr>
          <w:b/>
          <w:bCs/>
          <w:color w:val="333333"/>
          <w:spacing w:val="80"/>
          <w:sz w:val="19"/>
          <w:szCs w:val="19"/>
        </w:rPr>
        <w:t>SUMMARY</w:t>
      </w:r>
    </w:p>
    <w:p w14:paraId="05F4DC2F" w14:textId="77777777" w:rsidR="00497536" w:rsidRDefault="00497536">
      <w:pPr>
        <w:pBdr>
          <w:bottom w:val="single" w:sz="2" w:space="1" w:color="AAAAAA"/>
        </w:pBdr>
      </w:pPr>
    </w:p>
    <w:p w14:paraId="1DAFA2D6" w14:textId="77777777" w:rsidR="00497536" w:rsidRDefault="00497536">
      <w:pPr>
        <w:spacing w:before="100"/>
      </w:pPr>
    </w:p>
    <w:p w14:paraId="7606A236" w14:textId="0A3FC1E7" w:rsidR="00497536" w:rsidRDefault="00000000">
      <w:r>
        <w:rPr>
          <w:color w:val="333333"/>
        </w:rPr>
        <w:t>Technical Lead and full-stack engineer with 6+ years of experience building enterprise-grade, scalable software. Currently leading Team PLG for IBM Instana, an AI-powered observability platform serving thousands of enterprise tenants globally. Deep expertise in TypeScript, React, and distributed frontend systems. Track record of measurable outcomes: 40% faster user onboarding and platform-growth features that directly improve acquisition and retention. Hands-on engineering leader with a strong bias for clean architecture, performance, and team craft.</w:t>
      </w:r>
    </w:p>
    <w:p w14:paraId="7789F3D7" w14:textId="77777777" w:rsidR="00497536" w:rsidRDefault="00497536">
      <w:pPr>
        <w:spacing w:before="280"/>
      </w:pPr>
    </w:p>
    <w:p w14:paraId="025C7379" w14:textId="77777777" w:rsidR="00497536" w:rsidRDefault="00000000">
      <w:pPr>
        <w:spacing w:after="60"/>
      </w:pPr>
      <w:r>
        <w:rPr>
          <w:b/>
          <w:bCs/>
          <w:color w:val="333333"/>
          <w:spacing w:val="80"/>
          <w:sz w:val="19"/>
          <w:szCs w:val="19"/>
        </w:rPr>
        <w:t>TECHNICAL SKILLS</w:t>
      </w:r>
    </w:p>
    <w:p w14:paraId="2FC69FE1" w14:textId="77777777" w:rsidR="00497536" w:rsidRDefault="00497536">
      <w:pPr>
        <w:pBdr>
          <w:bottom w:val="single" w:sz="2" w:space="1" w:color="AAAAAA"/>
        </w:pBdr>
      </w:pPr>
    </w:p>
    <w:p w14:paraId="71F05A0C" w14:textId="77777777" w:rsidR="00497536" w:rsidRDefault="00497536">
      <w:pPr>
        <w:spacing w:before="100"/>
      </w:pPr>
    </w:p>
    <w:p w14:paraId="2CBB7100" w14:textId="77777777" w:rsidR="00497536" w:rsidRDefault="00000000">
      <w:pPr>
        <w:spacing w:before="60" w:after="40"/>
      </w:pPr>
      <w:r>
        <w:rPr>
          <w:b/>
          <w:bCs/>
        </w:rPr>
        <w:t xml:space="preserve">Languages: </w:t>
      </w:r>
      <w:r>
        <w:rPr>
          <w:color w:val="333333"/>
        </w:rPr>
        <w:t>TypeScript, JavaScript, Java, HTML, CSS</w:t>
      </w:r>
    </w:p>
    <w:p w14:paraId="2DEAE365" w14:textId="11626CE8" w:rsidR="00497536" w:rsidRDefault="00000000">
      <w:pPr>
        <w:spacing w:before="60" w:after="40"/>
      </w:pPr>
      <w:r>
        <w:rPr>
          <w:b/>
          <w:bCs/>
        </w:rPr>
        <w:t xml:space="preserve">Frameworks &amp; Libraries: </w:t>
      </w:r>
      <w:r>
        <w:rPr>
          <w:color w:val="333333"/>
        </w:rPr>
        <w:t>React, Spring Boot, Node.js, Electron, Redux Toolkit</w:t>
      </w:r>
    </w:p>
    <w:p w14:paraId="27225DBA" w14:textId="77777777" w:rsidR="00497536" w:rsidRDefault="00000000">
      <w:pPr>
        <w:spacing w:before="60" w:after="40"/>
      </w:pPr>
      <w:r>
        <w:rPr>
          <w:b/>
          <w:bCs/>
        </w:rPr>
        <w:t xml:space="preserve">Architecture: </w:t>
      </w:r>
      <w:r>
        <w:rPr>
          <w:color w:val="333333"/>
        </w:rPr>
        <w:t xml:space="preserve">Micro Frontends, Single Page Applications, Server-Side Rendering, REST APIs, </w:t>
      </w:r>
      <w:proofErr w:type="spellStart"/>
      <w:r>
        <w:rPr>
          <w:color w:val="333333"/>
        </w:rPr>
        <w:t>WebSockets</w:t>
      </w:r>
      <w:proofErr w:type="spellEnd"/>
    </w:p>
    <w:p w14:paraId="6C727FB6" w14:textId="77777777" w:rsidR="00497536" w:rsidRDefault="00000000">
      <w:pPr>
        <w:spacing w:before="60" w:after="40"/>
      </w:pPr>
      <w:r>
        <w:rPr>
          <w:b/>
          <w:bCs/>
        </w:rPr>
        <w:t xml:space="preserve">Databases: </w:t>
      </w:r>
      <w:r>
        <w:rPr>
          <w:color w:val="333333"/>
        </w:rPr>
        <w:t>MySQL, PostgreSQL</w:t>
      </w:r>
    </w:p>
    <w:p w14:paraId="7F9A4C78" w14:textId="77777777" w:rsidR="00497536" w:rsidRDefault="00000000">
      <w:pPr>
        <w:spacing w:before="60" w:after="40"/>
      </w:pPr>
      <w:r>
        <w:rPr>
          <w:b/>
          <w:bCs/>
        </w:rPr>
        <w:t xml:space="preserve">Tools &amp; Platforms: </w:t>
      </w:r>
      <w:r>
        <w:rPr>
          <w:color w:val="333333"/>
        </w:rPr>
        <w:t>Git, Webpack, Vite, Nginx, IBM Carbon Design System, Agile, Scrum</w:t>
      </w:r>
    </w:p>
    <w:p w14:paraId="5D749240" w14:textId="77777777" w:rsidR="00497536" w:rsidRDefault="00000000">
      <w:pPr>
        <w:spacing w:before="60" w:after="40"/>
      </w:pPr>
      <w:r>
        <w:rPr>
          <w:b/>
          <w:bCs/>
        </w:rPr>
        <w:t xml:space="preserve">Testing: </w:t>
      </w:r>
      <w:r>
        <w:rPr>
          <w:color w:val="333333"/>
        </w:rPr>
        <w:t>Unit Testing, Component Testing, Accessibility (WCAG)</w:t>
      </w:r>
    </w:p>
    <w:p w14:paraId="5C1B886D" w14:textId="77777777" w:rsidR="00497536" w:rsidRDefault="00000000">
      <w:pPr>
        <w:spacing w:before="60" w:after="40"/>
      </w:pPr>
      <w:r>
        <w:rPr>
          <w:b/>
          <w:bCs/>
        </w:rPr>
        <w:t xml:space="preserve">AI-Augmented Dev: </w:t>
      </w:r>
      <w:r>
        <w:rPr>
          <w:color w:val="333333"/>
        </w:rPr>
        <w:t>GitHub Copilot, Cursor, Claude, ChatGPT</w:t>
      </w:r>
    </w:p>
    <w:p w14:paraId="274D9C02" w14:textId="77777777" w:rsidR="00497536" w:rsidRDefault="00497536">
      <w:pPr>
        <w:spacing w:before="280"/>
      </w:pPr>
    </w:p>
    <w:p w14:paraId="6766CD78" w14:textId="77777777" w:rsidR="00497536" w:rsidRDefault="00000000">
      <w:pPr>
        <w:spacing w:after="60"/>
      </w:pPr>
      <w:r>
        <w:rPr>
          <w:b/>
          <w:bCs/>
          <w:color w:val="333333"/>
          <w:spacing w:val="80"/>
          <w:sz w:val="19"/>
          <w:szCs w:val="19"/>
        </w:rPr>
        <w:t>EXPERIENCE</w:t>
      </w:r>
    </w:p>
    <w:p w14:paraId="6DE55F24" w14:textId="77777777" w:rsidR="00497536" w:rsidRDefault="00497536">
      <w:pPr>
        <w:pBdr>
          <w:bottom w:val="single" w:sz="2" w:space="1" w:color="AAAAAA"/>
        </w:pBdr>
      </w:pPr>
    </w:p>
    <w:p w14:paraId="137FCD29" w14:textId="77777777" w:rsidR="00497536" w:rsidRDefault="00497536">
      <w:pPr>
        <w:spacing w:before="100"/>
      </w:pPr>
    </w:p>
    <w:p w14:paraId="28EE52B9" w14:textId="77777777" w:rsidR="00497536" w:rsidRDefault="00000000">
      <w:pPr>
        <w:tabs>
          <w:tab w:val="right" w:pos="9360"/>
        </w:tabs>
        <w:spacing w:before="180" w:after="30"/>
      </w:pPr>
      <w:r>
        <w:rPr>
          <w:b/>
          <w:bCs/>
          <w:color w:val="000000"/>
          <w:sz w:val="22"/>
          <w:szCs w:val="22"/>
        </w:rPr>
        <w:t>Technical Lead</w:t>
      </w:r>
      <w:r>
        <w:rPr>
          <w:color w:val="555555"/>
          <w:sz w:val="22"/>
          <w:szCs w:val="22"/>
        </w:rPr>
        <w:t xml:space="preserve">   –   </w:t>
      </w:r>
      <w:r>
        <w:rPr>
          <w:color w:val="333333"/>
          <w:sz w:val="22"/>
          <w:szCs w:val="22"/>
        </w:rPr>
        <w:t>IBM Instana</w:t>
      </w:r>
      <w:r>
        <w:rPr>
          <w:color w:val="000000"/>
          <w:sz w:val="22"/>
          <w:szCs w:val="22"/>
        </w:rPr>
        <w:tab/>
      </w:r>
      <w:r>
        <w:rPr>
          <w:i/>
          <w:iCs/>
          <w:color w:val="555555"/>
          <w:sz w:val="19"/>
          <w:szCs w:val="19"/>
        </w:rPr>
        <w:t>Mar 2026 – Present</w:t>
      </w:r>
    </w:p>
    <w:p w14:paraId="59E838DB" w14:textId="77777777" w:rsidR="00497536" w:rsidRDefault="00000000">
      <w:pPr>
        <w:spacing w:after="60"/>
      </w:pPr>
      <w:r>
        <w:rPr>
          <w:i/>
          <w:iCs/>
          <w:color w:val="555555"/>
          <w:sz w:val="19"/>
          <w:szCs w:val="19"/>
        </w:rPr>
        <w:t>Kochi, India</w:t>
      </w:r>
    </w:p>
    <w:p w14:paraId="3CDA057F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t>Leading Team PLG (Product-Led Growth) for Instana, a globally deployed AI-powered observability platform, owning initiatives that drive user acquisition, activation, and retention at enterprise scale.</w:t>
      </w:r>
    </w:p>
    <w:p w14:paraId="1311AE1C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t>Setting architectural standards, conducting code reviews, and mentoring a cross-functional team on performance, scalability, and engineering best practices.</w:t>
      </w:r>
    </w:p>
    <w:p w14:paraId="28511AE6" w14:textId="77777777" w:rsidR="00497536" w:rsidRDefault="00000000">
      <w:pPr>
        <w:tabs>
          <w:tab w:val="right" w:pos="9360"/>
        </w:tabs>
        <w:spacing w:before="180" w:after="30"/>
      </w:pPr>
      <w:r>
        <w:rPr>
          <w:b/>
          <w:bCs/>
          <w:color w:val="000000"/>
          <w:sz w:val="22"/>
          <w:szCs w:val="22"/>
        </w:rPr>
        <w:t>Senior Software Engineer</w:t>
      </w:r>
      <w:r>
        <w:rPr>
          <w:color w:val="555555"/>
          <w:sz w:val="22"/>
          <w:szCs w:val="22"/>
        </w:rPr>
        <w:t xml:space="preserve">   –   </w:t>
      </w:r>
      <w:r>
        <w:rPr>
          <w:color w:val="333333"/>
          <w:sz w:val="22"/>
          <w:szCs w:val="22"/>
        </w:rPr>
        <w:t>IBM Instana</w:t>
      </w:r>
      <w:r>
        <w:rPr>
          <w:color w:val="000000"/>
          <w:sz w:val="22"/>
          <w:szCs w:val="22"/>
        </w:rPr>
        <w:tab/>
      </w:r>
      <w:r>
        <w:rPr>
          <w:i/>
          <w:iCs/>
          <w:color w:val="555555"/>
          <w:sz w:val="19"/>
          <w:szCs w:val="19"/>
        </w:rPr>
        <w:t>Aug 2023 – Mar 2026</w:t>
      </w:r>
    </w:p>
    <w:p w14:paraId="4A81C245" w14:textId="77777777" w:rsidR="00497536" w:rsidRDefault="00000000">
      <w:pPr>
        <w:spacing w:after="60"/>
      </w:pPr>
      <w:r>
        <w:rPr>
          <w:i/>
          <w:iCs/>
          <w:color w:val="555555"/>
          <w:sz w:val="19"/>
          <w:szCs w:val="19"/>
        </w:rPr>
        <w:t>Kochi, India</w:t>
      </w:r>
    </w:p>
    <w:p w14:paraId="6F06AD4D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 xml:space="preserve">Onboarding Optimization: </w:t>
      </w:r>
      <w:r>
        <w:t>Re-architected the agent installation flow, reducing time-to-value by 40% for new enterprise users and directly improving post-signup activation metrics.</w:t>
      </w:r>
    </w:p>
    <w:p w14:paraId="6E3353D0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 xml:space="preserve">Design System Migration: </w:t>
      </w:r>
      <w:r>
        <w:t>Led the full UI redesign to IBM Carbon Design System, standardizing components platform-wide and measurably reducing inbound support ticket volume.</w:t>
      </w:r>
    </w:p>
    <w:p w14:paraId="42234188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lastRenderedPageBreak/>
        <w:t xml:space="preserve">Share &amp; Invite Feature: </w:t>
      </w:r>
      <w:r>
        <w:t>Drove end-to-end delivery of a tenant-level collaboration feature, enabling user-driven expansion and contributing to organic product growth.</w:t>
      </w:r>
    </w:p>
    <w:p w14:paraId="5D95D8B2" w14:textId="797791D2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t>Stack: TypeScript, React, Java,</w:t>
      </w:r>
      <w:r w:rsidR="002339E2">
        <w:t xml:space="preserve"> </w:t>
      </w:r>
      <w:proofErr w:type="spellStart"/>
      <w:r w:rsidR="002339E2">
        <w:t>Dropwizard</w:t>
      </w:r>
      <w:proofErr w:type="spellEnd"/>
      <w:r>
        <w:t>, IBM Carbon Design System.</w:t>
      </w:r>
    </w:p>
    <w:p w14:paraId="58A6F9C8" w14:textId="77777777" w:rsidR="00497536" w:rsidRDefault="00000000">
      <w:pPr>
        <w:tabs>
          <w:tab w:val="right" w:pos="9360"/>
        </w:tabs>
        <w:spacing w:before="180" w:after="30"/>
      </w:pPr>
      <w:r>
        <w:rPr>
          <w:b/>
          <w:bCs/>
          <w:color w:val="000000"/>
          <w:sz w:val="22"/>
          <w:szCs w:val="22"/>
        </w:rPr>
        <w:t>Senior Software Engineer</w:t>
      </w:r>
      <w:r>
        <w:rPr>
          <w:color w:val="555555"/>
          <w:sz w:val="22"/>
          <w:szCs w:val="22"/>
        </w:rPr>
        <w:t xml:space="preserve">   –   </w:t>
      </w:r>
      <w:proofErr w:type="spellStart"/>
      <w:r>
        <w:rPr>
          <w:color w:val="333333"/>
          <w:sz w:val="22"/>
          <w:szCs w:val="22"/>
        </w:rPr>
        <w:t>InApp</w:t>
      </w:r>
      <w:proofErr w:type="spellEnd"/>
      <w:r>
        <w:rPr>
          <w:color w:val="000000"/>
          <w:sz w:val="22"/>
          <w:szCs w:val="22"/>
        </w:rPr>
        <w:tab/>
      </w:r>
      <w:r>
        <w:rPr>
          <w:i/>
          <w:iCs/>
          <w:color w:val="555555"/>
          <w:sz w:val="19"/>
          <w:szCs w:val="19"/>
        </w:rPr>
        <w:t>Mar 2022 – Aug 2023</w:t>
      </w:r>
    </w:p>
    <w:p w14:paraId="18C954AF" w14:textId="77777777" w:rsidR="00497536" w:rsidRDefault="00000000">
      <w:pPr>
        <w:spacing w:after="60"/>
      </w:pPr>
      <w:r>
        <w:rPr>
          <w:i/>
          <w:iCs/>
          <w:color w:val="555555"/>
          <w:sz w:val="19"/>
          <w:szCs w:val="19"/>
        </w:rPr>
        <w:t>Thiruvananthapuram, India</w:t>
      </w:r>
    </w:p>
    <w:p w14:paraId="7EC28E0B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 xml:space="preserve">Intuitive Surgical: </w:t>
      </w:r>
      <w:r>
        <w:t>Delivered features for an Electron-based surgical training platform (da Vinci robot) used by medical teams globally, via a Micro Frontend architecture.</w:t>
      </w:r>
    </w:p>
    <w:p w14:paraId="08D03F59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 xml:space="preserve">LAWFT Legal SaaS: </w:t>
      </w:r>
      <w:r>
        <w:t>Engineered a multi-tenant SaaS platform for law firm operations covering case records, documents, scheduling, deadlines, and accounting.</w:t>
      </w:r>
    </w:p>
    <w:p w14:paraId="381AFCD8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 xml:space="preserve">Real-Time UI: </w:t>
      </w:r>
      <w:r>
        <w:t>Built a live React progress component connected to a Django/Celery backend via WebSocket for real-time task status tracking.</w:t>
      </w:r>
    </w:p>
    <w:p w14:paraId="7E62B731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t xml:space="preserve">Stack: TypeScript, React, Electron, Micro Frontends, </w:t>
      </w:r>
      <w:proofErr w:type="spellStart"/>
      <w:r>
        <w:t>WebSockets</w:t>
      </w:r>
      <w:proofErr w:type="spellEnd"/>
      <w:r>
        <w:t>.</w:t>
      </w:r>
    </w:p>
    <w:p w14:paraId="2C1AD301" w14:textId="77777777" w:rsidR="00497536" w:rsidRDefault="00000000">
      <w:pPr>
        <w:tabs>
          <w:tab w:val="right" w:pos="9360"/>
        </w:tabs>
        <w:spacing w:before="180" w:after="30"/>
      </w:pPr>
      <w:r>
        <w:rPr>
          <w:b/>
          <w:bCs/>
          <w:color w:val="000000"/>
          <w:sz w:val="22"/>
          <w:szCs w:val="22"/>
        </w:rPr>
        <w:t>Software Engineer</w:t>
      </w:r>
      <w:r>
        <w:rPr>
          <w:color w:val="555555"/>
          <w:sz w:val="22"/>
          <w:szCs w:val="22"/>
        </w:rPr>
        <w:t xml:space="preserve">   –   </w:t>
      </w:r>
      <w:r>
        <w:rPr>
          <w:color w:val="333333"/>
          <w:sz w:val="22"/>
          <w:szCs w:val="22"/>
        </w:rPr>
        <w:t>Vanilla Networks</w:t>
      </w:r>
      <w:r>
        <w:rPr>
          <w:color w:val="000000"/>
          <w:sz w:val="22"/>
          <w:szCs w:val="22"/>
        </w:rPr>
        <w:tab/>
      </w:r>
      <w:r>
        <w:rPr>
          <w:i/>
          <w:iCs/>
          <w:color w:val="555555"/>
          <w:sz w:val="19"/>
          <w:szCs w:val="19"/>
        </w:rPr>
        <w:t>Feb 2020 – Mar 2022</w:t>
      </w:r>
    </w:p>
    <w:p w14:paraId="1C1D9F1D" w14:textId="77777777" w:rsidR="00497536" w:rsidRDefault="00000000">
      <w:pPr>
        <w:spacing w:after="60"/>
      </w:pPr>
      <w:r>
        <w:rPr>
          <w:i/>
          <w:iCs/>
          <w:color w:val="555555"/>
          <w:sz w:val="19"/>
          <w:szCs w:val="19"/>
        </w:rPr>
        <w:t>Thiruvananthapuram, India</w:t>
      </w:r>
    </w:p>
    <w:p w14:paraId="376DD588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 xml:space="preserve">Logistics Platform: </w:t>
      </w:r>
      <w:r>
        <w:t xml:space="preserve">Built an integrated 3PL solution for an Australian company with direct carrier integrations (TNT, UPS, FedEx, DHL, </w:t>
      </w:r>
      <w:proofErr w:type="spellStart"/>
      <w:r>
        <w:t>AusPost</w:t>
      </w:r>
      <w:proofErr w:type="spellEnd"/>
      <w:r>
        <w:t>), eliminating middleware and cutting operational costs by 20%.</w:t>
      </w:r>
    </w:p>
    <w:p w14:paraId="0BA58C84" w14:textId="77777777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 xml:space="preserve">Legacy Modernization: </w:t>
      </w:r>
      <w:r>
        <w:t>Migrated a server-side rendered app to a React SPA, significantly improving Google Lighthouse performance scores.</w:t>
      </w:r>
    </w:p>
    <w:p w14:paraId="690C49B7" w14:textId="13F1CD5B" w:rsidR="00497536" w:rsidRDefault="00000000">
      <w:pPr>
        <w:pStyle w:val="ListParagraph"/>
        <w:numPr>
          <w:ilvl w:val="0"/>
          <w:numId w:val="2"/>
        </w:numPr>
        <w:spacing w:before="50" w:after="50"/>
      </w:pPr>
      <w:r>
        <w:t>Stack: React, JavaScript, MySQL.</w:t>
      </w:r>
    </w:p>
    <w:p w14:paraId="1774E04D" w14:textId="77777777" w:rsidR="00497536" w:rsidRDefault="00497536">
      <w:pPr>
        <w:spacing w:before="280"/>
      </w:pPr>
    </w:p>
    <w:p w14:paraId="79CDB63F" w14:textId="77777777" w:rsidR="00497536" w:rsidRDefault="00000000">
      <w:pPr>
        <w:spacing w:after="60"/>
      </w:pPr>
      <w:r>
        <w:rPr>
          <w:b/>
          <w:bCs/>
          <w:color w:val="333333"/>
          <w:spacing w:val="80"/>
          <w:sz w:val="19"/>
          <w:szCs w:val="19"/>
        </w:rPr>
        <w:t>PROJECTS</w:t>
      </w:r>
    </w:p>
    <w:p w14:paraId="63D58BA4" w14:textId="77777777" w:rsidR="00497536" w:rsidRDefault="00497536">
      <w:pPr>
        <w:pBdr>
          <w:bottom w:val="single" w:sz="2" w:space="1" w:color="AAAAAA"/>
        </w:pBdr>
      </w:pPr>
    </w:p>
    <w:p w14:paraId="125AFD0E" w14:textId="77777777" w:rsidR="00497536" w:rsidRDefault="00497536">
      <w:pPr>
        <w:spacing w:before="100"/>
      </w:pPr>
    </w:p>
    <w:p w14:paraId="47AAB9D5" w14:textId="77777777" w:rsidR="00497536" w:rsidRDefault="00000000">
      <w:pPr>
        <w:spacing w:before="160" w:after="20"/>
      </w:pPr>
      <w:proofErr w:type="spellStart"/>
      <w:r>
        <w:rPr>
          <w:b/>
          <w:bCs/>
          <w:sz w:val="21"/>
          <w:szCs w:val="21"/>
        </w:rPr>
        <w:t>HangPlan</w:t>
      </w:r>
      <w:proofErr w:type="spellEnd"/>
      <w:r>
        <w:rPr>
          <w:color w:val="555555"/>
          <w:sz w:val="19"/>
          <w:szCs w:val="19"/>
        </w:rPr>
        <w:t xml:space="preserve">  |  hangplan.in  |  github.com/Thamjith/</w:t>
      </w:r>
      <w:proofErr w:type="spellStart"/>
      <w:r>
        <w:rPr>
          <w:color w:val="555555"/>
          <w:sz w:val="19"/>
          <w:szCs w:val="19"/>
        </w:rPr>
        <w:t>Hangplan</w:t>
      </w:r>
      <w:proofErr w:type="spellEnd"/>
      <w:r>
        <w:rPr>
          <w:color w:val="555555"/>
          <w:sz w:val="19"/>
          <w:szCs w:val="19"/>
        </w:rPr>
        <w:t>-frontend</w:t>
      </w:r>
    </w:p>
    <w:p w14:paraId="7BA7FF9C" w14:textId="77777777" w:rsidR="00497536" w:rsidRDefault="00000000">
      <w:pPr>
        <w:spacing w:after="20"/>
      </w:pPr>
      <w:r>
        <w:rPr>
          <w:b/>
          <w:bCs/>
          <w:color w:val="555555"/>
          <w:sz w:val="19"/>
          <w:szCs w:val="19"/>
        </w:rPr>
        <w:t xml:space="preserve">Stack: </w:t>
      </w:r>
      <w:r>
        <w:rPr>
          <w:color w:val="555555"/>
          <w:sz w:val="19"/>
          <w:szCs w:val="19"/>
        </w:rPr>
        <w:t>React, Redux Toolkit, Spring Boot, PostgreSQL, Zod, Nginx</w:t>
      </w:r>
    </w:p>
    <w:p w14:paraId="2A6390DB" w14:textId="3F088221" w:rsidR="00497536" w:rsidRDefault="00000000" w:rsidP="001E2E52">
      <w:r>
        <w:t>Full-stack social planning app for organising gatherings — built and deployed end-to-end as an independent product. Production-grade architecture: separate repos, REST API, schema validation, self-hosted.</w:t>
      </w:r>
    </w:p>
    <w:p w14:paraId="48B8F601" w14:textId="77777777" w:rsidR="00497536" w:rsidRDefault="00000000">
      <w:pPr>
        <w:spacing w:before="160" w:after="20"/>
      </w:pPr>
      <w:proofErr w:type="spellStart"/>
      <w:r>
        <w:rPr>
          <w:b/>
          <w:bCs/>
          <w:sz w:val="21"/>
          <w:szCs w:val="21"/>
        </w:rPr>
        <w:t>Imacto</w:t>
      </w:r>
      <w:proofErr w:type="spellEnd"/>
      <w:r>
        <w:rPr>
          <w:color w:val="555555"/>
          <w:sz w:val="19"/>
          <w:szCs w:val="19"/>
        </w:rPr>
        <w:t xml:space="preserve">  |  imacto.thamjiththaha.com  |  github.com/Thamjith/</w:t>
      </w:r>
      <w:proofErr w:type="spellStart"/>
      <w:r>
        <w:rPr>
          <w:color w:val="555555"/>
          <w:sz w:val="19"/>
          <w:szCs w:val="19"/>
        </w:rPr>
        <w:t>Imacto</w:t>
      </w:r>
      <w:proofErr w:type="spellEnd"/>
    </w:p>
    <w:p w14:paraId="7AC25309" w14:textId="77777777" w:rsidR="00497536" w:rsidRDefault="00000000">
      <w:pPr>
        <w:spacing w:after="20"/>
      </w:pPr>
      <w:r>
        <w:rPr>
          <w:b/>
          <w:bCs/>
          <w:color w:val="555555"/>
          <w:sz w:val="19"/>
          <w:szCs w:val="19"/>
        </w:rPr>
        <w:t xml:space="preserve">Stack: </w:t>
      </w:r>
      <w:r>
        <w:rPr>
          <w:color w:val="555555"/>
          <w:sz w:val="19"/>
          <w:szCs w:val="19"/>
        </w:rPr>
        <w:t>React, JavaScript, Canvas API, Vite</w:t>
      </w:r>
    </w:p>
    <w:p w14:paraId="0BF875D6" w14:textId="77777777" w:rsidR="00497536" w:rsidRDefault="00000000">
      <w:r>
        <w:t>Client-side media studio (crop, compress, convert, rotate, watermark) with zero server uploads. Privacy-first design using browser-native Canvas API for compute-intensive media processing.</w:t>
      </w:r>
    </w:p>
    <w:p w14:paraId="55CD4611" w14:textId="77777777" w:rsidR="00497536" w:rsidRDefault="00497536">
      <w:pPr>
        <w:spacing w:before="280"/>
      </w:pPr>
    </w:p>
    <w:p w14:paraId="3F05E446" w14:textId="77777777" w:rsidR="00497536" w:rsidRDefault="00000000">
      <w:pPr>
        <w:spacing w:after="60"/>
      </w:pPr>
      <w:r>
        <w:rPr>
          <w:b/>
          <w:bCs/>
          <w:color w:val="333333"/>
          <w:spacing w:val="80"/>
          <w:sz w:val="19"/>
          <w:szCs w:val="19"/>
        </w:rPr>
        <w:t>EDUCATION</w:t>
      </w:r>
    </w:p>
    <w:p w14:paraId="6013330F" w14:textId="77777777" w:rsidR="00497536" w:rsidRDefault="00497536">
      <w:pPr>
        <w:pBdr>
          <w:bottom w:val="single" w:sz="2" w:space="1" w:color="AAAAAA"/>
        </w:pBdr>
      </w:pPr>
    </w:p>
    <w:p w14:paraId="5B9ABA49" w14:textId="77777777" w:rsidR="00497536" w:rsidRDefault="00497536">
      <w:pPr>
        <w:spacing w:before="100"/>
      </w:pPr>
    </w:p>
    <w:p w14:paraId="59E97BAD" w14:textId="77777777" w:rsidR="00497536" w:rsidRDefault="00000000">
      <w:pPr>
        <w:tabs>
          <w:tab w:val="right" w:pos="9360"/>
        </w:tabs>
        <w:spacing w:after="20"/>
      </w:pPr>
      <w:r>
        <w:rPr>
          <w:b/>
          <w:bCs/>
          <w:sz w:val="22"/>
          <w:szCs w:val="22"/>
        </w:rPr>
        <w:t>Bachelor of Computer Application</w:t>
      </w:r>
      <w:r>
        <w:rPr>
          <w:color w:val="000000"/>
        </w:rPr>
        <w:tab/>
      </w:r>
      <w:r>
        <w:rPr>
          <w:i/>
          <w:iCs/>
          <w:color w:val="555555"/>
          <w:sz w:val="19"/>
          <w:szCs w:val="19"/>
        </w:rPr>
        <w:t>2016 – 2019</w:t>
      </w:r>
    </w:p>
    <w:p w14:paraId="6D3A9108" w14:textId="77777777" w:rsidR="00497536" w:rsidRDefault="00000000">
      <w:r>
        <w:rPr>
          <w:color w:val="333333"/>
        </w:rPr>
        <w:t>University of Kerala, Thiruvananthapuram</w:t>
      </w:r>
    </w:p>
    <w:sectPr w:rsidR="00497536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548B3"/>
    <w:multiLevelType w:val="hybridMultilevel"/>
    <w:tmpl w:val="67549A24"/>
    <w:lvl w:ilvl="0" w:tplc="E9D88FFA">
      <w:start w:val="1"/>
      <w:numFmt w:val="bullet"/>
      <w:lvlText w:val="●"/>
      <w:lvlJc w:val="left"/>
      <w:pPr>
        <w:ind w:left="720" w:hanging="360"/>
      </w:pPr>
    </w:lvl>
    <w:lvl w:ilvl="1" w:tplc="E416C50A">
      <w:start w:val="1"/>
      <w:numFmt w:val="bullet"/>
      <w:lvlText w:val="○"/>
      <w:lvlJc w:val="left"/>
      <w:pPr>
        <w:ind w:left="1440" w:hanging="360"/>
      </w:pPr>
    </w:lvl>
    <w:lvl w:ilvl="2" w:tplc="84B6BBB6">
      <w:start w:val="1"/>
      <w:numFmt w:val="bullet"/>
      <w:lvlText w:val="■"/>
      <w:lvlJc w:val="left"/>
      <w:pPr>
        <w:ind w:left="2160" w:hanging="360"/>
      </w:pPr>
    </w:lvl>
    <w:lvl w:ilvl="3" w:tplc="D24C4D4A">
      <w:start w:val="1"/>
      <w:numFmt w:val="bullet"/>
      <w:lvlText w:val="●"/>
      <w:lvlJc w:val="left"/>
      <w:pPr>
        <w:ind w:left="2880" w:hanging="360"/>
      </w:pPr>
    </w:lvl>
    <w:lvl w:ilvl="4" w:tplc="8F4A8BC8">
      <w:start w:val="1"/>
      <w:numFmt w:val="bullet"/>
      <w:lvlText w:val="○"/>
      <w:lvlJc w:val="left"/>
      <w:pPr>
        <w:ind w:left="3600" w:hanging="360"/>
      </w:pPr>
    </w:lvl>
    <w:lvl w:ilvl="5" w:tplc="057E2E80">
      <w:start w:val="1"/>
      <w:numFmt w:val="bullet"/>
      <w:lvlText w:val="■"/>
      <w:lvlJc w:val="left"/>
      <w:pPr>
        <w:ind w:left="4320" w:hanging="360"/>
      </w:pPr>
    </w:lvl>
    <w:lvl w:ilvl="6" w:tplc="7074A714">
      <w:start w:val="1"/>
      <w:numFmt w:val="bullet"/>
      <w:lvlText w:val="●"/>
      <w:lvlJc w:val="left"/>
      <w:pPr>
        <w:ind w:left="5040" w:hanging="360"/>
      </w:pPr>
    </w:lvl>
    <w:lvl w:ilvl="7" w:tplc="4874E004">
      <w:start w:val="1"/>
      <w:numFmt w:val="bullet"/>
      <w:lvlText w:val="●"/>
      <w:lvlJc w:val="left"/>
      <w:pPr>
        <w:ind w:left="5760" w:hanging="360"/>
      </w:pPr>
    </w:lvl>
    <w:lvl w:ilvl="8" w:tplc="82FA29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644602"/>
    <w:multiLevelType w:val="hybridMultilevel"/>
    <w:tmpl w:val="DB9A1B36"/>
    <w:lvl w:ilvl="0" w:tplc="5680EE0E">
      <w:start w:val="1"/>
      <w:numFmt w:val="bullet"/>
      <w:lvlText w:val="–"/>
      <w:lvlJc w:val="left"/>
      <w:pPr>
        <w:ind w:left="440" w:hanging="220"/>
      </w:pPr>
    </w:lvl>
    <w:lvl w:ilvl="1" w:tplc="47EA55F2">
      <w:numFmt w:val="decimal"/>
      <w:lvlText w:val=""/>
      <w:lvlJc w:val="left"/>
    </w:lvl>
    <w:lvl w:ilvl="2" w:tplc="A84C1928">
      <w:numFmt w:val="decimal"/>
      <w:lvlText w:val=""/>
      <w:lvlJc w:val="left"/>
    </w:lvl>
    <w:lvl w:ilvl="3" w:tplc="7062F57E">
      <w:numFmt w:val="decimal"/>
      <w:lvlText w:val=""/>
      <w:lvlJc w:val="left"/>
    </w:lvl>
    <w:lvl w:ilvl="4" w:tplc="83FCCC14">
      <w:numFmt w:val="decimal"/>
      <w:lvlText w:val=""/>
      <w:lvlJc w:val="left"/>
    </w:lvl>
    <w:lvl w:ilvl="5" w:tplc="C4D484F8">
      <w:numFmt w:val="decimal"/>
      <w:lvlText w:val=""/>
      <w:lvlJc w:val="left"/>
    </w:lvl>
    <w:lvl w:ilvl="6" w:tplc="800E2874">
      <w:numFmt w:val="decimal"/>
      <w:lvlText w:val=""/>
      <w:lvlJc w:val="left"/>
    </w:lvl>
    <w:lvl w:ilvl="7" w:tplc="6C58E94A">
      <w:numFmt w:val="decimal"/>
      <w:lvlText w:val=""/>
      <w:lvlJc w:val="left"/>
    </w:lvl>
    <w:lvl w:ilvl="8" w:tplc="3C0ABD14">
      <w:numFmt w:val="decimal"/>
      <w:lvlText w:val=""/>
      <w:lvlJc w:val="left"/>
    </w:lvl>
  </w:abstractNum>
  <w:num w:numId="1" w16cid:durableId="1238515891">
    <w:abstractNumId w:val="0"/>
    <w:lvlOverride w:ilvl="0">
      <w:startOverride w:val="1"/>
    </w:lvlOverride>
  </w:num>
  <w:num w:numId="2" w16cid:durableId="21460043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536"/>
    <w:rsid w:val="001E2E52"/>
    <w:rsid w:val="002339E2"/>
    <w:rsid w:val="002B5E5A"/>
    <w:rsid w:val="00497536"/>
    <w:rsid w:val="0083386D"/>
    <w:rsid w:val="00856448"/>
    <w:rsid w:val="00C12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048ED5"/>
  <w15:docId w15:val="{F371F057-032F-7842-B559-B1A9D187C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11111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622</Words>
  <Characters>3551</Characters>
  <Application>Microsoft Office Word</Application>
  <DocSecurity>0</DocSecurity>
  <Lines>29</Lines>
  <Paragraphs>8</Paragraphs>
  <ScaleCrop>false</ScaleCrop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Thamjith Thaha</cp:lastModifiedBy>
  <cp:revision>3</cp:revision>
  <cp:lastPrinted>2026-06-11T15:13:00Z</cp:lastPrinted>
  <dcterms:created xsi:type="dcterms:W3CDTF">2026-06-11T15:13:00Z</dcterms:created>
  <dcterms:modified xsi:type="dcterms:W3CDTF">2026-06-11T15:14:00Z</dcterms:modified>
</cp:coreProperties>
</file>