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"roleLabel":"ผู้ดำเนินการของหน่วยงาน","organizationId":"8dfc51f7-…",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firstnameTh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ชื่อจริงตามเอกสารที่หน่วยงานส่งมา · เอกสาร A0–A3 ใช้ชื่อนี้ ไม่ใช่ชื่อที่แสดง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lastnameTh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นามสกุลจริง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prefixTh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ควรใส่ — ThaID ไม่ส่งคำนำหน้ามาให้ ค่านี้เป็นตัวเดียวที่ไปเติมช่องคำนำหน้าในฟอร์มของผู้ถูกเชิญ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สำหรับ role ฝั่งหน่วยงาน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ต้องส่งเสมอ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ไม่ส่งจะได้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role ฝั่ง BDI ไม่ต้องส่ง ระบบผูกกับหน่วยงาน BDI 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ไม่มีการเชิญซ้ำ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อีเมลหรือเลขบัตรที่มีบัญชีอยู่แล้วจะได้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ไม่เขียนทับของเดิม ถ้าจะส่งลิงก์ใหม่ให้คนเดิมโดยไม่แก้ข้อมูล ใช้ข้อ 2.1 · ถ้าเชิญผิดต้องลบก่อน (ข้อ 6)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อีเมลนี้มีบัญชีหรือคำเชิญค้างอยู่แล้ว · คำตอบคืน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activationKeyId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ของใบเดิมมาให้ ใช้ส่งลิงก์ซ้ำหรือลบได้เลย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ลืมส่ง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 role ฝั่งหน่วยงาน — สร้างหน่วยงานในข้อ 1 ก่อน แล้วเอา id มาใส่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ถ้าเป็นคนเดียวกันและแค่อยากส่งลิงก์ใหม่ ใช้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POST /api/admin/invitations/:id/resend ถ้าเชิญผิด ให้ลบคำเชิญใบเดิมด้วย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DELETE /api/admin/invitations/:id แล้วเชิญใหม่",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"userAccountId":"...","activationKeyId":"..."}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 ThaID ส่งชื่อกลับมาด้วย ระบบจะเติมให้ก่อน ขึ้นอยู่กับสิทธิ์ที่ได้รับจากกรมการปกครอง)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มือถือ 10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06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หรือเบอร์ที่ทำงาน 9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ตามด้วยรหัสพื้นที่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021234567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อย่างน้อย 8 ตัว มีทั้งตัวอักษรและตัวเลข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ภาพด้านบนคือตอนที่ใส่รหัสผ่านสั้นเกินไป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78DBC3AF-8DE0-44BD-AF69-A8DFF4424309}" w:subsetted="0"/>
    <w:embedBold r:id="rIdFont2" w:fontKey="{600BED04-4CA7-42D2-9DBB-79ECFC6061A2}" w:subsetted="0"/>
    <w:embedItalic r:id="rIdFont3" w:fontKey="{5418F922-DA9C-4F14-9BD2-7B714616CB1C}" w:subsetted="0"/>
    <w:embedBoldItalic r:id="rIdFont4" w:fontKey="{088C17B7-8D3A-4D71-A190-B9AC87EF094D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