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"roleLabel":"ผู้ประสานงานของหน่วยงาน","organizationId":"8dfc51f7-…",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firstnameTh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ชื่อจริงตามเอกสารที่หน่วยงานส่งมา · เอกสาร A0–A3 ใช้ชื่อนี้ ไม่ใช่ชื่อที่แสดง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lastnameTh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นามสกุลจริง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prefixTh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ควรใส่ — ThaID ไม่ส่งคำนำหน้ามาให้ ค่านี้เป็นตัวเดียวที่ไปเติมช่องคำนำหน้าในฟอร์มของผู้ถูกเชิญ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สำหรับ role ฝั่งหน่วยงาน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ต้องส่งเสมอ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ไม่ส่งจะได้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role ฝั่ง BDI ไม่ต้องส่ง ระบบผูกกับหน่วยงาน BDI 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ไม่มีการเชิญซ้ำ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อีเมลหรือเลขบัตรที่มีบัญชีอยู่แล้วจะได้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ไม่เขียนทับของเดิม ถ้าจะส่งลิงก์ใหม่ให้คนเดิมโดยไม่แก้ข้อมูล ใช้ข้อ 2.1 · ถ้าเชิญผิดต้องลบก่อน (ข้อ 6)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อีเมลนี้มีบัญชีหรือคำเชิญค้างอยู่แล้ว · คำตอบคืน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activationKeyId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ของใบเดิมมาให้ ใช้ส่งลิงก์ซ้ำหรือลบได้เลย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ลืมส่ง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 role ฝั่งหน่วยงาน — สร้างหน่วยงานในข้อ 1 ก่อน แล้วเอา id มาใส่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ถ้าเป็นคนเดียวกันและแค่อยากส่งลิงก์ใหม่ ใช้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POST /api/admin/invitations/:id/resend ถ้าเชิญผิด ให้ลบคำเชิญใบเดิมด้วย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DELETE /api/admin/invitations/:id แล้วเชิญใหม่",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"userAccountId":"...","activationKeyId":"..."}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 ThaID ส่งชื่อกลับมาด้วย ระบบจะเติมให้ก่อน ขึ้นอยู่กับสิทธิ์ที่ได้รับจากกรมการปกครอง)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มือถือ 10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06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หรือเบอร์ที่ทำงาน 9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ตามด้วยรหัสพื้นที่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021234567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อย่างน้อย 8 ตัว มีทั้งตัวอักษรและตัวเลข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ภาพด้านบนคือตอนที่ใส่รหัสผ่านสั้นเกินไป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5C03CDAB-3C7B-4FDF-B6D5-95DC5F046DEF}" w:subsetted="0"/>
    <w:embedBold r:id="rIdFont2" w:fontKey="{34FCFCB8-D3F1-44F2-A1F1-D17C03AB1039}" w:subsetted="0"/>
    <w:embedItalic r:id="rIdFont3" w:fontKey="{25FA353D-8AD4-4D09-A5D2-5A3F14D7298F}" w:subsetted="0"/>
    <w:embedBoldItalic r:id="rIdFont4" w:fontKey="{28057EB5-76EC-42BD-8E47-B261B48C1FFC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