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8566E" w14:textId="40B22408" w:rsidR="0086380A" w:rsidRPr="0086380A" w:rsidRDefault="0086380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80A">
        <w:rPr>
          <w:color w:val="000000" w:themeColor="text1"/>
          <w:sz w:val="32"/>
          <w:szCs w:val="32"/>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MEASUREMENT/ DELAY MEASUREMENT</w:t>
      </w:r>
    </w:p>
    <w:p w14:paraId="1442B2F2" w14:textId="64E347E8" w:rsidR="00E5723D" w:rsidRDefault="00A11305">
      <w:r>
        <w:rPr>
          <w:noProof/>
        </w:rPr>
        <w:drawing>
          <wp:inline distT="0" distB="0" distL="0" distR="0" wp14:anchorId="7E4A73C2" wp14:editId="0947D509">
            <wp:extent cx="4140200" cy="13271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140200" cy="1327150"/>
                    </a:xfrm>
                    <a:prstGeom prst="rect">
                      <a:avLst/>
                    </a:prstGeom>
                    <a:noFill/>
                    <a:ln>
                      <a:noFill/>
                    </a:ln>
                  </pic:spPr>
                </pic:pic>
              </a:graphicData>
            </a:graphic>
          </wp:inline>
        </w:drawing>
      </w:r>
    </w:p>
    <w:p w14:paraId="2740FAC8" w14:textId="77777777" w:rsidR="00C65D23" w:rsidRDefault="00C65D23"/>
    <w:p w14:paraId="33715559" w14:textId="0C74905B" w:rsidR="00E5723D" w:rsidRDefault="00E5723D"/>
    <w:p w14:paraId="4556D558" w14:textId="310E35A2" w:rsidR="006502BE" w:rsidRDefault="006502BE" w:rsidP="006D048F">
      <w:pPr>
        <w:rPr>
          <w:rFonts w:ascii="Lato" w:hAnsi="Lato"/>
          <w:color w:val="6C6C6C"/>
          <w:sz w:val="20"/>
          <w:szCs w:val="20"/>
          <w:shd w:val="clear" w:color="auto" w:fill="F9F9F9"/>
        </w:rPr>
      </w:pPr>
      <w:r>
        <w:rPr>
          <w:rFonts w:ascii="Lato" w:hAnsi="Lato"/>
          <w:color w:val="6C6C6C"/>
          <w:sz w:val="20"/>
          <w:szCs w:val="20"/>
          <w:shd w:val="clear" w:color="auto" w:fill="F9F9F9"/>
        </w:rPr>
        <w:t xml:space="preserve">Performance </w:t>
      </w:r>
      <w:proofErr w:type="gramStart"/>
      <w:r>
        <w:rPr>
          <w:rFonts w:ascii="Lato" w:hAnsi="Lato"/>
          <w:color w:val="6C6C6C"/>
          <w:sz w:val="20"/>
          <w:szCs w:val="20"/>
          <w:shd w:val="clear" w:color="auto" w:fill="F9F9F9"/>
        </w:rPr>
        <w:t>Monitoring(</w:t>
      </w:r>
      <w:proofErr w:type="gramEnd"/>
      <w:r>
        <w:rPr>
          <w:rFonts w:ascii="Lato" w:hAnsi="Lato"/>
          <w:color w:val="6C6C6C"/>
          <w:sz w:val="20"/>
          <w:szCs w:val="20"/>
          <w:shd w:val="clear" w:color="auto" w:fill="F9F9F9"/>
        </w:rPr>
        <w:t>Loss and Delay)</w:t>
      </w:r>
    </w:p>
    <w:p w14:paraId="386060A5" w14:textId="6960E5A5" w:rsidR="006D048F" w:rsidRDefault="006D048F" w:rsidP="006D048F">
      <w:pPr>
        <w:rPr>
          <w:rFonts w:ascii="Lato" w:hAnsi="Lato"/>
          <w:color w:val="6C6C6C"/>
          <w:sz w:val="20"/>
          <w:szCs w:val="20"/>
          <w:shd w:val="clear" w:color="auto" w:fill="F9F9F9"/>
        </w:rPr>
      </w:pPr>
      <w:r>
        <w:rPr>
          <w:rFonts w:ascii="Lato" w:hAnsi="Lato"/>
          <w:color w:val="6C6C6C"/>
          <w:sz w:val="20"/>
          <w:szCs w:val="20"/>
          <w:shd w:val="clear" w:color="auto" w:fill="F9F9F9"/>
        </w:rPr>
        <w:t>I</w:t>
      </w:r>
      <w:r>
        <w:rPr>
          <w:rFonts w:ascii="Lato" w:hAnsi="Lato"/>
          <w:color w:val="6C6C6C"/>
          <w:sz w:val="20"/>
          <w:szCs w:val="20"/>
          <w:shd w:val="clear" w:color="auto" w:fill="F9F9F9"/>
        </w:rPr>
        <w:t>t enables you to identify network problems before customers are impacted by network defects.</w:t>
      </w:r>
    </w:p>
    <w:p w14:paraId="3F65C5E4" w14:textId="77777777" w:rsidR="006D048F" w:rsidRPr="006D048F" w:rsidRDefault="006D048F" w:rsidP="006D048F">
      <w:pPr>
        <w:rPr>
          <w:rFonts w:ascii="Lato" w:hAnsi="Lato"/>
          <w:color w:val="6C6C6C"/>
          <w:sz w:val="20"/>
          <w:szCs w:val="20"/>
          <w:shd w:val="clear" w:color="auto" w:fill="F9F9F9"/>
        </w:rPr>
      </w:pPr>
    </w:p>
    <w:p w14:paraId="31F56943" w14:textId="25408CA5" w:rsidR="006D048F" w:rsidRPr="00A22105" w:rsidRDefault="006D048F" w:rsidP="006D048F">
      <w:pPr>
        <w:pStyle w:val="BodyText"/>
        <w:ind w:left="0"/>
      </w:pPr>
      <w:r w:rsidRPr="006D048F">
        <w:rPr>
          <w:highlight w:val="yellow"/>
        </w:rPr>
        <w:t>Loss Measurement</w:t>
      </w:r>
      <w:r w:rsidRPr="00A22105">
        <w:t xml:space="preserve"> is performed by sending frames with ETH-LM information to peer MEP and receiving frames with ETH-LM information from peer MEP.</w:t>
      </w:r>
    </w:p>
    <w:p w14:paraId="5B2EC998" w14:textId="3A861BA7" w:rsidR="006D048F" w:rsidRPr="00A22105" w:rsidRDefault="006D048F" w:rsidP="006D048F">
      <w:pPr>
        <w:pStyle w:val="ListBullet"/>
      </w:pPr>
      <w:r w:rsidRPr="00A22105">
        <w:t>Dual-Ended ETH-LM, using CCM frame with ETH-LM information</w:t>
      </w:r>
    </w:p>
    <w:p w14:paraId="2CF8BD10" w14:textId="2B64AC0F" w:rsidR="006D048F" w:rsidRDefault="006D048F" w:rsidP="006D048F">
      <w:pPr>
        <w:pStyle w:val="ListBullet"/>
      </w:pPr>
      <w:r w:rsidRPr="00A22105">
        <w:t>Single-Ended ETH-LM, using LMM and LMR frame.</w:t>
      </w:r>
    </w:p>
    <w:p w14:paraId="64E11A1B" w14:textId="77777777" w:rsidR="00C9649E" w:rsidRPr="00A22105" w:rsidRDefault="00C9649E" w:rsidP="00C9649E">
      <w:pPr>
        <w:pStyle w:val="ListBullet"/>
      </w:pPr>
      <w:r w:rsidRPr="00A22105">
        <w:t>The software registers with the hardware to receive LMRs. When the software receives an LMR, the software compares the values of the transmitted and received counters. For each received LMR, the software records the following information – {</w:t>
      </w:r>
      <w:proofErr w:type="gramStart"/>
      <w:r w:rsidRPr="00A22105">
        <w:t>time-stamp</w:t>
      </w:r>
      <w:proofErr w:type="gramEnd"/>
      <w:r w:rsidRPr="00A22105">
        <w:t>, time interval for this measurement, number of frames lost, port, peer MEP MAC address}. This information is stored in a rolling buffer for an operator to view whenever required. The size of the buffer is configurable by the operator.</w:t>
      </w:r>
    </w:p>
    <w:p w14:paraId="2AB373F9" w14:textId="77777777" w:rsidR="00C9649E" w:rsidRDefault="00C9649E" w:rsidP="00C9649E">
      <w:pPr>
        <w:pStyle w:val="ListBullet"/>
        <w:numPr>
          <w:ilvl w:val="0"/>
          <w:numId w:val="0"/>
        </w:numPr>
        <w:ind w:left="2912"/>
      </w:pPr>
    </w:p>
    <w:p w14:paraId="50298BB2" w14:textId="77777777" w:rsidR="00C9649E" w:rsidRDefault="00C9649E" w:rsidP="00C9649E">
      <w:pPr>
        <w:pStyle w:val="ListBullet"/>
        <w:numPr>
          <w:ilvl w:val="0"/>
          <w:numId w:val="0"/>
        </w:numPr>
        <w:ind w:left="2912"/>
      </w:pPr>
    </w:p>
    <w:p w14:paraId="2F45E9EF" w14:textId="77777777" w:rsidR="00C9649E" w:rsidRDefault="00C9649E" w:rsidP="00C9649E">
      <w:pPr>
        <w:pStyle w:val="ListBullet"/>
        <w:numPr>
          <w:ilvl w:val="0"/>
          <w:numId w:val="0"/>
        </w:numPr>
      </w:pPr>
    </w:p>
    <w:p w14:paraId="732C7E9C" w14:textId="03EE79C4" w:rsidR="006D048F" w:rsidRPr="00A22105" w:rsidRDefault="006D048F" w:rsidP="006D048F">
      <w:pPr>
        <w:pStyle w:val="BodyText"/>
        <w:ind w:left="0"/>
      </w:pPr>
      <w:r w:rsidRPr="006D048F">
        <w:rPr>
          <w:highlight w:val="yellow"/>
        </w:rPr>
        <w:t>Delay</w:t>
      </w:r>
      <w:r w:rsidRPr="006D048F">
        <w:rPr>
          <w:highlight w:val="yellow"/>
        </w:rPr>
        <w:t xml:space="preserve"> measurements</w:t>
      </w:r>
      <w:r w:rsidRPr="00A22105">
        <w:t xml:space="preserve"> are performed by sending periodic frames with ETH-DM information to the peer MEP and receiving frames with ETH-DM information from the peer MEP.</w:t>
      </w:r>
    </w:p>
    <w:p w14:paraId="0D020F46" w14:textId="77777777" w:rsidR="006D048F" w:rsidRPr="00A22105" w:rsidRDefault="006D048F" w:rsidP="006D048F">
      <w:pPr>
        <w:pStyle w:val="BodyText"/>
      </w:pPr>
      <w:r w:rsidRPr="00A22105">
        <w:t>Frame Delay Measurement can be performed in the following ways.</w:t>
      </w:r>
    </w:p>
    <w:p w14:paraId="2310B9C9" w14:textId="77777777" w:rsidR="006D048F" w:rsidRPr="00A22105" w:rsidRDefault="006D048F" w:rsidP="006D048F">
      <w:pPr>
        <w:pStyle w:val="ListBullet"/>
      </w:pPr>
      <w:r w:rsidRPr="00A22105">
        <w:t>One-Way DM, using 1DM frame.</w:t>
      </w:r>
    </w:p>
    <w:p w14:paraId="53B42730" w14:textId="1CA92C5D" w:rsidR="006D048F" w:rsidRDefault="006D048F" w:rsidP="006D048F">
      <w:pPr>
        <w:pStyle w:val="ListBullet"/>
      </w:pPr>
      <w:r w:rsidRPr="00A22105">
        <w:t>Two-Way DM, using DMM and DMR frame.</w:t>
      </w:r>
    </w:p>
    <w:p w14:paraId="25EBD4FC" w14:textId="77777777" w:rsidR="00C9649E" w:rsidRPr="00A22105" w:rsidRDefault="00C9649E" w:rsidP="00C9649E">
      <w:pPr>
        <w:pStyle w:val="ListBullet"/>
        <w:numPr>
          <w:ilvl w:val="0"/>
          <w:numId w:val="0"/>
        </w:numPr>
        <w:ind w:left="2912"/>
      </w:pPr>
      <w:r w:rsidRPr="00A22105">
        <w:t xml:space="preserve">The software registers with the hardware to receive DMRs. When the software receives a DMR, the software compares the values of the transmitted and received </w:t>
      </w:r>
      <w:proofErr w:type="gramStart"/>
      <w:r w:rsidRPr="00A22105">
        <w:t>time-stamps</w:t>
      </w:r>
      <w:proofErr w:type="gramEnd"/>
      <w:r w:rsidRPr="00A22105">
        <w:t xml:space="preserve"> and calculates the frame delay. For each received DMR, the software records the following information – {</w:t>
      </w:r>
      <w:proofErr w:type="gramStart"/>
      <w:r w:rsidRPr="00A22105">
        <w:t>time-stamp</w:t>
      </w:r>
      <w:proofErr w:type="gramEnd"/>
      <w:r w:rsidRPr="00A22105">
        <w:t xml:space="preserve"> of this measurement, time delay calculated, port, peer MEP MAC address}. This information is stored in a rolling buffer for an operator to view whenever required. The size of the buffer is configurable by the operator.</w:t>
      </w:r>
    </w:p>
    <w:p w14:paraId="2117B79D" w14:textId="77777777" w:rsidR="00C9649E" w:rsidRPr="00A22105" w:rsidRDefault="00C9649E" w:rsidP="00C9649E">
      <w:pPr>
        <w:pStyle w:val="ListBullet"/>
        <w:numPr>
          <w:ilvl w:val="0"/>
          <w:numId w:val="0"/>
        </w:numPr>
        <w:ind w:left="2912"/>
      </w:pPr>
    </w:p>
    <w:p w14:paraId="2F993155" w14:textId="77777777" w:rsidR="006D048F" w:rsidRPr="00A22105" w:rsidRDefault="006D048F" w:rsidP="006D048F">
      <w:pPr>
        <w:pStyle w:val="ListBullet"/>
        <w:numPr>
          <w:ilvl w:val="0"/>
          <w:numId w:val="0"/>
        </w:numPr>
        <w:ind w:left="2552"/>
      </w:pPr>
    </w:p>
    <w:p w14:paraId="19717DD7" w14:textId="20ACB477" w:rsidR="006D048F" w:rsidRDefault="006D048F"/>
    <w:p w14:paraId="1C93F95F" w14:textId="73D27791" w:rsidR="00B94401" w:rsidRDefault="00B94401"/>
    <w:p w14:paraId="6C41EF82" w14:textId="388E358E" w:rsidR="00B94401" w:rsidRDefault="00B94401"/>
    <w:p w14:paraId="42A94EA5" w14:textId="77777777" w:rsidR="00B94401" w:rsidRDefault="00B94401"/>
    <w:p w14:paraId="6CDF32D4" w14:textId="5DD79B65" w:rsidR="00E5723D" w:rsidRPr="00F2588C" w:rsidRDefault="00E5723D">
      <w:pPr>
        <w:rPr>
          <w:b/>
          <w:bCs/>
        </w:rPr>
      </w:pPr>
      <w:r w:rsidRPr="00F2588C">
        <w:rPr>
          <w:b/>
          <w:bCs/>
        </w:rPr>
        <w:t>Initiating loss buffer:</w:t>
      </w:r>
    </w:p>
    <w:p w14:paraId="09007766" w14:textId="347AFFC0" w:rsidR="00E5723D" w:rsidRDefault="00E5723D" w:rsidP="00E5723D">
      <w:pPr>
        <w:pStyle w:val="ListParagraph"/>
        <w:numPr>
          <w:ilvl w:val="0"/>
          <w:numId w:val="2"/>
        </w:numPr>
        <w:spacing w:after="240"/>
      </w:pPr>
      <w:r>
        <w:t>EcfmCcClntLmInitiator-&gt;EcfmLmInitXmitLmmPdu-&gt;EcfmCcCtrlTxTransmitPkt.</w:t>
      </w:r>
    </w:p>
    <w:p w14:paraId="407C4B5B" w14:textId="77777777" w:rsidR="00E5723D" w:rsidRPr="00F2588C" w:rsidRDefault="00E5723D" w:rsidP="00E5723D">
      <w:pPr>
        <w:spacing w:after="240"/>
        <w:rPr>
          <w:b/>
          <w:bCs/>
        </w:rPr>
      </w:pPr>
      <w:r w:rsidRPr="00F2588C">
        <w:rPr>
          <w:b/>
          <w:bCs/>
        </w:rPr>
        <w:t>Reception of LMM in peer node:</w:t>
      </w:r>
    </w:p>
    <w:p w14:paraId="57322CA0" w14:textId="3AE6D7C2" w:rsidR="00E5723D" w:rsidRDefault="00E5723D" w:rsidP="00E5723D">
      <w:pPr>
        <w:pStyle w:val="ListParagraph"/>
        <w:numPr>
          <w:ilvl w:val="0"/>
          <w:numId w:val="2"/>
        </w:numPr>
        <w:spacing w:after="240"/>
      </w:pPr>
      <w:r>
        <w:t>EcfmCcPktQueueHandler-&gt;EcfmCcClntProcessLmm-&gt;&gt;</w:t>
      </w:r>
      <w:proofErr w:type="gramStart"/>
      <w:r>
        <w:t>EcfmLmResXmitLmrPdu(</w:t>
      </w:r>
      <w:proofErr w:type="gramEnd"/>
      <w:r>
        <w:t>)</w:t>
      </w:r>
    </w:p>
    <w:p w14:paraId="22BDD884" w14:textId="4697B629" w:rsidR="00E5723D" w:rsidRPr="00F2588C" w:rsidRDefault="00E5723D" w:rsidP="00E5723D">
      <w:pPr>
        <w:spacing w:after="240"/>
        <w:rPr>
          <w:b/>
          <w:bCs/>
        </w:rPr>
      </w:pPr>
      <w:r w:rsidRPr="00F2588C">
        <w:rPr>
          <w:b/>
          <w:bCs/>
        </w:rPr>
        <w:t>Reception of LMR</w:t>
      </w:r>
      <w:r w:rsidR="00DF5956">
        <w:rPr>
          <w:b/>
          <w:bCs/>
        </w:rPr>
        <w:t>/DMR</w:t>
      </w:r>
      <w:r w:rsidRPr="00F2588C">
        <w:rPr>
          <w:b/>
          <w:bCs/>
        </w:rPr>
        <w:t>:</w:t>
      </w:r>
    </w:p>
    <w:p w14:paraId="2405D6F2" w14:textId="77BE3633" w:rsidR="00E5723D" w:rsidRDefault="00E5723D" w:rsidP="00E5723D">
      <w:pPr>
        <w:pStyle w:val="ListParagraph"/>
        <w:numPr>
          <w:ilvl w:val="0"/>
          <w:numId w:val="2"/>
        </w:numPr>
        <w:spacing w:after="240"/>
      </w:pPr>
      <w:r>
        <w:t xml:space="preserve"> </w:t>
      </w:r>
      <w:r>
        <w:t>EcfmCcClntProcessLmr-&gt;EcfmCcClntParseLmr-&gt;</w:t>
      </w:r>
      <w:proofErr w:type="gramStart"/>
      <w:r>
        <w:t>EcfmCcClntCalcFrameLoss(</w:t>
      </w:r>
      <w:proofErr w:type="gramEnd"/>
      <w:r>
        <w:t xml:space="preserve">) </w:t>
      </w:r>
    </w:p>
    <w:p w14:paraId="10EDE9BE" w14:textId="195E521D" w:rsidR="00E5723D" w:rsidRDefault="005E2BA6" w:rsidP="00DF5956">
      <w:pPr>
        <w:pStyle w:val="ListParagraph"/>
        <w:numPr>
          <w:ilvl w:val="0"/>
          <w:numId w:val="2"/>
        </w:numPr>
        <w:spacing w:after="240"/>
      </w:pPr>
      <w:r>
        <w:t xml:space="preserve"> </w:t>
      </w:r>
      <w:proofErr w:type="spellStart"/>
      <w:r w:rsidR="00DF5956">
        <w:t>EcfmLbltClntProcessDmr</w:t>
      </w:r>
      <w:proofErr w:type="spellEnd"/>
      <w:r w:rsidR="00DF5956">
        <w:sym w:font="Wingdings" w:char="F0E0"/>
      </w:r>
      <w:proofErr w:type="spellStart"/>
      <w:r w:rsidR="00DF5956">
        <w:t>EcfmDmInrCalcDiffInTimeRep</w:t>
      </w:r>
      <w:proofErr w:type="spellEnd"/>
      <w:r w:rsidR="00DF5956">
        <w:sym w:font="Wingdings" w:char="F0E0"/>
      </w:r>
      <w:proofErr w:type="spellStart"/>
      <w:r w:rsidR="00DF5956">
        <w:t>EcfmLbLtCtrlRxOpCodeDeMux</w:t>
      </w:r>
      <w:proofErr w:type="spellEnd"/>
      <w:r w:rsidR="00DF5956">
        <w:sym w:font="Wingdings" w:char="F0E0"/>
      </w:r>
    </w:p>
    <w:p w14:paraId="2F159C3B" w14:textId="43480BC3" w:rsidR="00E5723D" w:rsidRDefault="00E5723D"/>
    <w:p w14:paraId="3DF802C5" w14:textId="06B7F8A8" w:rsidR="00A11305" w:rsidRDefault="00A11305">
      <w:r>
        <w:t>N1---P:9--N2</w:t>
      </w:r>
    </w:p>
    <w:p w14:paraId="58E8D1BA" w14:textId="7C00D733" w:rsidR="0093167D" w:rsidRDefault="0093167D">
      <w:r w:rsidRPr="0093167D">
        <w:rPr>
          <w:highlight w:val="cyan"/>
        </w:rPr>
        <w:t>Loss calculation Flow of ECFM</w:t>
      </w:r>
      <w:r>
        <w:t>:</w:t>
      </w:r>
    </w:p>
    <w:p w14:paraId="003BD3CB" w14:textId="1B64BA56" w:rsidR="0093167D" w:rsidRDefault="0093167D" w:rsidP="0086380A">
      <w:pPr>
        <w:ind w:firstLine="720"/>
        <w:rPr>
          <w:lang w:eastAsia="en-IN"/>
        </w:rPr>
      </w:pPr>
      <w:proofErr w:type="spellStart"/>
      <w:r>
        <w:rPr>
          <w:lang w:eastAsia="en-IN"/>
        </w:rPr>
        <w:t>EcfmGetPacketCounters</w:t>
      </w:r>
      <w:proofErr w:type="spellEnd"/>
      <w:r>
        <w:rPr>
          <w:lang w:eastAsia="en-IN"/>
        </w:rPr>
        <w:sym w:font="Wingdings" w:char="F0E0"/>
      </w:r>
      <w:proofErr w:type="spellStart"/>
      <w:proofErr w:type="gramStart"/>
      <w:r>
        <w:rPr>
          <w:lang w:eastAsia="en-IN"/>
        </w:rPr>
        <w:t>VSiGetPortStats</w:t>
      </w:r>
      <w:proofErr w:type="spellEnd"/>
      <w:r>
        <w:rPr>
          <w:lang w:eastAsia="en-IN"/>
        </w:rPr>
        <w:t xml:space="preserve">  -</w:t>
      </w:r>
      <w:proofErr w:type="gramEnd"/>
      <w:r>
        <w:rPr>
          <w:lang w:eastAsia="en-IN"/>
        </w:rPr>
        <w:sym w:font="Wingdings" w:char="F0E0"/>
      </w:r>
      <w:r>
        <w:rPr>
          <w:lang w:eastAsia="en-IN"/>
        </w:rPr>
        <w:t>Calculates stats for physical port.</w:t>
      </w:r>
    </w:p>
    <w:p w14:paraId="58C50D81" w14:textId="24B349B9" w:rsidR="0093167D" w:rsidRDefault="0093167D">
      <w:r w:rsidRPr="0086380A">
        <w:rPr>
          <w:highlight w:val="cyan"/>
        </w:rPr>
        <w:t>Loss calculation flow of MPLS-OAM:</w:t>
      </w:r>
    </w:p>
    <w:p w14:paraId="0D1FF8CE" w14:textId="07DDF261" w:rsidR="0086380A" w:rsidRDefault="0086380A" w:rsidP="0086380A">
      <w:pPr>
        <w:ind w:firstLine="720"/>
      </w:pPr>
      <w:proofErr w:type="spellStart"/>
      <w:r w:rsidRPr="0086380A">
        <w:t>FsMplsHwGetVcLblBasedStats</w:t>
      </w:r>
      <w:proofErr w:type="spellEnd"/>
      <w:r>
        <w:sym w:font="Wingdings" w:char="F0E0"/>
      </w:r>
      <w:r>
        <w:t xml:space="preserve"> </w:t>
      </w:r>
      <w:r w:rsidR="00A11305">
        <w:t xml:space="preserve">NPAPI </w:t>
      </w:r>
      <w:r>
        <w:t>calculates loss for MPLS LIF.</w:t>
      </w:r>
    </w:p>
    <w:p w14:paraId="7F7FF1C6" w14:textId="60090BB2" w:rsidR="0093167D" w:rsidRDefault="0086380A" w:rsidP="0086380A">
      <w:pPr>
        <w:ind w:firstLine="720"/>
      </w:pPr>
      <w:r>
        <w:t xml:space="preserve">Tx/RX </w:t>
      </w:r>
      <w:proofErr w:type="gramStart"/>
      <w:r>
        <w:t>flow :</w:t>
      </w:r>
      <w:proofErr w:type="spellStart"/>
      <w:r w:rsidR="0093167D">
        <w:t>EcfmCcPktQueueHandler</w:t>
      </w:r>
      <w:proofErr w:type="spellEnd"/>
      <w:proofErr w:type="gramEnd"/>
      <w:r w:rsidR="0093167D">
        <w:t>-&gt;</w:t>
      </w:r>
      <w:proofErr w:type="spellStart"/>
      <w:r w:rsidR="0093167D">
        <w:t>EcfmProcessMpTpPdu</w:t>
      </w:r>
      <w:proofErr w:type="spellEnd"/>
      <w:r w:rsidR="0093167D">
        <w:t>-&gt;</w:t>
      </w:r>
      <w:proofErr w:type="spellStart"/>
      <w:r w:rsidR="0093167D">
        <w:t>EcfmMpTpCcProcessPdu</w:t>
      </w:r>
      <w:proofErr w:type="spellEnd"/>
    </w:p>
    <w:p w14:paraId="7AC6B392" w14:textId="54D5CE7A" w:rsidR="00E5723D" w:rsidRDefault="00C307E2">
      <w:r>
        <w:br/>
      </w:r>
      <w:r w:rsidRPr="00C307E2">
        <w:rPr>
          <w:highlight w:val="cyan"/>
        </w:rPr>
        <w:t>CALCULATION OF LOSS</w:t>
      </w:r>
    </w:p>
    <w:p w14:paraId="15E2D078" w14:textId="31F1E04D" w:rsidR="00C307E2" w:rsidRDefault="00C307E2">
      <w:proofErr w:type="spellStart"/>
      <w:r>
        <w:t>TxFCf</w:t>
      </w:r>
      <w:proofErr w:type="spellEnd"/>
      <w:r>
        <w:t xml:space="preserve">: Value of the local counter </w:t>
      </w:r>
      <w:proofErr w:type="spellStart"/>
      <w:r>
        <w:t>TxFCl</w:t>
      </w:r>
      <w:proofErr w:type="spellEnd"/>
      <w:r>
        <w:t xml:space="preserve"> at the time of transmission of the CCM frame. </w:t>
      </w:r>
      <w:r>
        <w:br/>
      </w:r>
      <w:r>
        <w:t xml:space="preserve"> </w:t>
      </w:r>
      <w:proofErr w:type="spellStart"/>
      <w:r>
        <w:t>RxFCb</w:t>
      </w:r>
      <w:proofErr w:type="spellEnd"/>
      <w:r>
        <w:t xml:space="preserve">: Value of the local counter </w:t>
      </w:r>
      <w:proofErr w:type="spellStart"/>
      <w:r>
        <w:t>RxFCl</w:t>
      </w:r>
      <w:proofErr w:type="spellEnd"/>
      <w:r>
        <w:t xml:space="preserve"> at the time of reception of the last CCM frame from the peer MEP. </w:t>
      </w:r>
      <w:r>
        <w:br/>
      </w:r>
      <w:r>
        <w:t xml:space="preserve"> </w:t>
      </w:r>
      <w:proofErr w:type="spellStart"/>
      <w:r>
        <w:t>TxFCb</w:t>
      </w:r>
      <w:proofErr w:type="spellEnd"/>
      <w:r>
        <w:t xml:space="preserve">: Value of </w:t>
      </w:r>
      <w:proofErr w:type="spellStart"/>
      <w:r>
        <w:t>TxFCf</w:t>
      </w:r>
      <w:proofErr w:type="spellEnd"/>
      <w:r>
        <w:t xml:space="preserve"> in the last received CCM frame from the peer MEP.</w:t>
      </w:r>
    </w:p>
    <w:p w14:paraId="559AE9CC" w14:textId="77777777" w:rsidR="00C307E2" w:rsidRDefault="00C307E2"/>
    <w:p w14:paraId="4E3036CB" w14:textId="6B175FE5" w:rsidR="00E5723D" w:rsidRDefault="00E5723D">
      <w:r>
        <w:t>LMR:</w:t>
      </w:r>
    </w:p>
    <w:p w14:paraId="2AB2E9E1" w14:textId="7334F413" w:rsidR="00C222C7" w:rsidRDefault="00E5723D">
      <w:r w:rsidRPr="00E5723D">
        <w:t xml:space="preserve">00 02 02 03 04 0A 00 03 02 03 04 0A 81 00 E0 64 89 02 80 </w:t>
      </w:r>
      <w:r w:rsidRPr="00E5723D">
        <w:rPr>
          <w:highlight w:val="yellow"/>
        </w:rPr>
        <w:t>2A</w:t>
      </w:r>
      <w:r w:rsidRPr="00E5723D">
        <w:t xml:space="preserve"> 00 0C 00 00 00 00 00 00 00 00 00 00 00 00 00 00 00 00 00 00 00 00 00 00 00 00 00 00 00 00 00 00 00 00 00 00 00 00 00 00 00 00 00 00 00 02 02 03 04 0A 00 03 02 03 04 0A 81 00 E0 64 89 02 80 2B 00 0C 00 00 00 00 00 00 00 00 00 00 00 00 00 00 00 00 00 00 00 00 00 00 00 00 00 00 00 00 00 00 00 00 00 00 00 00 00 00 00 00 00 00</w:t>
      </w:r>
    </w:p>
    <w:p w14:paraId="51847AB5" w14:textId="62644AB1" w:rsidR="00E5723D" w:rsidRDefault="00E5723D"/>
    <w:p w14:paraId="3C925971" w14:textId="6608E862" w:rsidR="00E5723D" w:rsidRDefault="00E5723D">
      <w:r>
        <w:t>LMM:</w:t>
      </w:r>
    </w:p>
    <w:p w14:paraId="7EC7ED89" w14:textId="32B5827C" w:rsidR="00E5723D" w:rsidRDefault="00E5723D">
      <w:r w:rsidRPr="00E5723D">
        <w:t xml:space="preserve">00 02 02 03 04 0A 00 03 02 03 04 0A 81 00 E0 64 89 02 80 </w:t>
      </w:r>
      <w:r w:rsidRPr="00E5723D">
        <w:rPr>
          <w:highlight w:val="yellow"/>
        </w:rPr>
        <w:t>2</w:t>
      </w:r>
      <w:r w:rsidRPr="00E5723D">
        <w:rPr>
          <w:highlight w:val="yellow"/>
        </w:rPr>
        <w:t>B</w:t>
      </w:r>
      <w:r w:rsidRPr="00E5723D">
        <w:t xml:space="preserve"> 00 0C 00 00 00 00 00 00 00 00 00 00 00 00 00 00 00 00 00 00 00 00 00 00 00 00 00 00 00 00 00 00 00 00 00 00 00 00 00 00 00 00 00 00 00 02 02 03 04 0A 00 03 02 03 04 0A 81 00 E0 64 89 02 80 2B 00 0C 00 00 00 00 00 00 00 00 00 00 00 00 00 00 00 00 00 00 00 00 00 00 00 00 00 00 00 00 00 00 00 00 00 00 00 00 00 00 00 00 00 00</w:t>
      </w:r>
    </w:p>
    <w:p w14:paraId="30E36714" w14:textId="295F02CD" w:rsidR="00E5723D" w:rsidRDefault="00E5723D"/>
    <w:p w14:paraId="3CFB3C34" w14:textId="0D41668B" w:rsidR="00483A93" w:rsidRDefault="00483A93"/>
    <w:p w14:paraId="21079932" w14:textId="39D3271B" w:rsidR="00483A93" w:rsidRDefault="00483A93">
      <w:proofErr w:type="spellStart"/>
      <w:r>
        <w:t>Ethernrt</w:t>
      </w:r>
      <w:proofErr w:type="spellEnd"/>
      <w:r>
        <w:t xml:space="preserve"> cfm offload-----</w:t>
      </w:r>
    </w:p>
    <w:p w14:paraId="261CEBAE" w14:textId="77777777" w:rsidR="00483A93" w:rsidRDefault="00483A93"/>
    <w:p w14:paraId="59000C3E" w14:textId="76A1A64C" w:rsidR="00E5723D" w:rsidRDefault="00E5723D">
      <w:r w:rsidRPr="00E5723D">
        <w:rPr>
          <w:highlight w:val="cyan"/>
        </w:rPr>
        <w:t>Filter Dump</w:t>
      </w:r>
      <w:r>
        <w:t>- CFM Offload:</w:t>
      </w:r>
    </w:p>
    <w:p w14:paraId="5735C837" w14:textId="77777777" w:rsidR="00E5723D" w:rsidRPr="00E5723D" w:rsidRDefault="00E5723D" w:rsidP="00E5723D">
      <w:pPr>
        <w:spacing w:line="240" w:lineRule="auto"/>
        <w:rPr>
          <w:sz w:val="18"/>
          <w:szCs w:val="18"/>
        </w:rPr>
      </w:pPr>
      <w:r w:rsidRPr="00E5723D">
        <w:rPr>
          <w:sz w:val="18"/>
          <w:szCs w:val="18"/>
        </w:rPr>
        <w:t xml:space="preserve">    Entry      157</w:t>
      </w:r>
    </w:p>
    <w:p w14:paraId="454EBC86" w14:textId="7874B1E8" w:rsidR="00E5723D" w:rsidRPr="00E5723D" w:rsidRDefault="00E5723D" w:rsidP="00E5723D">
      <w:pPr>
        <w:spacing w:line="240" w:lineRule="auto"/>
        <w:rPr>
          <w:sz w:val="18"/>
          <w:szCs w:val="18"/>
        </w:rPr>
      </w:pPr>
      <w:r w:rsidRPr="00E5723D">
        <w:rPr>
          <w:sz w:val="18"/>
          <w:szCs w:val="18"/>
        </w:rPr>
        <w:t xml:space="preserve"> Flags       = 00000007</w:t>
      </w:r>
    </w:p>
    <w:p w14:paraId="78A332A6" w14:textId="77777777" w:rsidR="00E5723D" w:rsidRPr="00E5723D" w:rsidRDefault="00E5723D" w:rsidP="00E5723D">
      <w:pPr>
        <w:spacing w:line="240" w:lineRule="auto"/>
        <w:rPr>
          <w:sz w:val="18"/>
          <w:szCs w:val="18"/>
        </w:rPr>
      </w:pPr>
      <w:r w:rsidRPr="00E5723D">
        <w:rPr>
          <w:sz w:val="18"/>
          <w:szCs w:val="18"/>
        </w:rPr>
        <w:t xml:space="preserve">        +USED +IN_HW +WANT_HW -</w:t>
      </w:r>
      <w:proofErr w:type="spellStart"/>
      <w:r w:rsidRPr="00E5723D">
        <w:rPr>
          <w:sz w:val="18"/>
          <w:szCs w:val="18"/>
        </w:rPr>
        <w:t>upd</w:t>
      </w:r>
      <w:proofErr w:type="spellEnd"/>
      <w:r w:rsidRPr="00E5723D">
        <w:rPr>
          <w:sz w:val="18"/>
          <w:szCs w:val="18"/>
        </w:rPr>
        <w:t xml:space="preserve"> -</w:t>
      </w:r>
      <w:proofErr w:type="spellStart"/>
      <w:r w:rsidRPr="00E5723D">
        <w:rPr>
          <w:sz w:val="18"/>
          <w:szCs w:val="18"/>
        </w:rPr>
        <w:t>chg</w:t>
      </w:r>
      <w:proofErr w:type="spellEnd"/>
      <w:r w:rsidRPr="00E5723D">
        <w:rPr>
          <w:sz w:val="18"/>
          <w:szCs w:val="18"/>
        </w:rPr>
        <w:t xml:space="preserve"> -new -</w:t>
      </w:r>
      <w:proofErr w:type="spellStart"/>
      <w:r w:rsidRPr="00E5723D">
        <w:rPr>
          <w:sz w:val="18"/>
          <w:szCs w:val="18"/>
        </w:rPr>
        <w:t>sta</w:t>
      </w:r>
      <w:proofErr w:type="spellEnd"/>
    </w:p>
    <w:p w14:paraId="27DAFF92" w14:textId="77777777" w:rsidR="00E5723D" w:rsidRPr="00E5723D" w:rsidRDefault="00E5723D" w:rsidP="00E5723D">
      <w:pPr>
        <w:spacing w:line="240" w:lineRule="auto"/>
        <w:rPr>
          <w:sz w:val="18"/>
          <w:szCs w:val="18"/>
        </w:rPr>
      </w:pPr>
      <w:r w:rsidRPr="00E5723D">
        <w:rPr>
          <w:sz w:val="18"/>
          <w:szCs w:val="18"/>
        </w:rPr>
        <w:t xml:space="preserve">      Group       =       10</w:t>
      </w:r>
    </w:p>
    <w:p w14:paraId="178B41DC" w14:textId="77777777" w:rsidR="00E5723D" w:rsidRPr="00E5723D" w:rsidRDefault="00E5723D" w:rsidP="00E5723D">
      <w:pPr>
        <w:spacing w:line="240" w:lineRule="auto"/>
        <w:rPr>
          <w:sz w:val="18"/>
          <w:szCs w:val="18"/>
        </w:rPr>
      </w:pPr>
      <w:r w:rsidRPr="00E5723D">
        <w:rPr>
          <w:sz w:val="18"/>
          <w:szCs w:val="18"/>
        </w:rPr>
        <w:t xml:space="preserve">      Priority    =        0</w:t>
      </w:r>
    </w:p>
    <w:p w14:paraId="546A42C7" w14:textId="77777777" w:rsidR="00E5723D" w:rsidRPr="00E5723D" w:rsidRDefault="00E5723D" w:rsidP="00E5723D">
      <w:pPr>
        <w:spacing w:line="240" w:lineRule="auto"/>
        <w:rPr>
          <w:sz w:val="18"/>
          <w:szCs w:val="18"/>
        </w:rPr>
      </w:pPr>
      <w:r w:rsidRPr="00E5723D">
        <w:rPr>
          <w:sz w:val="18"/>
          <w:szCs w:val="18"/>
        </w:rPr>
        <w:t xml:space="preserve">      </w:t>
      </w:r>
      <w:proofErr w:type="spellStart"/>
      <w:r w:rsidRPr="00E5723D">
        <w:rPr>
          <w:sz w:val="18"/>
          <w:szCs w:val="18"/>
        </w:rPr>
        <w:t>Prev</w:t>
      </w:r>
      <w:proofErr w:type="spellEnd"/>
      <w:r w:rsidRPr="00E5723D">
        <w:rPr>
          <w:sz w:val="18"/>
          <w:szCs w:val="18"/>
        </w:rPr>
        <w:t>/Next   =      156 /      158</w:t>
      </w:r>
    </w:p>
    <w:p w14:paraId="0B90AC6E" w14:textId="77777777" w:rsidR="00E5723D" w:rsidRPr="00E5723D" w:rsidRDefault="00E5723D" w:rsidP="00E5723D">
      <w:pPr>
        <w:spacing w:line="240" w:lineRule="auto"/>
        <w:rPr>
          <w:sz w:val="18"/>
          <w:szCs w:val="18"/>
        </w:rPr>
      </w:pPr>
      <w:r w:rsidRPr="00E5723D">
        <w:rPr>
          <w:sz w:val="18"/>
          <w:szCs w:val="18"/>
        </w:rPr>
        <w:t xml:space="preserve">      HW entry ID = 00000066</w:t>
      </w:r>
    </w:p>
    <w:p w14:paraId="4833AD29" w14:textId="77777777" w:rsidR="00E5723D" w:rsidRPr="00E5723D" w:rsidRDefault="00E5723D" w:rsidP="00E5723D">
      <w:pPr>
        <w:spacing w:line="240" w:lineRule="auto"/>
        <w:rPr>
          <w:sz w:val="18"/>
          <w:szCs w:val="18"/>
        </w:rPr>
      </w:pPr>
      <w:r w:rsidRPr="00E5723D">
        <w:rPr>
          <w:sz w:val="18"/>
          <w:szCs w:val="18"/>
        </w:rPr>
        <w:t xml:space="preserve">      HW priority = 00000000</w:t>
      </w:r>
    </w:p>
    <w:p w14:paraId="0186D664" w14:textId="77777777" w:rsidR="00E5723D" w:rsidRPr="00E5723D" w:rsidRDefault="00E5723D" w:rsidP="00E5723D">
      <w:pPr>
        <w:spacing w:line="240" w:lineRule="auto"/>
        <w:rPr>
          <w:sz w:val="18"/>
          <w:szCs w:val="18"/>
        </w:rPr>
      </w:pPr>
      <w:r w:rsidRPr="00E5723D">
        <w:rPr>
          <w:sz w:val="18"/>
          <w:szCs w:val="18"/>
        </w:rPr>
        <w:t xml:space="preserve">      Qualifiers:</w:t>
      </w:r>
    </w:p>
    <w:p w14:paraId="2CDB5B4C" w14:textId="77777777" w:rsidR="00E5723D" w:rsidRPr="00E5723D" w:rsidRDefault="00E5723D" w:rsidP="00E5723D">
      <w:pPr>
        <w:spacing w:line="240" w:lineRule="auto"/>
        <w:rPr>
          <w:sz w:val="18"/>
          <w:szCs w:val="18"/>
        </w:rPr>
      </w:pPr>
      <w:r w:rsidRPr="00E5723D">
        <w:rPr>
          <w:sz w:val="18"/>
          <w:szCs w:val="18"/>
        </w:rPr>
        <w:t xml:space="preserve">        </w:t>
      </w:r>
      <w:proofErr w:type="spellStart"/>
      <w:r w:rsidRPr="00E5723D">
        <w:rPr>
          <w:sz w:val="18"/>
          <w:szCs w:val="18"/>
        </w:rPr>
        <w:t>EtherType</w:t>
      </w:r>
      <w:proofErr w:type="spellEnd"/>
      <w:r w:rsidRPr="00E5723D">
        <w:rPr>
          <w:sz w:val="18"/>
          <w:szCs w:val="18"/>
        </w:rPr>
        <w:t xml:space="preserve"> (29) -&gt; </w:t>
      </w:r>
      <w:proofErr w:type="spellStart"/>
      <w:r w:rsidRPr="00E5723D">
        <w:rPr>
          <w:sz w:val="18"/>
          <w:szCs w:val="18"/>
        </w:rPr>
        <w:t>ethertype</w:t>
      </w:r>
      <w:proofErr w:type="spellEnd"/>
      <w:r w:rsidRPr="00E5723D">
        <w:rPr>
          <w:sz w:val="18"/>
          <w:szCs w:val="18"/>
        </w:rPr>
        <w:t xml:space="preserve"> (14)</w:t>
      </w:r>
    </w:p>
    <w:p w14:paraId="764A4973" w14:textId="77777777" w:rsidR="00E5723D" w:rsidRPr="00E5723D" w:rsidRDefault="00E5723D" w:rsidP="00E5723D">
      <w:pPr>
        <w:spacing w:line="240" w:lineRule="auto"/>
        <w:rPr>
          <w:sz w:val="18"/>
          <w:szCs w:val="18"/>
        </w:rPr>
      </w:pPr>
      <w:r w:rsidRPr="00E5723D">
        <w:rPr>
          <w:sz w:val="18"/>
          <w:szCs w:val="18"/>
        </w:rPr>
        <w:t xml:space="preserve">          8902/FFFF</w:t>
      </w:r>
    </w:p>
    <w:p w14:paraId="1AF0BA20" w14:textId="77777777" w:rsidR="00E5723D" w:rsidRPr="00E5723D" w:rsidRDefault="00E5723D" w:rsidP="00E5723D">
      <w:pPr>
        <w:spacing w:line="240" w:lineRule="auto"/>
        <w:rPr>
          <w:sz w:val="18"/>
          <w:szCs w:val="18"/>
        </w:rPr>
      </w:pPr>
      <w:r w:rsidRPr="00E5723D">
        <w:rPr>
          <w:sz w:val="18"/>
          <w:szCs w:val="18"/>
        </w:rPr>
        <w:t xml:space="preserve">          0000000000008902/000000000000FFFF (expected)</w:t>
      </w:r>
    </w:p>
    <w:p w14:paraId="20212ABA" w14:textId="77777777" w:rsidR="00E5723D" w:rsidRPr="00E5723D" w:rsidRDefault="00E5723D" w:rsidP="00E5723D">
      <w:pPr>
        <w:spacing w:line="240" w:lineRule="auto"/>
        <w:rPr>
          <w:sz w:val="18"/>
          <w:szCs w:val="18"/>
        </w:rPr>
      </w:pPr>
      <w:r w:rsidRPr="00E5723D">
        <w:rPr>
          <w:sz w:val="18"/>
          <w:szCs w:val="18"/>
        </w:rPr>
        <w:t xml:space="preserve">          0000000000008902/000000000000FFFF (actual)</w:t>
      </w:r>
    </w:p>
    <w:p w14:paraId="3370F7E4" w14:textId="77777777" w:rsidR="00E5723D" w:rsidRPr="00E5723D" w:rsidRDefault="00E5723D" w:rsidP="00E5723D">
      <w:pPr>
        <w:spacing w:line="240" w:lineRule="auto"/>
        <w:rPr>
          <w:sz w:val="18"/>
          <w:szCs w:val="18"/>
        </w:rPr>
      </w:pPr>
      <w:r w:rsidRPr="00E5723D">
        <w:rPr>
          <w:sz w:val="18"/>
          <w:szCs w:val="18"/>
        </w:rPr>
        <w:t xml:space="preserve">          </w:t>
      </w:r>
      <w:r w:rsidRPr="00E5723D">
        <w:rPr>
          <w:sz w:val="18"/>
          <w:szCs w:val="18"/>
          <w:highlight w:val="yellow"/>
        </w:rPr>
        <w:t>002A00/00FF00                                     -------&gt;ECFM_OPCODE_LMR</w:t>
      </w:r>
    </w:p>
    <w:p w14:paraId="0FE2A2E6" w14:textId="77777777" w:rsidR="00E5723D" w:rsidRPr="00E5723D" w:rsidRDefault="00E5723D" w:rsidP="00E5723D">
      <w:pPr>
        <w:spacing w:line="240" w:lineRule="auto"/>
        <w:rPr>
          <w:sz w:val="18"/>
          <w:szCs w:val="18"/>
        </w:rPr>
      </w:pPr>
      <w:r w:rsidRPr="00E5723D">
        <w:rPr>
          <w:sz w:val="18"/>
          <w:szCs w:val="18"/>
        </w:rPr>
        <w:t xml:space="preserve">          0000000000002A00/000000000000FF00 (expected)</w:t>
      </w:r>
    </w:p>
    <w:p w14:paraId="04900675" w14:textId="77777777" w:rsidR="00E5723D" w:rsidRPr="00E5723D" w:rsidRDefault="00E5723D" w:rsidP="00E5723D">
      <w:pPr>
        <w:spacing w:line="240" w:lineRule="auto"/>
        <w:rPr>
          <w:sz w:val="18"/>
          <w:szCs w:val="18"/>
        </w:rPr>
      </w:pPr>
      <w:r w:rsidRPr="00E5723D">
        <w:rPr>
          <w:sz w:val="18"/>
          <w:szCs w:val="18"/>
        </w:rPr>
        <w:t xml:space="preserve">          0000000000002A00/000000000000FF00 (actual)</w:t>
      </w:r>
    </w:p>
    <w:p w14:paraId="2454731F" w14:textId="77777777" w:rsidR="00E5723D" w:rsidRPr="00E5723D" w:rsidRDefault="00E5723D" w:rsidP="00E5723D">
      <w:pPr>
        <w:spacing w:line="240" w:lineRule="auto"/>
        <w:rPr>
          <w:sz w:val="18"/>
          <w:szCs w:val="18"/>
        </w:rPr>
      </w:pPr>
      <w:r w:rsidRPr="00E5723D">
        <w:rPr>
          <w:sz w:val="18"/>
          <w:szCs w:val="18"/>
        </w:rPr>
        <w:t xml:space="preserve">      BCM actions:</w:t>
      </w:r>
    </w:p>
    <w:p w14:paraId="56D14414" w14:textId="77777777" w:rsidR="00E5723D" w:rsidRPr="00E5723D" w:rsidRDefault="00E5723D" w:rsidP="00E5723D">
      <w:pPr>
        <w:spacing w:line="240" w:lineRule="auto"/>
        <w:rPr>
          <w:sz w:val="18"/>
          <w:szCs w:val="18"/>
        </w:rPr>
      </w:pPr>
      <w:r w:rsidRPr="00E5723D">
        <w:rPr>
          <w:sz w:val="18"/>
          <w:szCs w:val="18"/>
        </w:rPr>
        <w:t xml:space="preserve">        Trap (251)</w:t>
      </w:r>
    </w:p>
    <w:p w14:paraId="352D889C" w14:textId="77777777" w:rsidR="00E5723D" w:rsidRPr="00E5723D" w:rsidRDefault="00E5723D" w:rsidP="00E5723D">
      <w:pPr>
        <w:spacing w:line="240" w:lineRule="auto"/>
        <w:rPr>
          <w:sz w:val="18"/>
          <w:szCs w:val="18"/>
        </w:rPr>
      </w:pPr>
      <w:r w:rsidRPr="00E5723D">
        <w:rPr>
          <w:sz w:val="18"/>
          <w:szCs w:val="18"/>
        </w:rPr>
        <w:t xml:space="preserve">          1600702A,00000000</w:t>
      </w:r>
    </w:p>
    <w:p w14:paraId="2EDE9E3E" w14:textId="77777777" w:rsidR="00E5723D" w:rsidRPr="00E5723D" w:rsidRDefault="00E5723D" w:rsidP="00E5723D">
      <w:pPr>
        <w:spacing w:line="240" w:lineRule="auto"/>
        <w:rPr>
          <w:sz w:val="18"/>
          <w:szCs w:val="18"/>
        </w:rPr>
      </w:pPr>
      <w:r w:rsidRPr="00E5723D">
        <w:rPr>
          <w:sz w:val="18"/>
          <w:szCs w:val="18"/>
        </w:rPr>
        <w:t xml:space="preserve">      PPD actions:</w:t>
      </w:r>
    </w:p>
    <w:p w14:paraId="2D6974A2" w14:textId="77777777" w:rsidR="00E5723D" w:rsidRPr="00E5723D" w:rsidRDefault="00E5723D" w:rsidP="00E5723D">
      <w:pPr>
        <w:spacing w:line="240" w:lineRule="auto"/>
        <w:rPr>
          <w:sz w:val="18"/>
          <w:szCs w:val="18"/>
        </w:rPr>
      </w:pPr>
      <w:r w:rsidRPr="00E5723D">
        <w:rPr>
          <w:sz w:val="18"/>
          <w:szCs w:val="18"/>
        </w:rPr>
        <w:t xml:space="preserve">        trap (3)</w:t>
      </w:r>
    </w:p>
    <w:p w14:paraId="41AC48F6" w14:textId="77777777" w:rsidR="00E5723D" w:rsidRPr="00E5723D" w:rsidRDefault="00E5723D" w:rsidP="00E5723D">
      <w:pPr>
        <w:spacing w:line="240" w:lineRule="auto"/>
        <w:rPr>
          <w:sz w:val="18"/>
          <w:szCs w:val="18"/>
        </w:rPr>
      </w:pPr>
      <w:r w:rsidRPr="00E5723D">
        <w:rPr>
          <w:sz w:val="18"/>
          <w:szCs w:val="18"/>
        </w:rPr>
        <w:t xml:space="preserve">          0000072A</w:t>
      </w:r>
    </w:p>
    <w:p w14:paraId="0977E49B" w14:textId="77777777" w:rsidR="00E5723D" w:rsidRPr="00E5723D" w:rsidRDefault="00E5723D" w:rsidP="00E5723D">
      <w:pPr>
        <w:spacing w:line="240" w:lineRule="auto"/>
        <w:rPr>
          <w:sz w:val="18"/>
          <w:szCs w:val="18"/>
        </w:rPr>
      </w:pPr>
      <w:r w:rsidRPr="00E5723D">
        <w:rPr>
          <w:sz w:val="18"/>
          <w:szCs w:val="18"/>
        </w:rPr>
        <w:t xml:space="preserve">    Entry      158</w:t>
      </w:r>
    </w:p>
    <w:p w14:paraId="5789BC9D" w14:textId="77777777" w:rsidR="00E5723D" w:rsidRPr="00E5723D" w:rsidRDefault="00E5723D" w:rsidP="00E5723D">
      <w:pPr>
        <w:spacing w:line="240" w:lineRule="auto"/>
        <w:rPr>
          <w:sz w:val="18"/>
          <w:szCs w:val="18"/>
        </w:rPr>
      </w:pPr>
      <w:r w:rsidRPr="00E5723D">
        <w:rPr>
          <w:sz w:val="18"/>
          <w:szCs w:val="18"/>
        </w:rPr>
        <w:t xml:space="preserve">      Flags       = 00000007</w:t>
      </w:r>
    </w:p>
    <w:p w14:paraId="5A15B69D" w14:textId="77777777" w:rsidR="00E5723D" w:rsidRPr="00E5723D" w:rsidRDefault="00E5723D" w:rsidP="00E5723D">
      <w:pPr>
        <w:spacing w:line="240" w:lineRule="auto"/>
        <w:rPr>
          <w:sz w:val="18"/>
          <w:szCs w:val="18"/>
        </w:rPr>
      </w:pPr>
      <w:r w:rsidRPr="00E5723D">
        <w:rPr>
          <w:sz w:val="18"/>
          <w:szCs w:val="18"/>
        </w:rPr>
        <w:t xml:space="preserve">        +USED +IN_HW +WANT_HW -</w:t>
      </w:r>
      <w:proofErr w:type="spellStart"/>
      <w:r w:rsidRPr="00E5723D">
        <w:rPr>
          <w:sz w:val="18"/>
          <w:szCs w:val="18"/>
        </w:rPr>
        <w:t>upd</w:t>
      </w:r>
      <w:proofErr w:type="spellEnd"/>
      <w:r w:rsidRPr="00E5723D">
        <w:rPr>
          <w:sz w:val="18"/>
          <w:szCs w:val="18"/>
        </w:rPr>
        <w:t xml:space="preserve"> -</w:t>
      </w:r>
      <w:proofErr w:type="spellStart"/>
      <w:r w:rsidRPr="00E5723D">
        <w:rPr>
          <w:sz w:val="18"/>
          <w:szCs w:val="18"/>
        </w:rPr>
        <w:t>chg</w:t>
      </w:r>
      <w:proofErr w:type="spellEnd"/>
      <w:r w:rsidRPr="00E5723D">
        <w:rPr>
          <w:sz w:val="18"/>
          <w:szCs w:val="18"/>
        </w:rPr>
        <w:t xml:space="preserve"> -new -</w:t>
      </w:r>
      <w:proofErr w:type="spellStart"/>
      <w:r w:rsidRPr="00E5723D">
        <w:rPr>
          <w:sz w:val="18"/>
          <w:szCs w:val="18"/>
        </w:rPr>
        <w:t>sta</w:t>
      </w:r>
      <w:proofErr w:type="spellEnd"/>
    </w:p>
    <w:p w14:paraId="0E0B8E3D" w14:textId="77777777" w:rsidR="00E5723D" w:rsidRPr="00E5723D" w:rsidRDefault="00E5723D" w:rsidP="00E5723D">
      <w:pPr>
        <w:spacing w:line="240" w:lineRule="auto"/>
        <w:rPr>
          <w:sz w:val="18"/>
          <w:szCs w:val="18"/>
        </w:rPr>
      </w:pPr>
      <w:r w:rsidRPr="00E5723D">
        <w:rPr>
          <w:sz w:val="18"/>
          <w:szCs w:val="18"/>
        </w:rPr>
        <w:t xml:space="preserve">      Group       =       10</w:t>
      </w:r>
    </w:p>
    <w:p w14:paraId="6C5C6E88" w14:textId="77777777" w:rsidR="00E5723D" w:rsidRPr="00E5723D" w:rsidRDefault="00E5723D" w:rsidP="00E5723D">
      <w:pPr>
        <w:spacing w:line="240" w:lineRule="auto"/>
        <w:rPr>
          <w:sz w:val="18"/>
          <w:szCs w:val="18"/>
        </w:rPr>
      </w:pPr>
      <w:r w:rsidRPr="00E5723D">
        <w:rPr>
          <w:sz w:val="18"/>
          <w:szCs w:val="18"/>
        </w:rPr>
        <w:t xml:space="preserve">      Priority    =        0</w:t>
      </w:r>
    </w:p>
    <w:p w14:paraId="31095656" w14:textId="77777777" w:rsidR="00E5723D" w:rsidRPr="00E5723D" w:rsidRDefault="00E5723D" w:rsidP="00E5723D">
      <w:pPr>
        <w:spacing w:line="240" w:lineRule="auto"/>
        <w:rPr>
          <w:sz w:val="18"/>
          <w:szCs w:val="18"/>
        </w:rPr>
      </w:pPr>
      <w:r w:rsidRPr="00E5723D">
        <w:rPr>
          <w:sz w:val="18"/>
          <w:szCs w:val="18"/>
        </w:rPr>
        <w:t xml:space="preserve">      </w:t>
      </w:r>
      <w:proofErr w:type="spellStart"/>
      <w:r w:rsidRPr="00E5723D">
        <w:rPr>
          <w:sz w:val="18"/>
          <w:szCs w:val="18"/>
        </w:rPr>
        <w:t>Prev</w:t>
      </w:r>
      <w:proofErr w:type="spellEnd"/>
      <w:r w:rsidRPr="00E5723D">
        <w:rPr>
          <w:sz w:val="18"/>
          <w:szCs w:val="18"/>
        </w:rPr>
        <w:t>/Next   =      157 /    65536</w:t>
      </w:r>
    </w:p>
    <w:p w14:paraId="4E41EFB1" w14:textId="77777777" w:rsidR="00E5723D" w:rsidRPr="00E5723D" w:rsidRDefault="00E5723D" w:rsidP="00E5723D">
      <w:pPr>
        <w:spacing w:line="240" w:lineRule="auto"/>
        <w:rPr>
          <w:sz w:val="18"/>
          <w:szCs w:val="18"/>
        </w:rPr>
      </w:pPr>
      <w:r w:rsidRPr="00E5723D">
        <w:rPr>
          <w:sz w:val="18"/>
          <w:szCs w:val="18"/>
        </w:rPr>
        <w:t xml:space="preserve">      HW entry ID = 00000067</w:t>
      </w:r>
    </w:p>
    <w:p w14:paraId="529539F5" w14:textId="77777777" w:rsidR="00E5723D" w:rsidRPr="00E5723D" w:rsidRDefault="00E5723D" w:rsidP="00E5723D">
      <w:pPr>
        <w:spacing w:line="240" w:lineRule="auto"/>
        <w:rPr>
          <w:sz w:val="18"/>
          <w:szCs w:val="18"/>
        </w:rPr>
      </w:pPr>
      <w:r w:rsidRPr="00E5723D">
        <w:rPr>
          <w:sz w:val="18"/>
          <w:szCs w:val="18"/>
        </w:rPr>
        <w:t xml:space="preserve">      HW priority = 00000000</w:t>
      </w:r>
    </w:p>
    <w:p w14:paraId="41DD51FB" w14:textId="77777777" w:rsidR="00E5723D" w:rsidRPr="00E5723D" w:rsidRDefault="00E5723D" w:rsidP="00E5723D">
      <w:pPr>
        <w:spacing w:line="240" w:lineRule="auto"/>
        <w:rPr>
          <w:sz w:val="18"/>
          <w:szCs w:val="18"/>
        </w:rPr>
      </w:pPr>
      <w:r w:rsidRPr="00E5723D">
        <w:rPr>
          <w:sz w:val="18"/>
          <w:szCs w:val="18"/>
        </w:rPr>
        <w:t xml:space="preserve">      Qualifiers:</w:t>
      </w:r>
    </w:p>
    <w:p w14:paraId="629EEC30" w14:textId="77777777" w:rsidR="00E5723D" w:rsidRPr="00E5723D" w:rsidRDefault="00E5723D" w:rsidP="00E5723D">
      <w:pPr>
        <w:spacing w:line="240" w:lineRule="auto"/>
        <w:rPr>
          <w:sz w:val="18"/>
          <w:szCs w:val="18"/>
        </w:rPr>
      </w:pPr>
      <w:r w:rsidRPr="00E5723D">
        <w:rPr>
          <w:sz w:val="18"/>
          <w:szCs w:val="18"/>
        </w:rPr>
        <w:lastRenderedPageBreak/>
        <w:t xml:space="preserve">        </w:t>
      </w:r>
      <w:proofErr w:type="spellStart"/>
      <w:r w:rsidRPr="00E5723D">
        <w:rPr>
          <w:sz w:val="18"/>
          <w:szCs w:val="18"/>
        </w:rPr>
        <w:t>EtherType</w:t>
      </w:r>
      <w:proofErr w:type="spellEnd"/>
      <w:r w:rsidRPr="00E5723D">
        <w:rPr>
          <w:sz w:val="18"/>
          <w:szCs w:val="18"/>
        </w:rPr>
        <w:t xml:space="preserve"> (29) -&gt; </w:t>
      </w:r>
      <w:proofErr w:type="spellStart"/>
      <w:r w:rsidRPr="00E5723D">
        <w:rPr>
          <w:sz w:val="18"/>
          <w:szCs w:val="18"/>
        </w:rPr>
        <w:t>ethertype</w:t>
      </w:r>
      <w:proofErr w:type="spellEnd"/>
      <w:r w:rsidRPr="00E5723D">
        <w:rPr>
          <w:sz w:val="18"/>
          <w:szCs w:val="18"/>
        </w:rPr>
        <w:t xml:space="preserve"> (14)</w:t>
      </w:r>
    </w:p>
    <w:p w14:paraId="05D7DDC2" w14:textId="77777777" w:rsidR="00E5723D" w:rsidRPr="00E5723D" w:rsidRDefault="00E5723D" w:rsidP="00E5723D">
      <w:pPr>
        <w:spacing w:line="240" w:lineRule="auto"/>
        <w:rPr>
          <w:sz w:val="18"/>
          <w:szCs w:val="18"/>
        </w:rPr>
      </w:pPr>
      <w:r w:rsidRPr="00E5723D">
        <w:rPr>
          <w:sz w:val="18"/>
          <w:szCs w:val="18"/>
        </w:rPr>
        <w:t xml:space="preserve">          8902/FFFF</w:t>
      </w:r>
    </w:p>
    <w:p w14:paraId="456319AB" w14:textId="77777777" w:rsidR="00E5723D" w:rsidRPr="00E5723D" w:rsidRDefault="00E5723D" w:rsidP="00E5723D">
      <w:pPr>
        <w:spacing w:line="240" w:lineRule="auto"/>
        <w:rPr>
          <w:sz w:val="18"/>
          <w:szCs w:val="18"/>
        </w:rPr>
      </w:pPr>
      <w:r w:rsidRPr="00E5723D">
        <w:rPr>
          <w:sz w:val="18"/>
          <w:szCs w:val="18"/>
        </w:rPr>
        <w:t xml:space="preserve">          0000000000008902/000000000000FFFF (expected)</w:t>
      </w:r>
    </w:p>
    <w:p w14:paraId="05DC85D3" w14:textId="77777777" w:rsidR="00E5723D" w:rsidRPr="00E5723D" w:rsidRDefault="00E5723D" w:rsidP="00E5723D">
      <w:pPr>
        <w:spacing w:line="240" w:lineRule="auto"/>
        <w:rPr>
          <w:sz w:val="18"/>
          <w:szCs w:val="18"/>
        </w:rPr>
      </w:pPr>
      <w:r w:rsidRPr="00E5723D">
        <w:rPr>
          <w:sz w:val="18"/>
          <w:szCs w:val="18"/>
        </w:rPr>
        <w:t xml:space="preserve">          0000000000008902/000000000000FFFF (actual)</w:t>
      </w:r>
    </w:p>
    <w:p w14:paraId="780694D0" w14:textId="77777777" w:rsidR="00E5723D" w:rsidRPr="00E5723D" w:rsidRDefault="00E5723D" w:rsidP="00E5723D">
      <w:pPr>
        <w:spacing w:line="240" w:lineRule="auto"/>
        <w:rPr>
          <w:sz w:val="18"/>
          <w:szCs w:val="18"/>
        </w:rPr>
      </w:pPr>
      <w:r w:rsidRPr="00E5723D">
        <w:rPr>
          <w:sz w:val="18"/>
          <w:szCs w:val="18"/>
        </w:rPr>
        <w:t xml:space="preserve">          </w:t>
      </w:r>
      <w:r w:rsidRPr="00E5723D">
        <w:rPr>
          <w:sz w:val="18"/>
          <w:szCs w:val="18"/>
          <w:highlight w:val="yellow"/>
        </w:rPr>
        <w:t>002B00/00FF00                                     -----------&gt;ECFM_OPCODE_LMM</w:t>
      </w:r>
    </w:p>
    <w:p w14:paraId="2F87F35D" w14:textId="77777777" w:rsidR="00E5723D" w:rsidRPr="00E5723D" w:rsidRDefault="00E5723D" w:rsidP="00E5723D">
      <w:pPr>
        <w:spacing w:line="240" w:lineRule="auto"/>
        <w:rPr>
          <w:sz w:val="18"/>
          <w:szCs w:val="18"/>
        </w:rPr>
      </w:pPr>
      <w:r w:rsidRPr="00E5723D">
        <w:rPr>
          <w:sz w:val="18"/>
          <w:szCs w:val="18"/>
        </w:rPr>
        <w:t xml:space="preserve">          0000000000002B00/000000000000FF00 (expected)</w:t>
      </w:r>
    </w:p>
    <w:p w14:paraId="597A448D" w14:textId="3275AE4B" w:rsidR="00E5723D" w:rsidRDefault="00E5723D" w:rsidP="00E5723D">
      <w:pPr>
        <w:spacing w:line="240" w:lineRule="auto"/>
        <w:rPr>
          <w:sz w:val="18"/>
          <w:szCs w:val="18"/>
        </w:rPr>
      </w:pPr>
      <w:r w:rsidRPr="00E5723D">
        <w:rPr>
          <w:sz w:val="18"/>
          <w:szCs w:val="18"/>
        </w:rPr>
        <w:t xml:space="preserve">          0000000000002B00/000000000000FF00 (actual)</w:t>
      </w:r>
    </w:p>
    <w:p w14:paraId="67AC3050" w14:textId="53C64853" w:rsidR="00E5723D" w:rsidRDefault="00E5723D" w:rsidP="00E5723D">
      <w:pPr>
        <w:spacing w:line="240" w:lineRule="auto"/>
        <w:rPr>
          <w:sz w:val="18"/>
          <w:szCs w:val="18"/>
        </w:rPr>
      </w:pPr>
    </w:p>
    <w:p w14:paraId="78D17B21" w14:textId="176D9F2C" w:rsidR="00E5723D" w:rsidRDefault="00E5723D" w:rsidP="00E5723D">
      <w:pPr>
        <w:spacing w:line="240" w:lineRule="auto"/>
        <w:rPr>
          <w:sz w:val="18"/>
          <w:szCs w:val="18"/>
        </w:rPr>
      </w:pPr>
    </w:p>
    <w:p w14:paraId="638009F6" w14:textId="3E7401B7" w:rsidR="00E5723D" w:rsidRDefault="00E5723D" w:rsidP="00E5723D">
      <w:pPr>
        <w:spacing w:line="240" w:lineRule="auto"/>
        <w:rPr>
          <w:sz w:val="18"/>
          <w:szCs w:val="18"/>
        </w:rPr>
      </w:pPr>
      <w:r w:rsidRPr="00E5723D">
        <w:rPr>
          <w:sz w:val="18"/>
          <w:szCs w:val="18"/>
          <w:highlight w:val="cyan"/>
        </w:rPr>
        <w:t>ECFM Opcode:</w:t>
      </w:r>
    </w:p>
    <w:p w14:paraId="1679271C" w14:textId="6E8885F8" w:rsidR="00E5723D" w:rsidRDefault="00E5723D" w:rsidP="00E5723D">
      <w:r>
        <w:t>ECFM_OPCODE_</w:t>
      </w:r>
      <w:proofErr w:type="gramStart"/>
      <w:r>
        <w:t>LMR,  42</w:t>
      </w:r>
      <w:proofErr w:type="gramEnd"/>
      <w:r>
        <w:t>   0x2a</w:t>
      </w:r>
      <w:r>
        <w:br/>
      </w:r>
      <w:r>
        <w:t>ECFM_OPCODE_LMM, 43   0x2b</w:t>
      </w:r>
    </w:p>
    <w:p w14:paraId="4B56A6C5" w14:textId="40059FDD" w:rsidR="0093167D" w:rsidRDefault="0093167D" w:rsidP="0093167D">
      <w:r>
        <w:t xml:space="preserve">ECFM_OPCODE_DMR, </w:t>
      </w:r>
      <w:proofErr w:type="gramStart"/>
      <w:r>
        <w:t>46  2</w:t>
      </w:r>
      <w:proofErr w:type="gramEnd"/>
      <w:r>
        <w:t>e</w:t>
      </w:r>
      <w:r>
        <w:br/>
      </w:r>
      <w:r>
        <w:t>ECFM_OPCODE_DMM, 47   2f</w:t>
      </w:r>
    </w:p>
    <w:p w14:paraId="06886ABE" w14:textId="77777777" w:rsidR="0093167D" w:rsidRDefault="0093167D" w:rsidP="00E5723D"/>
    <w:p w14:paraId="0372AFD6" w14:textId="12A8067B" w:rsidR="00E5723D" w:rsidRPr="00E5723D" w:rsidRDefault="00E5723D" w:rsidP="00E5723D">
      <w:pPr>
        <w:spacing w:line="240" w:lineRule="auto"/>
        <w:rPr>
          <w:sz w:val="18"/>
          <w:szCs w:val="18"/>
        </w:rPr>
      </w:pPr>
      <w:proofErr w:type="spellStart"/>
      <w:r>
        <w:t>NpFsEcfmOffloadStatus</w:t>
      </w:r>
      <w:proofErr w:type="spellEnd"/>
      <w:r>
        <w:sym w:font="Wingdings" w:char="F0E0"/>
      </w:r>
      <w:proofErr w:type="spellStart"/>
      <w:proofErr w:type="gramStart"/>
      <w:r>
        <w:t>FsNpUpdateRxFilter</w:t>
      </w:r>
      <w:proofErr w:type="spellEnd"/>
      <w:r>
        <w:t>(</w:t>
      </w:r>
      <w:proofErr w:type="gramEnd"/>
      <w:r>
        <w:t>installs for LM and DM opcodes)</w:t>
      </w:r>
    </w:p>
    <w:sectPr w:rsidR="00E5723D" w:rsidRPr="00E5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352733E"/>
    <w:lvl w:ilvl="0">
      <w:start w:val="1"/>
      <w:numFmt w:val="bullet"/>
      <w:pStyle w:val="ListBullet"/>
      <w:lvlText w:val=""/>
      <w:lvlJc w:val="left"/>
      <w:pPr>
        <w:tabs>
          <w:tab w:val="num" w:pos="2912"/>
        </w:tabs>
        <w:ind w:left="2912" w:hanging="360"/>
      </w:pPr>
      <w:rPr>
        <w:rFonts w:ascii="Symbol" w:hAnsi="Symbol" w:hint="default"/>
        <w:color w:val="6E6E6E"/>
      </w:rPr>
    </w:lvl>
  </w:abstractNum>
  <w:abstractNum w:abstractNumId="1" w15:restartNumberingAfterBreak="0">
    <w:nsid w:val="51C94684"/>
    <w:multiLevelType w:val="hybridMultilevel"/>
    <w:tmpl w:val="1E6215E8"/>
    <w:lvl w:ilvl="0" w:tplc="9D74EC48">
      <w:start w:val="1"/>
      <w:numFmt w:val="decimal"/>
      <w:pStyle w:val="ListNumber"/>
      <w:lvlText w:val="%1."/>
      <w:lvlJc w:val="left"/>
      <w:pPr>
        <w:tabs>
          <w:tab w:val="num" w:pos="2912"/>
        </w:tabs>
        <w:ind w:left="2909" w:hanging="35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 w15:restartNumberingAfterBreak="0">
    <w:nsid w:val="6DB16935"/>
    <w:multiLevelType w:val="hybridMultilevel"/>
    <w:tmpl w:val="76AE6D8A"/>
    <w:lvl w:ilvl="0" w:tplc="3F483F9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13698F"/>
    <w:multiLevelType w:val="hybridMultilevel"/>
    <w:tmpl w:val="5296AB42"/>
    <w:lvl w:ilvl="0" w:tplc="33745F2A">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3D"/>
    <w:rsid w:val="00483A93"/>
    <w:rsid w:val="005E2BA6"/>
    <w:rsid w:val="006502BE"/>
    <w:rsid w:val="006D048F"/>
    <w:rsid w:val="007165BE"/>
    <w:rsid w:val="00842F68"/>
    <w:rsid w:val="0086380A"/>
    <w:rsid w:val="0093167D"/>
    <w:rsid w:val="00A11305"/>
    <w:rsid w:val="00B94401"/>
    <w:rsid w:val="00C307E2"/>
    <w:rsid w:val="00C65D23"/>
    <w:rsid w:val="00C9649E"/>
    <w:rsid w:val="00DF5956"/>
    <w:rsid w:val="00E5723D"/>
    <w:rsid w:val="00F2588C"/>
    <w:rsid w:val="00F60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2E91"/>
  <w15:chartTrackingRefBased/>
  <w15:docId w15:val="{310B9AB1-5299-4F42-BC0D-82A5566E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3D"/>
    <w:pPr>
      <w:ind w:left="720"/>
      <w:contextualSpacing/>
    </w:pPr>
  </w:style>
  <w:style w:type="paragraph" w:styleId="BodyText">
    <w:name w:val="Body Text"/>
    <w:link w:val="BodyTextChar"/>
    <w:rsid w:val="006D048F"/>
    <w:pPr>
      <w:spacing w:before="120" w:after="60" w:line="240" w:lineRule="auto"/>
      <w:ind w:left="2552"/>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6D048F"/>
    <w:rPr>
      <w:rFonts w:ascii="Arial" w:eastAsia="Times New Roman" w:hAnsi="Arial" w:cs="Times New Roman"/>
      <w:sz w:val="20"/>
      <w:szCs w:val="20"/>
      <w:lang w:val="en-US"/>
    </w:rPr>
  </w:style>
  <w:style w:type="paragraph" w:styleId="ListBullet">
    <w:name w:val="List Bullet"/>
    <w:rsid w:val="006D048F"/>
    <w:pPr>
      <w:numPr>
        <w:numId w:val="3"/>
      </w:numPr>
      <w:spacing w:before="40" w:after="40" w:line="240" w:lineRule="auto"/>
    </w:pPr>
    <w:rPr>
      <w:rFonts w:ascii="Arial" w:eastAsia="Times New Roman" w:hAnsi="Arial" w:cs="Times New Roman"/>
      <w:color w:val="000000"/>
      <w:sz w:val="20"/>
      <w:szCs w:val="20"/>
      <w:lang w:val="en-US"/>
    </w:rPr>
  </w:style>
  <w:style w:type="paragraph" w:styleId="ListNumber">
    <w:name w:val="List Number"/>
    <w:rsid w:val="00C9649E"/>
    <w:pPr>
      <w:numPr>
        <w:numId w:val="4"/>
      </w:numPr>
      <w:spacing w:before="40" w:after="4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7943">
      <w:bodyDiv w:val="1"/>
      <w:marLeft w:val="0"/>
      <w:marRight w:val="0"/>
      <w:marTop w:val="0"/>
      <w:marBottom w:val="0"/>
      <w:divBdr>
        <w:top w:val="none" w:sz="0" w:space="0" w:color="auto"/>
        <w:left w:val="none" w:sz="0" w:space="0" w:color="auto"/>
        <w:bottom w:val="none" w:sz="0" w:space="0" w:color="auto"/>
        <w:right w:val="none" w:sz="0" w:space="0" w:color="auto"/>
      </w:divBdr>
    </w:div>
    <w:div w:id="308291278">
      <w:bodyDiv w:val="1"/>
      <w:marLeft w:val="0"/>
      <w:marRight w:val="0"/>
      <w:marTop w:val="0"/>
      <w:marBottom w:val="0"/>
      <w:divBdr>
        <w:top w:val="none" w:sz="0" w:space="0" w:color="auto"/>
        <w:left w:val="none" w:sz="0" w:space="0" w:color="auto"/>
        <w:bottom w:val="none" w:sz="0" w:space="0" w:color="auto"/>
        <w:right w:val="none" w:sz="0" w:space="0" w:color="auto"/>
      </w:divBdr>
    </w:div>
    <w:div w:id="661471372">
      <w:bodyDiv w:val="1"/>
      <w:marLeft w:val="0"/>
      <w:marRight w:val="0"/>
      <w:marTop w:val="0"/>
      <w:marBottom w:val="0"/>
      <w:divBdr>
        <w:top w:val="none" w:sz="0" w:space="0" w:color="auto"/>
        <w:left w:val="none" w:sz="0" w:space="0" w:color="auto"/>
        <w:bottom w:val="none" w:sz="0" w:space="0" w:color="auto"/>
        <w:right w:val="none" w:sz="0" w:space="0" w:color="auto"/>
      </w:divBdr>
    </w:div>
    <w:div w:id="859128760">
      <w:bodyDiv w:val="1"/>
      <w:marLeft w:val="0"/>
      <w:marRight w:val="0"/>
      <w:marTop w:val="0"/>
      <w:marBottom w:val="0"/>
      <w:divBdr>
        <w:top w:val="none" w:sz="0" w:space="0" w:color="auto"/>
        <w:left w:val="none" w:sz="0" w:space="0" w:color="auto"/>
        <w:bottom w:val="none" w:sz="0" w:space="0" w:color="auto"/>
        <w:right w:val="none" w:sz="0" w:space="0" w:color="auto"/>
      </w:divBdr>
    </w:div>
    <w:div w:id="966817201">
      <w:bodyDiv w:val="1"/>
      <w:marLeft w:val="0"/>
      <w:marRight w:val="0"/>
      <w:marTop w:val="0"/>
      <w:marBottom w:val="0"/>
      <w:divBdr>
        <w:top w:val="none" w:sz="0" w:space="0" w:color="auto"/>
        <w:left w:val="none" w:sz="0" w:space="0" w:color="auto"/>
        <w:bottom w:val="none" w:sz="0" w:space="0" w:color="auto"/>
        <w:right w:val="none" w:sz="0" w:space="0" w:color="auto"/>
      </w:divBdr>
    </w:div>
    <w:div w:id="124953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75E41.67053A4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N</dc:creator>
  <cp:keywords/>
  <dc:description/>
  <cp:lastModifiedBy>Nisha, N</cp:lastModifiedBy>
  <cp:revision>14</cp:revision>
  <dcterms:created xsi:type="dcterms:W3CDTF">2022-01-27T05:11:00Z</dcterms:created>
  <dcterms:modified xsi:type="dcterms:W3CDTF">2022-01-27T12:02:00Z</dcterms:modified>
</cp:coreProperties>
</file>