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39F" w:rsidRDefault="000F3117">
      <w:pPr>
        <w:rPr>
          <w:sz w:val="36"/>
          <w:szCs w:val="36"/>
          <w:lang w:val="en-US"/>
        </w:rPr>
      </w:pPr>
      <w:r>
        <w:rPr>
          <w:sz w:val="36"/>
          <w:szCs w:val="36"/>
          <w:lang w:val="en-US"/>
        </w:rPr>
        <w:t>RLC (RADIO LINK CONTROL):</w:t>
      </w:r>
    </w:p>
    <w:p w:rsidR="000F3117" w:rsidRPr="000F3117" w:rsidRDefault="000F3117" w:rsidP="000F3117">
      <w:pPr>
        <w:pStyle w:val="ListParagraph"/>
        <w:numPr>
          <w:ilvl w:val="0"/>
          <w:numId w:val="1"/>
        </w:numPr>
        <w:rPr>
          <w:sz w:val="36"/>
          <w:szCs w:val="36"/>
          <w:lang w:val="en-US"/>
        </w:rPr>
      </w:pPr>
      <w:r>
        <w:t>RRC is generally in control of the RLC configuration</w:t>
      </w:r>
      <w:r>
        <w:t>.</w:t>
      </w:r>
    </w:p>
    <w:p w:rsidR="000F3117" w:rsidRPr="000F3117" w:rsidRDefault="000F3117" w:rsidP="000F3117">
      <w:pPr>
        <w:pStyle w:val="ListParagraph"/>
        <w:numPr>
          <w:ilvl w:val="0"/>
          <w:numId w:val="1"/>
        </w:numPr>
        <w:rPr>
          <w:sz w:val="36"/>
          <w:szCs w:val="36"/>
          <w:lang w:val="en-US"/>
        </w:rPr>
      </w:pPr>
      <w:r>
        <w:t xml:space="preserve">For an RLC entity configured at the </w:t>
      </w:r>
      <w:proofErr w:type="spellStart"/>
      <w:r>
        <w:t>gNB</w:t>
      </w:r>
      <w:proofErr w:type="spellEnd"/>
      <w:r>
        <w:t>, there is a peer RLC entity config</w:t>
      </w:r>
      <w:r>
        <w:t>ured at the UE and vice versa.\</w:t>
      </w:r>
    </w:p>
    <w:p w:rsidR="000F3117" w:rsidRPr="000F3117" w:rsidRDefault="000F3117" w:rsidP="000F3117">
      <w:pPr>
        <w:pStyle w:val="ListParagraph"/>
        <w:numPr>
          <w:ilvl w:val="0"/>
          <w:numId w:val="1"/>
        </w:numPr>
        <w:rPr>
          <w:sz w:val="36"/>
          <w:szCs w:val="36"/>
          <w:lang w:val="en-US"/>
        </w:rPr>
      </w:pPr>
      <w:r>
        <w:t>An RLC entity receives/delivers RLC SDUs from/to upper layer and sends/receives RLC PDUs to/from its peer RLC entity via lower layers.</w:t>
      </w:r>
    </w:p>
    <w:p w:rsidR="000F3117" w:rsidRPr="000F3117" w:rsidRDefault="000F3117" w:rsidP="000F3117">
      <w:pPr>
        <w:pStyle w:val="ListParagraph"/>
        <w:numPr>
          <w:ilvl w:val="0"/>
          <w:numId w:val="1"/>
        </w:numPr>
        <w:rPr>
          <w:sz w:val="36"/>
          <w:szCs w:val="36"/>
          <w:lang w:val="en-US"/>
        </w:rPr>
      </w:pPr>
      <w:r>
        <w:t>An RLC PDU can either be an RLC data PDU or an RLC control PDU. If an RLC entity receives RLC SDUs from upper layer, it receives them through a single RLC channel between RLC and upper layer, and after forming RLC data PDUs from the received RLC SDUs, the RLC entity submits the RLC data PDUs to lower layer through a single logical</w:t>
      </w:r>
      <w:r>
        <w:t xml:space="preserve"> channel.</w:t>
      </w:r>
    </w:p>
    <w:p w:rsidR="000F3117" w:rsidRPr="000F3117" w:rsidRDefault="000F3117" w:rsidP="000F3117">
      <w:pPr>
        <w:pStyle w:val="ListParagraph"/>
        <w:numPr>
          <w:ilvl w:val="0"/>
          <w:numId w:val="1"/>
        </w:numPr>
        <w:rPr>
          <w:sz w:val="36"/>
          <w:szCs w:val="36"/>
          <w:lang w:val="en-US"/>
        </w:rPr>
      </w:pPr>
      <w:r>
        <w:t>If an RLC entity receives RLC data PDUs from lower layer, it receives them through a single logical channel, and after forming RLC SDUs from the received RLC data PDUs, the RLC entity delivers the RLC SDUs to upper layer through a single RLC channel between RLC and upper layer. If an RLC entity submits/receives RLC control PDUs to/from lower layer, it submits/receives them through the same logical channel it submits/receives the RLC data PDUs through.</w:t>
      </w:r>
    </w:p>
    <w:p w:rsidR="000F3117" w:rsidRPr="000F3117" w:rsidRDefault="000F3117" w:rsidP="000F3117">
      <w:pPr>
        <w:pStyle w:val="ListParagraph"/>
        <w:numPr>
          <w:ilvl w:val="0"/>
          <w:numId w:val="1"/>
        </w:numPr>
        <w:rPr>
          <w:sz w:val="36"/>
          <w:szCs w:val="36"/>
          <w:lang w:val="en-US"/>
        </w:rPr>
      </w:pPr>
      <w:r>
        <w:t>An RLC entity can be configured to perform data transf</w:t>
      </w:r>
      <w:r>
        <w:t xml:space="preserve">er in one of the </w:t>
      </w:r>
      <w:proofErr w:type="gramStart"/>
      <w:r>
        <w:t xml:space="preserve">following </w:t>
      </w:r>
      <w:r>
        <w:t xml:space="preserve"> modes</w:t>
      </w:r>
      <w:proofErr w:type="gramEnd"/>
      <w:r>
        <w:t>.</w:t>
      </w:r>
    </w:p>
    <w:p w:rsidR="000F3117" w:rsidRPr="000F3117" w:rsidRDefault="000F3117" w:rsidP="000F3117">
      <w:pPr>
        <w:pStyle w:val="ListParagraph"/>
        <w:numPr>
          <w:ilvl w:val="0"/>
          <w:numId w:val="4"/>
        </w:numPr>
        <w:rPr>
          <w:lang w:val="en-US"/>
        </w:rPr>
      </w:pPr>
      <w:r>
        <w:t xml:space="preserve"> Transparent Mode (TM)</w:t>
      </w:r>
    </w:p>
    <w:p w:rsidR="000F3117" w:rsidRPr="000F3117" w:rsidRDefault="000F3117" w:rsidP="000F3117">
      <w:pPr>
        <w:pStyle w:val="ListParagraph"/>
        <w:numPr>
          <w:ilvl w:val="0"/>
          <w:numId w:val="4"/>
        </w:numPr>
        <w:rPr>
          <w:lang w:val="en-US"/>
        </w:rPr>
      </w:pPr>
      <w:r>
        <w:rPr>
          <w:lang w:val="en-US"/>
        </w:rPr>
        <w:t xml:space="preserve"> </w:t>
      </w:r>
      <w:r>
        <w:t>Unacknowledged Mode (UM)</w:t>
      </w:r>
    </w:p>
    <w:p w:rsidR="000F3117" w:rsidRPr="00532A54" w:rsidRDefault="000F3117" w:rsidP="000F3117">
      <w:pPr>
        <w:pStyle w:val="ListParagraph"/>
        <w:numPr>
          <w:ilvl w:val="0"/>
          <w:numId w:val="4"/>
        </w:numPr>
        <w:rPr>
          <w:lang w:val="en-US"/>
        </w:rPr>
      </w:pPr>
      <w:r>
        <w:t>Acknowledged Mode (AM)</w:t>
      </w:r>
    </w:p>
    <w:p w:rsidR="00D34082" w:rsidRPr="00E869A2" w:rsidRDefault="00D34082" w:rsidP="00E869A2">
      <w:pPr>
        <w:rPr>
          <w:lang w:val="en-US"/>
        </w:rPr>
      </w:pPr>
      <w:r>
        <w:t>Consequently, an RLC entity is categorized</w:t>
      </w:r>
      <w:r w:rsidR="00E869A2">
        <w:t xml:space="preserve"> </w:t>
      </w:r>
      <w:r w:rsidR="00E869A2">
        <w:t>depending on the mode of data transfer that the RLC entity is</w:t>
      </w:r>
    </w:p>
    <w:p w:rsidR="00D34082" w:rsidRPr="00D34082" w:rsidRDefault="00D34082" w:rsidP="00D34082">
      <w:pPr>
        <w:pStyle w:val="ListParagraph"/>
        <w:numPr>
          <w:ilvl w:val="0"/>
          <w:numId w:val="6"/>
        </w:numPr>
        <w:rPr>
          <w:lang w:val="en-US"/>
        </w:rPr>
      </w:pPr>
      <w:r>
        <w:t>TM RLC entity</w:t>
      </w:r>
    </w:p>
    <w:p w:rsidR="00D34082" w:rsidRPr="00D34082" w:rsidRDefault="00D34082" w:rsidP="00D34082">
      <w:pPr>
        <w:pStyle w:val="ListParagraph"/>
        <w:numPr>
          <w:ilvl w:val="0"/>
          <w:numId w:val="6"/>
        </w:numPr>
        <w:rPr>
          <w:lang w:val="en-US"/>
        </w:rPr>
      </w:pPr>
      <w:r>
        <w:t xml:space="preserve"> UM RLC entity </w:t>
      </w:r>
    </w:p>
    <w:p w:rsidR="00532A54" w:rsidRPr="00E869A2" w:rsidRDefault="00D34082" w:rsidP="003B7B78">
      <w:pPr>
        <w:pStyle w:val="ListParagraph"/>
        <w:numPr>
          <w:ilvl w:val="0"/>
          <w:numId w:val="6"/>
        </w:numPr>
        <w:rPr>
          <w:lang w:val="en-US"/>
        </w:rPr>
      </w:pPr>
      <w:r>
        <w:t xml:space="preserve"> </w:t>
      </w:r>
      <w:r>
        <w:t xml:space="preserve">AM RLC entity </w:t>
      </w:r>
    </w:p>
    <w:p w:rsidR="00E869A2" w:rsidRDefault="006939F8" w:rsidP="00E869A2">
      <w:pPr>
        <w:rPr>
          <w:b/>
          <w:sz w:val="32"/>
          <w:szCs w:val="32"/>
        </w:rPr>
      </w:pPr>
      <w:r w:rsidRPr="006939F8">
        <w:rPr>
          <w:b/>
          <w:sz w:val="32"/>
          <w:szCs w:val="32"/>
        </w:rPr>
        <w:t>TM RLC entity</w:t>
      </w:r>
      <w:r>
        <w:rPr>
          <w:b/>
          <w:sz w:val="32"/>
          <w:szCs w:val="32"/>
        </w:rPr>
        <w:t>:</w:t>
      </w:r>
    </w:p>
    <w:p w:rsidR="006939F8" w:rsidRDefault="001E002E" w:rsidP="00E869A2">
      <w:r>
        <w:rPr>
          <w:b/>
        </w:rPr>
        <w:tab/>
      </w:r>
      <w:r>
        <w:t>A TM RLC entity can be configured to submit/receive RLC PDUs through the following logical channels:</w:t>
      </w:r>
      <w:r>
        <w:t xml:space="preserve">        </w:t>
      </w:r>
      <w:r>
        <w:t xml:space="preserve">BCCH, DL/UL CCCH, </w:t>
      </w:r>
      <w:proofErr w:type="gramStart"/>
      <w:r>
        <w:t>PCCH</w:t>
      </w:r>
      <w:proofErr w:type="gramEnd"/>
    </w:p>
    <w:p w:rsidR="001E002E" w:rsidRPr="001F78AA" w:rsidRDefault="001F78AA" w:rsidP="001F78AA">
      <w:pPr>
        <w:pStyle w:val="ListParagraph"/>
        <w:numPr>
          <w:ilvl w:val="0"/>
          <w:numId w:val="7"/>
        </w:numPr>
        <w:rPr>
          <w:b/>
          <w:lang w:val="en-US"/>
        </w:rPr>
      </w:pPr>
      <w:r>
        <w:t>A TM RLC entity submits/receives</w:t>
      </w:r>
      <w:r>
        <w:t xml:space="preserve"> TM </w:t>
      </w:r>
      <w:proofErr w:type="gramStart"/>
      <w:r>
        <w:t>PDU(</w:t>
      </w:r>
      <w:proofErr w:type="gramEnd"/>
      <w:r>
        <w:t>RLC data PDU).</w:t>
      </w:r>
    </w:p>
    <w:p w:rsidR="001F78AA" w:rsidRDefault="001F78AA" w:rsidP="001F78AA">
      <w:pPr>
        <w:pStyle w:val="ListParagraph"/>
        <w:rPr>
          <w:b/>
          <w:lang w:val="en-US"/>
        </w:rPr>
      </w:pPr>
      <w:r w:rsidRPr="001F78AA">
        <w:rPr>
          <w:b/>
          <w:noProof/>
          <w:lang w:eastAsia="en-IN" w:bidi="ar-SA"/>
        </w:rPr>
        <w:lastRenderedPageBreak/>
        <w:drawing>
          <wp:inline distT="0" distB="0" distL="0" distR="0">
            <wp:extent cx="4629150" cy="2686050"/>
            <wp:effectExtent l="0" t="0" r="0" b="0"/>
            <wp:docPr id="1" name="Picture 1" descr="C:\Users\HP\Desktop\TM RLC 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M RLC ENT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686050"/>
                    </a:xfrm>
                    <a:prstGeom prst="rect">
                      <a:avLst/>
                    </a:prstGeom>
                    <a:noFill/>
                    <a:ln>
                      <a:noFill/>
                    </a:ln>
                  </pic:spPr>
                </pic:pic>
              </a:graphicData>
            </a:graphic>
          </wp:inline>
        </w:drawing>
      </w:r>
    </w:p>
    <w:p w:rsidR="00E54E7C" w:rsidRDefault="00E54E7C" w:rsidP="001F78AA">
      <w:pPr>
        <w:pStyle w:val="ListParagraph"/>
        <w:rPr>
          <w:b/>
        </w:rPr>
      </w:pPr>
    </w:p>
    <w:p w:rsidR="001F78AA" w:rsidRDefault="00E54E7C" w:rsidP="001F78AA">
      <w:pPr>
        <w:pStyle w:val="ListParagraph"/>
        <w:rPr>
          <w:b/>
        </w:rPr>
      </w:pPr>
      <w:r w:rsidRPr="00E54E7C">
        <w:rPr>
          <w:b/>
        </w:rPr>
        <w:t>Transmitting TM RLC entity</w:t>
      </w:r>
      <w:r w:rsidRPr="00E54E7C">
        <w:rPr>
          <w:b/>
        </w:rPr>
        <w:t>:</w:t>
      </w:r>
    </w:p>
    <w:p w:rsidR="00E54E7C" w:rsidRDefault="00E54E7C" w:rsidP="001F78AA">
      <w:pPr>
        <w:pStyle w:val="ListParagraph"/>
      </w:pPr>
    </w:p>
    <w:p w:rsidR="00E54E7C" w:rsidRDefault="00E54E7C" w:rsidP="001F78AA">
      <w:pPr>
        <w:pStyle w:val="ListParagraph"/>
      </w:pPr>
      <w:r>
        <w:t>When a transmitting TM RLC entity forms TMD PDUs from RLC SDUs</w:t>
      </w:r>
      <w:r>
        <w:t>, It shall</w:t>
      </w:r>
    </w:p>
    <w:p w:rsidR="00E54E7C" w:rsidRPr="00B21CCE" w:rsidRDefault="00B21CCE" w:rsidP="00B21CCE">
      <w:pPr>
        <w:pStyle w:val="ListParagraph"/>
        <w:numPr>
          <w:ilvl w:val="1"/>
          <w:numId w:val="7"/>
        </w:numPr>
        <w:rPr>
          <w:b/>
          <w:lang w:val="en-US"/>
        </w:rPr>
      </w:pPr>
      <w:r>
        <w:t>Not segment the RLC SDUs.</w:t>
      </w:r>
    </w:p>
    <w:p w:rsidR="00B21CCE" w:rsidRPr="00192323" w:rsidRDefault="000C7457" w:rsidP="00B21CCE">
      <w:pPr>
        <w:pStyle w:val="ListParagraph"/>
        <w:numPr>
          <w:ilvl w:val="1"/>
          <w:numId w:val="7"/>
        </w:numPr>
        <w:rPr>
          <w:b/>
          <w:lang w:val="en-US"/>
        </w:rPr>
      </w:pPr>
      <w:r>
        <w:t>N</w:t>
      </w:r>
      <w:r>
        <w:t>ot include any RLC headers in the TMD PDUs</w:t>
      </w:r>
      <w:r w:rsidR="00192323">
        <w:t>.</w:t>
      </w:r>
    </w:p>
    <w:p w:rsidR="00192323" w:rsidRDefault="00192323" w:rsidP="00192323">
      <w:pPr>
        <w:ind w:left="720"/>
        <w:rPr>
          <w:b/>
        </w:rPr>
      </w:pPr>
      <w:r w:rsidRPr="00192323">
        <w:rPr>
          <w:b/>
        </w:rPr>
        <w:t>Receiving TM RLC entity</w:t>
      </w:r>
      <w:r>
        <w:rPr>
          <w:b/>
        </w:rPr>
        <w:t>:</w:t>
      </w:r>
    </w:p>
    <w:p w:rsidR="00192323" w:rsidRDefault="00192323" w:rsidP="00192323">
      <w:pPr>
        <w:ind w:left="720"/>
      </w:pPr>
      <w:r>
        <w:t>When a receiving TM RLC entity receives TMD PDUs, it shall:</w:t>
      </w:r>
    </w:p>
    <w:p w:rsidR="00E519E5" w:rsidRPr="00A35CAD" w:rsidRDefault="00E519E5" w:rsidP="00E519E5">
      <w:pPr>
        <w:pStyle w:val="ListParagraph"/>
        <w:numPr>
          <w:ilvl w:val="1"/>
          <w:numId w:val="7"/>
        </w:numPr>
        <w:rPr>
          <w:b/>
          <w:lang w:val="en-US"/>
        </w:rPr>
      </w:pPr>
      <w:r>
        <w:t>D</w:t>
      </w:r>
      <w:r>
        <w:t>eliver the TMD PDUs (which are just RLC SDUs) to upper layer.</w:t>
      </w:r>
    </w:p>
    <w:p w:rsidR="00A35CAD" w:rsidRDefault="00A35CAD" w:rsidP="00A35CAD">
      <w:pPr>
        <w:rPr>
          <w:b/>
          <w:lang w:val="en-US"/>
        </w:rPr>
      </w:pPr>
    </w:p>
    <w:p w:rsidR="00A35CAD" w:rsidRPr="00A35CAD" w:rsidRDefault="00A35CAD" w:rsidP="00A35CAD">
      <w:pPr>
        <w:ind w:left="720"/>
        <w:rPr>
          <w:b/>
          <w:lang w:val="en-US"/>
        </w:rPr>
      </w:pPr>
      <w:r w:rsidRPr="00A35CAD">
        <w:rPr>
          <w:b/>
        </w:rPr>
        <w:t>UM RLC entity</w:t>
      </w:r>
      <w:r w:rsidRPr="00A35CAD">
        <w:rPr>
          <w:b/>
        </w:rPr>
        <w:t>:</w:t>
      </w:r>
    </w:p>
    <w:p w:rsidR="00532A54" w:rsidRDefault="00A35CAD" w:rsidP="00532A54">
      <w:r>
        <w:rPr>
          <w:lang w:val="en-US"/>
        </w:rPr>
        <w:tab/>
      </w:r>
      <w:r w:rsidR="009A714D">
        <w:t>An UM RLC entity can be configured to submit/receive</w:t>
      </w:r>
      <w:r w:rsidR="009A714D">
        <w:t xml:space="preserve"> RLC PDUs through the </w:t>
      </w:r>
      <w:r w:rsidR="009A714D">
        <w:t>logical channels:</w:t>
      </w:r>
      <w:r w:rsidR="009A714D">
        <w:t xml:space="preserve">  </w:t>
      </w:r>
      <w:r w:rsidR="009A714D">
        <w:t>DL/UL DTCH</w:t>
      </w:r>
    </w:p>
    <w:p w:rsidR="003333CD" w:rsidRDefault="003333CD" w:rsidP="00532A54">
      <w:r>
        <w:lastRenderedPageBreak/>
        <w:tab/>
      </w:r>
      <w:r w:rsidRPr="003333CD">
        <w:rPr>
          <w:noProof/>
          <w:lang w:eastAsia="en-IN" w:bidi="ar-SA"/>
        </w:rPr>
        <w:drawing>
          <wp:inline distT="0" distB="0" distL="0" distR="0">
            <wp:extent cx="4524375" cy="3552825"/>
            <wp:effectExtent l="0" t="0" r="9525" b="9525"/>
            <wp:docPr id="2" name="Picture 2" descr="C:\Users\HP\Desktop\UM RLC 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M RLC ent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552825"/>
                    </a:xfrm>
                    <a:prstGeom prst="rect">
                      <a:avLst/>
                    </a:prstGeom>
                    <a:noFill/>
                    <a:ln>
                      <a:noFill/>
                    </a:ln>
                  </pic:spPr>
                </pic:pic>
              </a:graphicData>
            </a:graphic>
          </wp:inline>
        </w:drawing>
      </w:r>
    </w:p>
    <w:p w:rsidR="003333CD" w:rsidRDefault="003333CD" w:rsidP="00532A54">
      <w:r>
        <w:t>An UM RLC entity</w:t>
      </w:r>
      <w:r>
        <w:t xml:space="preserve"> submits/receives UMD </w:t>
      </w:r>
      <w:proofErr w:type="gramStart"/>
      <w:r>
        <w:t>PDU(</w:t>
      </w:r>
      <w:proofErr w:type="gramEnd"/>
      <w:r>
        <w:t>RLC data PDU</w:t>
      </w:r>
      <w:r>
        <w:t>).</w:t>
      </w:r>
    </w:p>
    <w:p w:rsidR="006F58C7" w:rsidRDefault="006F58C7" w:rsidP="00532A54">
      <w:pPr>
        <w:rPr>
          <w:b/>
        </w:rPr>
      </w:pPr>
      <w:r w:rsidRPr="006F58C7">
        <w:rPr>
          <w:b/>
        </w:rPr>
        <w:t>Transmitting UM RLC entity</w:t>
      </w:r>
      <w:r>
        <w:rPr>
          <w:b/>
        </w:rPr>
        <w:t>:</w:t>
      </w:r>
    </w:p>
    <w:p w:rsidR="00054AB6" w:rsidRPr="00054AB6" w:rsidRDefault="00054AB6" w:rsidP="00054AB6">
      <w:pPr>
        <w:pStyle w:val="ListParagraph"/>
        <w:numPr>
          <w:ilvl w:val="0"/>
          <w:numId w:val="7"/>
        </w:numPr>
        <w:rPr>
          <w:b/>
          <w:lang w:val="en-US"/>
        </w:rPr>
      </w:pPr>
      <w:r>
        <w:t>The transmitting UM RLC entity generates UMD PDU(s) for each RLC SDU.</w:t>
      </w:r>
    </w:p>
    <w:p w:rsidR="00054AB6" w:rsidRPr="00054AB6" w:rsidRDefault="00054AB6" w:rsidP="00054AB6">
      <w:pPr>
        <w:pStyle w:val="ListParagraph"/>
        <w:numPr>
          <w:ilvl w:val="0"/>
          <w:numId w:val="7"/>
        </w:numPr>
        <w:rPr>
          <w:b/>
          <w:lang w:val="en-US"/>
        </w:rPr>
      </w:pPr>
      <w:r>
        <w:t xml:space="preserve"> It shall include relevant RLC headers in the UMD PDU.</w:t>
      </w:r>
    </w:p>
    <w:p w:rsidR="006F58C7" w:rsidRPr="00054AB6" w:rsidRDefault="00054AB6" w:rsidP="00054AB6">
      <w:pPr>
        <w:pStyle w:val="ListParagraph"/>
        <w:numPr>
          <w:ilvl w:val="0"/>
          <w:numId w:val="7"/>
        </w:numPr>
        <w:rPr>
          <w:b/>
          <w:lang w:val="en-US"/>
        </w:rPr>
      </w:pPr>
      <w:r>
        <w:t xml:space="preserve"> When notified of a transmission opportunity by the lower layer, the transmitting UM RLC entity shall segment the RLC SDUs, if needed, so that the corresponding UMD PDUs, with RLC headers updated as needed, fit within the total size of RLC PDU(s) indicated by lower layer.</w:t>
      </w:r>
    </w:p>
    <w:p w:rsidR="00054AB6" w:rsidRDefault="00054AB6" w:rsidP="00054AB6">
      <w:pPr>
        <w:rPr>
          <w:b/>
        </w:rPr>
      </w:pPr>
      <w:r w:rsidRPr="00054AB6">
        <w:rPr>
          <w:b/>
        </w:rPr>
        <w:t>Receiving UM RLC entity</w:t>
      </w:r>
      <w:r>
        <w:rPr>
          <w:b/>
        </w:rPr>
        <w:t>:</w:t>
      </w:r>
    </w:p>
    <w:p w:rsidR="00054AB6" w:rsidRDefault="00054AB6" w:rsidP="00054AB6">
      <w:r>
        <w:t>When a receiving UM RLC entity receives UMD PDUs, it shall</w:t>
      </w:r>
    </w:p>
    <w:p w:rsidR="00054AB6" w:rsidRPr="002A342E" w:rsidRDefault="002A342E" w:rsidP="00054AB6">
      <w:pPr>
        <w:pStyle w:val="ListParagraph"/>
        <w:numPr>
          <w:ilvl w:val="0"/>
          <w:numId w:val="8"/>
        </w:numPr>
        <w:rPr>
          <w:b/>
          <w:lang w:val="en-US"/>
        </w:rPr>
      </w:pPr>
      <w:r>
        <w:t>D</w:t>
      </w:r>
      <w:r>
        <w:t>etect the loss of RLC SDU segments at lower layers</w:t>
      </w:r>
      <w:r>
        <w:t>.</w:t>
      </w:r>
    </w:p>
    <w:p w:rsidR="002A342E" w:rsidRPr="002A342E" w:rsidRDefault="002A342E" w:rsidP="00054AB6">
      <w:pPr>
        <w:pStyle w:val="ListParagraph"/>
        <w:numPr>
          <w:ilvl w:val="0"/>
          <w:numId w:val="8"/>
        </w:numPr>
        <w:rPr>
          <w:b/>
          <w:lang w:val="en-US"/>
        </w:rPr>
      </w:pPr>
      <w:r>
        <w:t>R</w:t>
      </w:r>
      <w:r>
        <w:t>eassemble RLC SDUs from the received UMD PDUs and deliver the RLC SDUs to upper laye</w:t>
      </w:r>
      <w:r>
        <w:t>r as soon as they are available.</w:t>
      </w:r>
    </w:p>
    <w:p w:rsidR="002A342E" w:rsidRPr="007C0E5C" w:rsidRDefault="002A342E" w:rsidP="00054AB6">
      <w:pPr>
        <w:pStyle w:val="ListParagraph"/>
        <w:numPr>
          <w:ilvl w:val="0"/>
          <w:numId w:val="8"/>
        </w:numPr>
        <w:rPr>
          <w:b/>
          <w:lang w:val="en-US"/>
        </w:rPr>
      </w:pPr>
      <w:r>
        <w:t>D</w:t>
      </w:r>
      <w:r>
        <w:t>iscard received UMD PDUs that cannot be re-assembled into an RLC SDU due to loss at lower layers of an UMD PDU which belonged to the particular RLC SDU.</w:t>
      </w:r>
    </w:p>
    <w:p w:rsidR="007C0E5C" w:rsidRDefault="000274FA" w:rsidP="007C0E5C">
      <w:pPr>
        <w:rPr>
          <w:b/>
        </w:rPr>
      </w:pPr>
      <w:r w:rsidRPr="000274FA">
        <w:rPr>
          <w:b/>
        </w:rPr>
        <w:t>AM RLC entity</w:t>
      </w:r>
      <w:r>
        <w:rPr>
          <w:b/>
        </w:rPr>
        <w:t>:</w:t>
      </w:r>
    </w:p>
    <w:p w:rsidR="000274FA" w:rsidRDefault="000274FA" w:rsidP="00072092">
      <w:pPr>
        <w:pStyle w:val="ListParagraph"/>
        <w:numPr>
          <w:ilvl w:val="0"/>
          <w:numId w:val="9"/>
        </w:numPr>
      </w:pPr>
      <w:r>
        <w:t>An AM RLC entity can be configured to submit/receive</w:t>
      </w:r>
      <w:r>
        <w:t xml:space="preserve"> RLC PDUs through the </w:t>
      </w:r>
      <w:r>
        <w:t>logical channels</w:t>
      </w:r>
    </w:p>
    <w:p w:rsidR="000274FA" w:rsidRDefault="000274FA" w:rsidP="007C0E5C">
      <w:r>
        <w:tab/>
      </w:r>
      <w:r>
        <w:tab/>
      </w:r>
      <w:r>
        <w:t>DL/UL DCCH, DL/UL DTCH</w:t>
      </w:r>
    </w:p>
    <w:p w:rsidR="00072092" w:rsidRDefault="00072092" w:rsidP="00072092">
      <w:pPr>
        <w:pStyle w:val="ListParagraph"/>
        <w:numPr>
          <w:ilvl w:val="0"/>
          <w:numId w:val="9"/>
        </w:numPr>
      </w:pPr>
      <w:r>
        <w:t xml:space="preserve">An AM RLC entity </w:t>
      </w:r>
      <w:r>
        <w:t>delivers/receives the AM</w:t>
      </w:r>
      <w:r w:rsidR="00265E37">
        <w:t>D</w:t>
      </w:r>
      <w:r>
        <w:t xml:space="preserve"> PDU(</w:t>
      </w:r>
      <w:r>
        <w:t>RLC data PDUs</w:t>
      </w:r>
      <w:r>
        <w:t>)</w:t>
      </w:r>
    </w:p>
    <w:p w:rsidR="00265E37" w:rsidRDefault="00265E37" w:rsidP="00072092">
      <w:pPr>
        <w:pStyle w:val="ListParagraph"/>
        <w:numPr>
          <w:ilvl w:val="0"/>
          <w:numId w:val="9"/>
        </w:numPr>
      </w:pPr>
      <w:r>
        <w:t>An AMD PDU contains either one complete RLC SDU or one RLC SDU segment</w:t>
      </w:r>
    </w:p>
    <w:p w:rsidR="00DC15AB" w:rsidRDefault="00DC15AB" w:rsidP="00072092">
      <w:pPr>
        <w:pStyle w:val="ListParagraph"/>
        <w:numPr>
          <w:ilvl w:val="0"/>
          <w:numId w:val="9"/>
        </w:numPr>
      </w:pPr>
      <w:r>
        <w:t xml:space="preserve">An AM RLC entity </w:t>
      </w:r>
      <w:r>
        <w:t xml:space="preserve">delivers/receives the </w:t>
      </w:r>
      <w:r>
        <w:t>STATUS PDU</w:t>
      </w:r>
      <w:r>
        <w:t xml:space="preserve"> (</w:t>
      </w:r>
      <w:r>
        <w:t>RLC control PDU</w:t>
      </w:r>
      <w:r>
        <w:t>)</w:t>
      </w:r>
    </w:p>
    <w:p w:rsidR="00DC15AB" w:rsidRDefault="003822F6" w:rsidP="00DC15AB">
      <w:pPr>
        <w:pStyle w:val="ListParagraph"/>
      </w:pPr>
      <w:r w:rsidRPr="003822F6">
        <w:rPr>
          <w:noProof/>
          <w:lang w:eastAsia="en-IN" w:bidi="ar-SA"/>
        </w:rPr>
        <w:lastRenderedPageBreak/>
        <w:drawing>
          <wp:inline distT="0" distB="0" distL="0" distR="0">
            <wp:extent cx="5086350" cy="4467225"/>
            <wp:effectExtent l="0" t="0" r="0" b="9525"/>
            <wp:docPr id="3" name="Picture 3" descr="C:\Users\HP\Desktop\AM RLC 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M RLC ent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467225"/>
                    </a:xfrm>
                    <a:prstGeom prst="rect">
                      <a:avLst/>
                    </a:prstGeom>
                    <a:noFill/>
                    <a:ln>
                      <a:noFill/>
                    </a:ln>
                  </pic:spPr>
                </pic:pic>
              </a:graphicData>
            </a:graphic>
          </wp:inline>
        </w:drawing>
      </w:r>
    </w:p>
    <w:p w:rsidR="003822F6" w:rsidRDefault="004F48C5" w:rsidP="00DC15AB">
      <w:pPr>
        <w:pStyle w:val="ListParagraph"/>
        <w:rPr>
          <w:b/>
        </w:rPr>
      </w:pPr>
      <w:r w:rsidRPr="004F48C5">
        <w:rPr>
          <w:b/>
        </w:rPr>
        <w:t>Transmitting side</w:t>
      </w:r>
      <w:r>
        <w:rPr>
          <w:b/>
        </w:rPr>
        <w:t>:</w:t>
      </w:r>
    </w:p>
    <w:p w:rsidR="004F48C5" w:rsidRDefault="004F48C5" w:rsidP="00DC15AB">
      <w:pPr>
        <w:pStyle w:val="ListParagraph"/>
        <w:rPr>
          <w:b/>
        </w:rPr>
      </w:pPr>
    </w:p>
    <w:p w:rsidR="004F48C5" w:rsidRPr="004F48C5" w:rsidRDefault="004F48C5" w:rsidP="004F48C5">
      <w:pPr>
        <w:pStyle w:val="ListParagraph"/>
        <w:numPr>
          <w:ilvl w:val="0"/>
          <w:numId w:val="9"/>
        </w:numPr>
        <w:rPr>
          <w:b/>
        </w:rPr>
      </w:pPr>
      <w:r>
        <w:t>The transmitting side of an AM RLC entity generates AMD PDU(s) for each RLC SDU</w:t>
      </w:r>
      <w:r>
        <w:t>.</w:t>
      </w:r>
    </w:p>
    <w:p w:rsidR="004F48C5" w:rsidRPr="004F48C5" w:rsidRDefault="004F48C5" w:rsidP="004F48C5">
      <w:pPr>
        <w:pStyle w:val="ListParagraph"/>
        <w:numPr>
          <w:ilvl w:val="0"/>
          <w:numId w:val="9"/>
        </w:numPr>
        <w:rPr>
          <w:b/>
        </w:rPr>
      </w:pPr>
      <w:r>
        <w:t>T</w:t>
      </w:r>
      <w:r>
        <w:t>he transmitting side of an AM RLC entity supports retransmission of RLC SDUs or RLC SDU segments (ARQ):</w:t>
      </w:r>
    </w:p>
    <w:p w:rsidR="004F48C5" w:rsidRPr="004F48C5" w:rsidRDefault="004F48C5" w:rsidP="004F48C5">
      <w:pPr>
        <w:pStyle w:val="ListParagraph"/>
        <w:numPr>
          <w:ilvl w:val="0"/>
          <w:numId w:val="10"/>
        </w:numPr>
        <w:rPr>
          <w:b/>
        </w:rPr>
      </w:pPr>
      <w:r>
        <w:t>if the RLC SDU or RLC SDU segment to be retransmitted (including the RLC header) does not fit within the total size of RLC PDU(s) indicated by lower layer at the particular transmission opportunity notified by lower layer, the AM RLC entity can segment the RLC SDU or re-segment the RLC SDU</w:t>
      </w:r>
      <w:r>
        <w:t xml:space="preserve"> segments into RLC SDU segments.</w:t>
      </w:r>
    </w:p>
    <w:p w:rsidR="004F48C5" w:rsidRPr="004F48C5" w:rsidRDefault="004F48C5" w:rsidP="004F48C5">
      <w:pPr>
        <w:pStyle w:val="ListParagraph"/>
        <w:numPr>
          <w:ilvl w:val="0"/>
          <w:numId w:val="10"/>
        </w:numPr>
        <w:rPr>
          <w:b/>
        </w:rPr>
      </w:pPr>
      <w:proofErr w:type="gramStart"/>
      <w:r>
        <w:t>the</w:t>
      </w:r>
      <w:proofErr w:type="gramEnd"/>
      <w:r>
        <w:t xml:space="preserve"> number of re-segmentation is not limited.</w:t>
      </w:r>
    </w:p>
    <w:p w:rsidR="00072092" w:rsidRPr="0019785B" w:rsidRDefault="0019785B" w:rsidP="0019785B">
      <w:pPr>
        <w:pStyle w:val="ListParagraph"/>
        <w:numPr>
          <w:ilvl w:val="0"/>
          <w:numId w:val="12"/>
        </w:numPr>
        <w:rPr>
          <w:b/>
          <w:lang w:val="en-US"/>
        </w:rPr>
      </w:pPr>
      <w:r>
        <w:t>When the transmitting side of an AM RLC entity forms AMD PDUs from RLC SDUs or RLC SDU segments, it shall:</w:t>
      </w:r>
      <w:r>
        <w:t xml:space="preserve"> </w:t>
      </w:r>
    </w:p>
    <w:p w:rsidR="0019785B" w:rsidRDefault="0019785B" w:rsidP="0019785B">
      <w:pPr>
        <w:pStyle w:val="ListParagraph"/>
        <w:ind w:left="1440"/>
      </w:pPr>
      <w:r>
        <w:t>“</w:t>
      </w:r>
      <w:proofErr w:type="gramStart"/>
      <w:r>
        <w:t>include</w:t>
      </w:r>
      <w:proofErr w:type="gramEnd"/>
      <w:r>
        <w:t xml:space="preserve"> relevant RLC headers in the AMD PDU</w:t>
      </w:r>
      <w:r>
        <w:t>”</w:t>
      </w:r>
    </w:p>
    <w:p w:rsidR="0019785B" w:rsidRDefault="008A5822" w:rsidP="008A5822">
      <w:pPr>
        <w:rPr>
          <w:b/>
        </w:rPr>
      </w:pPr>
      <w:r>
        <w:rPr>
          <w:b/>
        </w:rPr>
        <w:t xml:space="preserve">                </w:t>
      </w:r>
      <w:r w:rsidRPr="008A5822">
        <w:rPr>
          <w:b/>
        </w:rPr>
        <w:t>Receiving side</w:t>
      </w:r>
      <w:r>
        <w:rPr>
          <w:b/>
        </w:rPr>
        <w:t>:</w:t>
      </w:r>
    </w:p>
    <w:p w:rsidR="008A5822" w:rsidRDefault="008A5822" w:rsidP="008A5822">
      <w:r>
        <w:rPr>
          <w:b/>
        </w:rPr>
        <w:t xml:space="preserve"> </w:t>
      </w:r>
      <w:r>
        <w:rPr>
          <w:b/>
        </w:rPr>
        <w:tab/>
      </w:r>
      <w:r>
        <w:t>When the receiving side of an AM RLC entity receives AMD PDUs, it shall:</w:t>
      </w:r>
    </w:p>
    <w:p w:rsidR="00A316C8" w:rsidRPr="00A316C8" w:rsidRDefault="00A316C8" w:rsidP="00A316C8">
      <w:pPr>
        <w:pStyle w:val="ListParagraph"/>
        <w:numPr>
          <w:ilvl w:val="0"/>
          <w:numId w:val="12"/>
        </w:numPr>
        <w:rPr>
          <w:b/>
          <w:lang w:val="en-US"/>
        </w:rPr>
      </w:pPr>
      <w:r>
        <w:t>D</w:t>
      </w:r>
      <w:r>
        <w:t>etect whether or not the AMD PDUs have been received in duplication, and discard duplicated AMD PDUs</w:t>
      </w:r>
      <w:r>
        <w:t>.</w:t>
      </w:r>
    </w:p>
    <w:p w:rsidR="00A316C8" w:rsidRPr="00A316C8" w:rsidRDefault="00A316C8" w:rsidP="00A316C8">
      <w:pPr>
        <w:pStyle w:val="ListParagraph"/>
        <w:numPr>
          <w:ilvl w:val="0"/>
          <w:numId w:val="12"/>
        </w:numPr>
        <w:rPr>
          <w:b/>
          <w:lang w:val="en-US"/>
        </w:rPr>
      </w:pPr>
      <w:r>
        <w:t>D</w:t>
      </w:r>
      <w:r>
        <w:t>etect the loss of AMD PDUs at lower layers and request retransmissions to its peer AM RLC entity</w:t>
      </w:r>
      <w:r>
        <w:t>.</w:t>
      </w:r>
    </w:p>
    <w:p w:rsidR="00A316C8" w:rsidRPr="005F55F0" w:rsidRDefault="00A316C8" w:rsidP="00A316C8">
      <w:pPr>
        <w:pStyle w:val="ListParagraph"/>
        <w:numPr>
          <w:ilvl w:val="0"/>
          <w:numId w:val="12"/>
        </w:numPr>
        <w:rPr>
          <w:b/>
          <w:lang w:val="en-US"/>
        </w:rPr>
      </w:pPr>
      <w:r>
        <w:t>R</w:t>
      </w:r>
      <w:r>
        <w:t>eassemble RLC SDUs from the received AMD PDUs and deliver the RLC SDUs to upper layer as soon as they are available</w:t>
      </w:r>
      <w:r w:rsidR="005F55F0">
        <w:t>.</w:t>
      </w:r>
    </w:p>
    <w:p w:rsidR="005F55F0" w:rsidRPr="005F55F0" w:rsidRDefault="005F55F0" w:rsidP="005F55F0">
      <w:pPr>
        <w:rPr>
          <w:b/>
          <w:sz w:val="28"/>
          <w:szCs w:val="28"/>
        </w:rPr>
      </w:pPr>
      <w:r w:rsidRPr="005F55F0">
        <w:rPr>
          <w:b/>
          <w:sz w:val="28"/>
          <w:szCs w:val="28"/>
        </w:rPr>
        <w:lastRenderedPageBreak/>
        <w:t xml:space="preserve">Services </w:t>
      </w:r>
    </w:p>
    <w:p w:rsidR="005F55F0" w:rsidRPr="005F55F0" w:rsidRDefault="005F55F0" w:rsidP="005F55F0">
      <w:pPr>
        <w:rPr>
          <w:b/>
        </w:rPr>
      </w:pPr>
      <w:r w:rsidRPr="005F55F0">
        <w:rPr>
          <w:b/>
        </w:rPr>
        <w:t xml:space="preserve"> Services provided to upper layers</w:t>
      </w:r>
    </w:p>
    <w:p w:rsidR="005F55F0" w:rsidRDefault="005F55F0" w:rsidP="005F55F0">
      <w:r>
        <w:t xml:space="preserve"> The following services are provided by RLC to upper layer:</w:t>
      </w:r>
    </w:p>
    <w:p w:rsidR="005F55F0" w:rsidRDefault="005F55F0" w:rsidP="005F55F0">
      <w:r>
        <w:t xml:space="preserve"> - TM d</w:t>
      </w:r>
      <w:r>
        <w:t>ata transfer</w:t>
      </w:r>
      <w:r>
        <w:t xml:space="preserve"> </w:t>
      </w:r>
    </w:p>
    <w:p w:rsidR="005F55F0" w:rsidRDefault="005F55F0" w:rsidP="005F55F0">
      <w:r>
        <w:t>- UM data transfer</w:t>
      </w:r>
    </w:p>
    <w:p w:rsidR="005F55F0" w:rsidRDefault="005F55F0" w:rsidP="005F55F0">
      <w:r>
        <w:t xml:space="preserve"> - AM data transfer, including indication of successful delivery of upper layers </w:t>
      </w:r>
      <w:proofErr w:type="gramStart"/>
      <w:r>
        <w:t>PDUs.</w:t>
      </w:r>
      <w:proofErr w:type="gramEnd"/>
    </w:p>
    <w:p w:rsidR="005F55F0" w:rsidRDefault="005F55F0" w:rsidP="005F55F0">
      <w:pPr>
        <w:rPr>
          <w:b/>
        </w:rPr>
      </w:pPr>
      <w:r>
        <w:t xml:space="preserve"> </w:t>
      </w:r>
      <w:r w:rsidRPr="005F55F0">
        <w:rPr>
          <w:b/>
        </w:rPr>
        <w:t>Services expected from lower layers</w:t>
      </w:r>
    </w:p>
    <w:p w:rsidR="005F55F0" w:rsidRDefault="005F55F0" w:rsidP="005F55F0">
      <w:r>
        <w:t xml:space="preserve"> The following services are expected by RLC from lower layer (i.e. MAC):</w:t>
      </w:r>
    </w:p>
    <w:p w:rsidR="005F55F0" w:rsidRDefault="005F55F0" w:rsidP="005F55F0">
      <w:r>
        <w:t xml:space="preserve"> - </w:t>
      </w:r>
      <w:proofErr w:type="gramStart"/>
      <w:r>
        <w:t>data</w:t>
      </w:r>
      <w:proofErr w:type="gramEnd"/>
      <w:r>
        <w:t xml:space="preserve"> transfer;</w:t>
      </w:r>
    </w:p>
    <w:p w:rsidR="005F55F0" w:rsidRDefault="005F55F0" w:rsidP="005F55F0">
      <w:r>
        <w:t xml:space="preserve"> - </w:t>
      </w:r>
      <w:proofErr w:type="gramStart"/>
      <w:r>
        <w:t>notification</w:t>
      </w:r>
      <w:proofErr w:type="gramEnd"/>
      <w:r>
        <w:t xml:space="preserve"> of a transmission opportunity, together with the total size of the RLC PDU(s) to be transmitted in the transmission opportunity.</w:t>
      </w:r>
    </w:p>
    <w:p w:rsidR="00581FAA" w:rsidRPr="00581FAA" w:rsidRDefault="00581FAA" w:rsidP="005F55F0">
      <w:pPr>
        <w:rPr>
          <w:b/>
          <w:sz w:val="28"/>
          <w:szCs w:val="28"/>
        </w:rPr>
      </w:pPr>
      <w:r w:rsidRPr="00581FAA">
        <w:rPr>
          <w:b/>
          <w:sz w:val="28"/>
          <w:szCs w:val="28"/>
        </w:rPr>
        <w:t xml:space="preserve"> Functions</w:t>
      </w:r>
      <w:r>
        <w:rPr>
          <w:b/>
          <w:sz w:val="28"/>
          <w:szCs w:val="28"/>
        </w:rPr>
        <w:t>:</w:t>
      </w:r>
    </w:p>
    <w:p w:rsidR="00B5207F" w:rsidRDefault="00581FAA" w:rsidP="005F55F0">
      <w:r>
        <w:t xml:space="preserve"> The following functions are supported by the RLC sub layer:</w:t>
      </w:r>
    </w:p>
    <w:p w:rsidR="00B5207F" w:rsidRDefault="00581FAA" w:rsidP="005F55F0">
      <w:r>
        <w:t xml:space="preserve"> - </w:t>
      </w:r>
      <w:proofErr w:type="gramStart"/>
      <w:r>
        <w:t>transfer</w:t>
      </w:r>
      <w:proofErr w:type="gramEnd"/>
      <w:r>
        <w:t xml:space="preserve"> of upper layer PDUs; </w:t>
      </w:r>
    </w:p>
    <w:p w:rsidR="00B5207F" w:rsidRDefault="00581FAA" w:rsidP="005F55F0">
      <w:r>
        <w:t xml:space="preserve">- </w:t>
      </w:r>
      <w:proofErr w:type="gramStart"/>
      <w:r>
        <w:t>error</w:t>
      </w:r>
      <w:proofErr w:type="gramEnd"/>
      <w:r>
        <w:t xml:space="preserve"> correction through ARQ (only for AM data transfer);</w:t>
      </w:r>
    </w:p>
    <w:p w:rsidR="00B5207F" w:rsidRDefault="00581FAA" w:rsidP="005F55F0">
      <w:r>
        <w:t xml:space="preserve"> - </w:t>
      </w:r>
      <w:proofErr w:type="gramStart"/>
      <w:r>
        <w:t>segmentation</w:t>
      </w:r>
      <w:proofErr w:type="gramEnd"/>
      <w:r>
        <w:t xml:space="preserve"> and reassembly of RLC SDUs (only for UM and AM data transfer);</w:t>
      </w:r>
    </w:p>
    <w:p w:rsidR="00B5207F" w:rsidRDefault="00581FAA" w:rsidP="005F55F0">
      <w:r>
        <w:t xml:space="preserve"> - </w:t>
      </w:r>
      <w:proofErr w:type="gramStart"/>
      <w:r>
        <w:t>re-segmentation</w:t>
      </w:r>
      <w:proofErr w:type="gramEnd"/>
      <w:r>
        <w:t xml:space="preserve"> of RLC SDU segments (only for AM data transfer);</w:t>
      </w:r>
    </w:p>
    <w:p w:rsidR="00B5207F" w:rsidRDefault="00581FAA" w:rsidP="005F55F0">
      <w:r>
        <w:t xml:space="preserve"> - duplicate detection (only for AM data transfer);</w:t>
      </w:r>
    </w:p>
    <w:p w:rsidR="00B5207F" w:rsidRDefault="00581FAA" w:rsidP="005F55F0">
      <w:r>
        <w:t xml:space="preserve"> - RLC SDU discard (only for UM and AM data transfer);</w:t>
      </w:r>
    </w:p>
    <w:p w:rsidR="00B5207F" w:rsidRDefault="00581FAA" w:rsidP="005F55F0">
      <w:r>
        <w:t xml:space="preserve"> - RLC re-establishment; </w:t>
      </w:r>
    </w:p>
    <w:p w:rsidR="00581FAA" w:rsidRPr="005F55F0" w:rsidRDefault="00581FAA" w:rsidP="005F55F0">
      <w:pPr>
        <w:rPr>
          <w:b/>
          <w:lang w:val="en-US"/>
        </w:rPr>
      </w:pPr>
      <w:bookmarkStart w:id="0" w:name="_GoBack"/>
      <w:bookmarkEnd w:id="0"/>
      <w:r>
        <w:t>- Protocol error detection (only for AM data transfer).</w:t>
      </w:r>
    </w:p>
    <w:p w:rsidR="00532A54" w:rsidRDefault="00532A54" w:rsidP="00532A54">
      <w:pPr>
        <w:rPr>
          <w:lang w:val="en-US"/>
        </w:rPr>
      </w:pPr>
    </w:p>
    <w:p w:rsidR="00532A54" w:rsidRPr="00532A54" w:rsidRDefault="00532A54" w:rsidP="00532A54">
      <w:pPr>
        <w:rPr>
          <w:lang w:val="en-US"/>
        </w:rPr>
      </w:pPr>
    </w:p>
    <w:sectPr w:rsidR="00532A54" w:rsidRPr="00532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69B4"/>
    <w:multiLevelType w:val="hybridMultilevel"/>
    <w:tmpl w:val="E56A95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8B7089"/>
    <w:multiLevelType w:val="hybridMultilevel"/>
    <w:tmpl w:val="2016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43FA9"/>
    <w:multiLevelType w:val="hybridMultilevel"/>
    <w:tmpl w:val="E5FC8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EC5696"/>
    <w:multiLevelType w:val="hybridMultilevel"/>
    <w:tmpl w:val="E62A820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nsid w:val="25D759CE"/>
    <w:multiLevelType w:val="hybridMultilevel"/>
    <w:tmpl w:val="E712635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2E397671"/>
    <w:multiLevelType w:val="hybridMultilevel"/>
    <w:tmpl w:val="6ED68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6E781B"/>
    <w:multiLevelType w:val="hybridMultilevel"/>
    <w:tmpl w:val="0A44272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406C2699"/>
    <w:multiLevelType w:val="hybridMultilevel"/>
    <w:tmpl w:val="CE121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BA3C83"/>
    <w:multiLevelType w:val="hybridMultilevel"/>
    <w:tmpl w:val="53E0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575BB8"/>
    <w:multiLevelType w:val="hybridMultilevel"/>
    <w:tmpl w:val="C02267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7AA7C9B"/>
    <w:multiLevelType w:val="hybridMultilevel"/>
    <w:tmpl w:val="3A8462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EC77089"/>
    <w:multiLevelType w:val="hybridMultilevel"/>
    <w:tmpl w:val="2B26AEAE"/>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num w:numId="1">
    <w:abstractNumId w:val="1"/>
  </w:num>
  <w:num w:numId="2">
    <w:abstractNumId w:val="0"/>
  </w:num>
  <w:num w:numId="3">
    <w:abstractNumId w:val="4"/>
  </w:num>
  <w:num w:numId="4">
    <w:abstractNumId w:val="9"/>
  </w:num>
  <w:num w:numId="5">
    <w:abstractNumId w:val="6"/>
  </w:num>
  <w:num w:numId="6">
    <w:abstractNumId w:val="11"/>
  </w:num>
  <w:num w:numId="7">
    <w:abstractNumId w:val="7"/>
  </w:num>
  <w:num w:numId="8">
    <w:abstractNumId w:val="2"/>
  </w:num>
  <w:num w:numId="9">
    <w:abstractNumId w:val="8"/>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49"/>
    <w:rsid w:val="000274FA"/>
    <w:rsid w:val="00054AB6"/>
    <w:rsid w:val="00072092"/>
    <w:rsid w:val="000C7457"/>
    <w:rsid w:val="000F3117"/>
    <w:rsid w:val="00192323"/>
    <w:rsid w:val="0019785B"/>
    <w:rsid w:val="001E002E"/>
    <w:rsid w:val="001F78AA"/>
    <w:rsid w:val="00265E37"/>
    <w:rsid w:val="002A342E"/>
    <w:rsid w:val="003333CD"/>
    <w:rsid w:val="003822F6"/>
    <w:rsid w:val="004F48C5"/>
    <w:rsid w:val="00532A54"/>
    <w:rsid w:val="00581FAA"/>
    <w:rsid w:val="005F55F0"/>
    <w:rsid w:val="006939F8"/>
    <w:rsid w:val="006B239F"/>
    <w:rsid w:val="006F58C7"/>
    <w:rsid w:val="007C0E5C"/>
    <w:rsid w:val="008A5822"/>
    <w:rsid w:val="009A714D"/>
    <w:rsid w:val="00A316C8"/>
    <w:rsid w:val="00A35CAD"/>
    <w:rsid w:val="00B21CCE"/>
    <w:rsid w:val="00B5207F"/>
    <w:rsid w:val="00D34082"/>
    <w:rsid w:val="00DC15AB"/>
    <w:rsid w:val="00E30349"/>
    <w:rsid w:val="00E519E5"/>
    <w:rsid w:val="00E54E7C"/>
    <w:rsid w:val="00E869A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4C4DB-176F-4C91-ABB1-01FAF16F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2022-08-18T13:38:00Z</dcterms:created>
  <dcterms:modified xsi:type="dcterms:W3CDTF">2022-08-18T14:28:00Z</dcterms:modified>
</cp:coreProperties>
</file>